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8AFA2" w14:textId="77777777" w:rsidR="00B70105" w:rsidRDefault="00154DF2" w:rsidP="00154DF2">
      <w:pPr>
        <w:pStyle w:val="Title"/>
        <w:pBdr>
          <w:bottom w:val="none" w:sz="0" w:space="0" w:color="auto"/>
        </w:pBdr>
        <w:spacing w:after="240"/>
        <w:contextualSpacing w:val="0"/>
        <w:jc w:val="center"/>
      </w:pPr>
      <w:r w:rsidRPr="00154DF2">
        <w:rPr>
          <w:noProof/>
        </w:rPr>
        <mc:AlternateContent>
          <mc:Choice Requires="wps">
            <w:drawing>
              <wp:anchor distT="0" distB="0" distL="114300" distR="114300" simplePos="0" relativeHeight="251692032" behindDoc="0" locked="0" layoutInCell="1" allowOverlap="1" wp14:anchorId="6A8D428F" wp14:editId="483F67B4">
                <wp:simplePos x="0" y="0"/>
                <wp:positionH relativeFrom="margin">
                  <wp:posOffset>45720</wp:posOffset>
                </wp:positionH>
                <wp:positionV relativeFrom="paragraph">
                  <wp:posOffset>483870</wp:posOffset>
                </wp:positionV>
                <wp:extent cx="6400800" cy="0"/>
                <wp:effectExtent l="0" t="19050" r="0" b="19050"/>
                <wp:wrapNone/>
                <wp:docPr id="2" name="Straight Connector 2"/>
                <wp:cNvGraphicFramePr/>
                <a:graphic xmlns:a="http://schemas.openxmlformats.org/drawingml/2006/main">
                  <a:graphicData uri="http://schemas.microsoft.com/office/word/2010/wordprocessingShape">
                    <wps:wsp>
                      <wps:cNvCnPr/>
                      <wps:spPr>
                        <a:xfrm>
                          <a:off x="0" y="0"/>
                          <a:ext cx="6400800" cy="0"/>
                        </a:xfrm>
                        <a:prstGeom prst="line">
                          <a:avLst/>
                        </a:prstGeom>
                        <a:ln w="28575"/>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C8A86E" id="Straight Connector 2" o:spid="_x0000_s1026" style="position:absolute;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pt,38.1pt" to="507.6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" strokecolor="#94b64e [3046]" strokeweight="2.25pt">
                <w10:wrap anchorx="margin"/>
              </v:line>
            </w:pict>
          </mc:Fallback>
        </mc:AlternateContent>
      </w:r>
      <w:r w:rsidRPr="00154DF2">
        <w:rPr>
          <w:noProof/>
        </w:rPr>
        <w:drawing>
          <wp:anchor distT="0" distB="0" distL="114300" distR="114300" simplePos="0" relativeHeight="251693056" behindDoc="1" locked="0" layoutInCell="1" allowOverlap="1" wp14:anchorId="437A329E" wp14:editId="41F4A327">
            <wp:simplePos x="0" y="0"/>
            <wp:positionH relativeFrom="column">
              <wp:posOffset>5505450</wp:posOffset>
            </wp:positionH>
            <wp:positionV relativeFrom="paragraph">
              <wp:posOffset>-294640</wp:posOffset>
            </wp:positionV>
            <wp:extent cx="936625" cy="631825"/>
            <wp:effectExtent l="0" t="0" r="0" b="0"/>
            <wp:wrapNone/>
            <wp:docPr id="5" name="Picture 5" descr="Aspirus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pirus Logo 2"/>
                    <pic:cNvPicPr>
                      <a:picLocks noChangeAspect="1" noChangeArrowheads="1"/>
                    </pic:cNvPicPr>
                  </pic:nvPicPr>
                  <pic:blipFill>
                    <a:blip r:embed="rId8">
                      <a:extLst>
                        <a:ext uri="{28A0092B-C50C-407E-A947-70E740481C1C}">
                          <a14:useLocalDpi xmlns:a14="http://schemas.microsoft.com/office/drawing/2010/main" val="0"/>
                        </a:ext>
                      </a:extLst>
                    </a:blip>
                    <a:srcRect l="23923" r="25763" b="41370"/>
                    <a:stretch>
                      <a:fillRect/>
                    </a:stretch>
                  </pic:blipFill>
                  <pic:spPr bwMode="auto">
                    <a:xfrm>
                      <a:off x="0" y="0"/>
                      <a:ext cx="936625" cy="63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1">
        <w:t>Provider Training C</w:t>
      </w:r>
      <w:r w:rsidR="005F4E9D">
        <w:t>ompanion</w:t>
      </w:r>
    </w:p>
    <w:p w14:paraId="07F6B2F2" w14:textId="77777777" w:rsidR="00FD1CAD" w:rsidRDefault="008A56EB" w:rsidP="00154DF2">
      <w:pPr>
        <w:pStyle w:val="Heading1"/>
        <w:ind w:left="90"/>
      </w:pPr>
      <w:r>
        <w:t>Navigating the Schedule</w:t>
      </w:r>
    </w:p>
    <w:p w14:paraId="1E3BA045" w14:textId="77777777" w:rsidR="00C05340" w:rsidRPr="00154DF2" w:rsidRDefault="00B33154" w:rsidP="00154DF2">
      <w:pPr>
        <w:pStyle w:val="Subtopic"/>
        <w:jc w:val="center"/>
      </w:pPr>
      <w:bookmarkStart w:id="0" w:name="_Toc445301131"/>
      <w:bookmarkStart w:id="1" w:name="2410780"/>
      <w:r>
        <w:rPr>
          <w:noProof/>
        </w:rPr>
        <w:drawing>
          <wp:inline distT="0" distB="0" distL="0" distR="0" wp14:anchorId="6123DB25" wp14:editId="379AFB53">
            <wp:extent cx="6492240" cy="243879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92240" cy="2438798"/>
                    </a:xfrm>
                    <a:prstGeom prst="rect">
                      <a:avLst/>
                    </a:prstGeom>
                  </pic:spPr>
                </pic:pic>
              </a:graphicData>
            </a:graphic>
          </wp:inline>
        </w:drawing>
      </w:r>
    </w:p>
    <w:tbl>
      <w:tblPr>
        <w:tblStyle w:val="MediumList1-Accent5"/>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738"/>
      </w:tblGrid>
      <w:tr w:rsidR="00B33154" w:rsidRPr="00C05340" w14:paraId="0048E409" w14:textId="77777777" w:rsidTr="00E154A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38" w:type="dxa"/>
          </w:tcPr>
          <w:bookmarkEnd w:id="0"/>
          <w:bookmarkEnd w:id="1"/>
          <w:p w14:paraId="70802CF0" w14:textId="77777777" w:rsidR="00B33154" w:rsidRPr="00C05340" w:rsidRDefault="00B33154" w:rsidP="00B33154">
            <w:pPr>
              <w:pStyle w:val="ListParagraph"/>
              <w:numPr>
                <w:ilvl w:val="0"/>
                <w:numId w:val="14"/>
              </w:numPr>
              <w:ind w:left="360"/>
              <w:rPr>
                <w:b w:val="0"/>
                <w:sz w:val="24"/>
                <w:szCs w:val="24"/>
              </w:rPr>
            </w:pPr>
            <w:r w:rsidRPr="00C05340">
              <w:rPr>
                <w:rFonts w:asciiTheme="minorHAnsi" w:hAnsiTheme="minorHAnsi"/>
                <w:b w:val="0"/>
                <w:color w:val="auto"/>
                <w:sz w:val="24"/>
                <w:szCs w:val="24"/>
              </w:rPr>
              <w:t xml:space="preserve">Used to see where you have openings in your schedule. </w:t>
            </w:r>
          </w:p>
        </w:tc>
      </w:tr>
      <w:tr w:rsidR="00B33154" w:rsidRPr="00C05340" w14:paraId="280B6E8C" w14:textId="77777777" w:rsidTr="00E154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38" w:type="dxa"/>
          </w:tcPr>
          <w:p w14:paraId="0760CFAA" w14:textId="77777777" w:rsidR="00B33154" w:rsidRPr="00C05340" w:rsidRDefault="00B33154" w:rsidP="00B33154">
            <w:pPr>
              <w:pStyle w:val="ListParagraph"/>
              <w:numPr>
                <w:ilvl w:val="0"/>
                <w:numId w:val="14"/>
              </w:numPr>
              <w:ind w:left="360"/>
              <w:rPr>
                <w:b w:val="0"/>
                <w:sz w:val="24"/>
                <w:szCs w:val="24"/>
              </w:rPr>
            </w:pPr>
            <w:r w:rsidRPr="00C05340">
              <w:rPr>
                <w:b w:val="0"/>
                <w:sz w:val="24"/>
                <w:szCs w:val="24"/>
              </w:rPr>
              <w:t>C</w:t>
            </w:r>
            <w:r w:rsidRPr="00C05340">
              <w:rPr>
                <w:b w:val="0"/>
                <w:color w:val="auto"/>
                <w:sz w:val="24"/>
                <w:szCs w:val="24"/>
              </w:rPr>
              <w:t xml:space="preserve">an be used to quickly print a patient’s </w:t>
            </w:r>
            <w:r>
              <w:rPr>
                <w:b w:val="0"/>
                <w:color w:val="auto"/>
                <w:sz w:val="24"/>
                <w:szCs w:val="24"/>
              </w:rPr>
              <w:t>After Visit Summary (AVS)</w:t>
            </w:r>
            <w:r w:rsidRPr="00C05340">
              <w:rPr>
                <w:b w:val="0"/>
                <w:color w:val="auto"/>
                <w:sz w:val="24"/>
                <w:szCs w:val="24"/>
              </w:rPr>
              <w:t xml:space="preserve">. </w:t>
            </w:r>
          </w:p>
        </w:tc>
      </w:tr>
      <w:tr w:rsidR="00B33154" w:rsidRPr="00C05340" w14:paraId="6E43F44B" w14:textId="77777777" w:rsidTr="00E154A2">
        <w:trPr>
          <w:jc w:val="center"/>
        </w:trPr>
        <w:tc>
          <w:tcPr>
            <w:cnfStyle w:val="001000000000" w:firstRow="0" w:lastRow="0" w:firstColumn="1" w:lastColumn="0" w:oddVBand="0" w:evenVBand="0" w:oddHBand="0" w:evenHBand="0" w:firstRowFirstColumn="0" w:firstRowLastColumn="0" w:lastRowFirstColumn="0" w:lastRowLastColumn="0"/>
            <w:tcW w:w="9738" w:type="dxa"/>
          </w:tcPr>
          <w:p w14:paraId="599CC525" w14:textId="77777777" w:rsidR="00B33154" w:rsidRPr="00C05340" w:rsidRDefault="00B33154" w:rsidP="00B33154">
            <w:pPr>
              <w:pStyle w:val="ListParagraph"/>
              <w:numPr>
                <w:ilvl w:val="0"/>
                <w:numId w:val="14"/>
              </w:numPr>
              <w:ind w:left="360"/>
              <w:rPr>
                <w:b w:val="0"/>
                <w:sz w:val="24"/>
                <w:szCs w:val="24"/>
              </w:rPr>
            </w:pPr>
            <w:r w:rsidRPr="00C05340">
              <w:rPr>
                <w:b w:val="0"/>
                <w:color w:val="auto"/>
                <w:sz w:val="24"/>
                <w:szCs w:val="24"/>
              </w:rPr>
              <w:t>Allows us to review a patient’</w:t>
            </w:r>
            <w:r w:rsidRPr="00C05340">
              <w:rPr>
                <w:b w:val="0"/>
                <w:sz w:val="24"/>
                <w:szCs w:val="24"/>
              </w:rPr>
              <w:t xml:space="preserve">s record before they have arrived. </w:t>
            </w:r>
          </w:p>
        </w:tc>
      </w:tr>
      <w:tr w:rsidR="00B33154" w:rsidRPr="00C05340" w14:paraId="53738D63" w14:textId="77777777" w:rsidTr="00E154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38" w:type="dxa"/>
          </w:tcPr>
          <w:p w14:paraId="3FFFCD4B" w14:textId="77777777" w:rsidR="00B33154" w:rsidRPr="00C05340" w:rsidRDefault="00B33154" w:rsidP="00B33154">
            <w:pPr>
              <w:pStyle w:val="ListParagraph"/>
              <w:numPr>
                <w:ilvl w:val="0"/>
                <w:numId w:val="14"/>
              </w:numPr>
              <w:ind w:left="360"/>
              <w:rPr>
                <w:b w:val="0"/>
                <w:sz w:val="24"/>
                <w:szCs w:val="24"/>
              </w:rPr>
            </w:pPr>
            <w:r w:rsidRPr="00C05340">
              <w:rPr>
                <w:b w:val="0"/>
                <w:color w:val="auto"/>
                <w:sz w:val="24"/>
                <w:szCs w:val="24"/>
              </w:rPr>
              <w:t xml:space="preserve">This allows you to finalize the documentation for the visit once everything necessary has been charted. </w:t>
            </w:r>
          </w:p>
        </w:tc>
      </w:tr>
      <w:tr w:rsidR="00B33154" w:rsidRPr="00C05340" w14:paraId="19740816" w14:textId="77777777" w:rsidTr="00E154A2">
        <w:trPr>
          <w:jc w:val="center"/>
        </w:trPr>
        <w:tc>
          <w:tcPr>
            <w:cnfStyle w:val="001000000000" w:firstRow="0" w:lastRow="0" w:firstColumn="1" w:lastColumn="0" w:oddVBand="0" w:evenVBand="0" w:oddHBand="0" w:evenHBand="0" w:firstRowFirstColumn="0" w:firstRowLastColumn="0" w:lastRowFirstColumn="0" w:lastRowLastColumn="0"/>
            <w:tcW w:w="9738" w:type="dxa"/>
          </w:tcPr>
          <w:p w14:paraId="1303F253" w14:textId="77777777" w:rsidR="00B33154" w:rsidRPr="00C05340" w:rsidRDefault="00B33154" w:rsidP="00B33154">
            <w:pPr>
              <w:pStyle w:val="ListParagraph"/>
              <w:numPr>
                <w:ilvl w:val="0"/>
                <w:numId w:val="14"/>
              </w:numPr>
              <w:ind w:left="360"/>
              <w:rPr>
                <w:b w:val="0"/>
                <w:sz w:val="24"/>
                <w:szCs w:val="24"/>
              </w:rPr>
            </w:pPr>
            <w:r w:rsidRPr="00C05340">
              <w:rPr>
                <w:b w:val="0"/>
                <w:color w:val="auto"/>
                <w:sz w:val="24"/>
                <w:szCs w:val="24"/>
              </w:rPr>
              <w:t>To open a visit from your schedule, double-click the appointment. You can tell when a patient h</w:t>
            </w:r>
            <w:r>
              <w:rPr>
                <w:b w:val="0"/>
                <w:color w:val="auto"/>
                <w:sz w:val="24"/>
                <w:szCs w:val="24"/>
              </w:rPr>
              <w:t>as been checked in because the</w:t>
            </w:r>
            <w:r w:rsidRPr="00C05340">
              <w:rPr>
                <w:b w:val="0"/>
                <w:color w:val="auto"/>
                <w:sz w:val="24"/>
                <w:szCs w:val="24"/>
              </w:rPr>
              <w:t xml:space="preserve"> status changes </w:t>
            </w:r>
            <w:proofErr w:type="spellStart"/>
            <w:r w:rsidRPr="00C05340">
              <w:rPr>
                <w:b w:val="0"/>
                <w:color w:val="auto"/>
                <w:sz w:val="24"/>
                <w:szCs w:val="24"/>
              </w:rPr>
              <w:t>to Arrived</w:t>
            </w:r>
            <w:proofErr w:type="spellEnd"/>
            <w:r w:rsidRPr="00C05340">
              <w:rPr>
                <w:b w:val="0"/>
                <w:color w:val="auto"/>
                <w:sz w:val="24"/>
                <w:szCs w:val="24"/>
              </w:rPr>
              <w:t>.</w:t>
            </w:r>
          </w:p>
        </w:tc>
      </w:tr>
      <w:tr w:rsidR="00B33154" w:rsidRPr="00C05340" w14:paraId="6FC7815F" w14:textId="77777777" w:rsidTr="00E154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38" w:type="dxa"/>
          </w:tcPr>
          <w:p w14:paraId="1366F4BC" w14:textId="77777777" w:rsidR="00B33154" w:rsidRPr="00C05340" w:rsidRDefault="00B33154" w:rsidP="00B33154">
            <w:pPr>
              <w:pStyle w:val="ListParagraph"/>
              <w:numPr>
                <w:ilvl w:val="0"/>
                <w:numId w:val="14"/>
              </w:numPr>
              <w:ind w:left="360"/>
              <w:rPr>
                <w:rStyle w:val="TipText"/>
                <w:rFonts w:asciiTheme="minorHAnsi" w:hAnsiTheme="minorHAnsi"/>
                <w:b w:val="0"/>
                <w:color w:val="auto"/>
                <w:spacing w:val="0"/>
                <w:sz w:val="24"/>
                <w:szCs w:val="24"/>
              </w:rPr>
            </w:pPr>
            <w:r w:rsidRPr="00C05340">
              <w:rPr>
                <w:b w:val="0"/>
                <w:color w:val="auto"/>
                <w:sz w:val="24"/>
                <w:szCs w:val="24"/>
              </w:rPr>
              <w:t xml:space="preserve">To see </w:t>
            </w:r>
            <w:r w:rsidRPr="00C05340">
              <w:rPr>
                <w:b w:val="0"/>
                <w:sz w:val="24"/>
                <w:szCs w:val="24"/>
              </w:rPr>
              <w:t xml:space="preserve">a </w:t>
            </w:r>
            <w:r w:rsidRPr="00C05340">
              <w:rPr>
                <w:b w:val="0"/>
                <w:color w:val="auto"/>
                <w:sz w:val="24"/>
                <w:szCs w:val="24"/>
              </w:rPr>
              <w:t>schedule in a different department</w:t>
            </w:r>
            <w:r>
              <w:rPr>
                <w:b w:val="0"/>
                <w:color w:val="auto"/>
                <w:sz w:val="24"/>
                <w:szCs w:val="24"/>
              </w:rPr>
              <w:t xml:space="preserve"> and your personalized schedules</w:t>
            </w:r>
            <w:r w:rsidRPr="00C05340">
              <w:rPr>
                <w:b w:val="0"/>
                <w:color w:val="auto"/>
                <w:sz w:val="24"/>
                <w:szCs w:val="24"/>
              </w:rPr>
              <w:t>,</w:t>
            </w:r>
            <w:r>
              <w:rPr>
                <w:b w:val="0"/>
                <w:color w:val="auto"/>
                <w:sz w:val="24"/>
                <w:szCs w:val="24"/>
              </w:rPr>
              <w:t xml:space="preserve"> </w:t>
            </w:r>
            <w:r w:rsidRPr="00C05340">
              <w:rPr>
                <w:b w:val="0"/>
                <w:sz w:val="24"/>
                <w:szCs w:val="24"/>
              </w:rPr>
              <w:t>C</w:t>
            </w:r>
            <w:r w:rsidRPr="00C05340">
              <w:rPr>
                <w:rStyle w:val="TipText"/>
                <w:rFonts w:asciiTheme="minorHAnsi" w:hAnsiTheme="minorHAnsi"/>
                <w:b w:val="0"/>
                <w:color w:val="auto"/>
                <w:sz w:val="24"/>
                <w:szCs w:val="24"/>
              </w:rPr>
              <w:t xml:space="preserve">lick </w:t>
            </w:r>
            <w:r w:rsidRPr="00C05340">
              <w:rPr>
                <w:noProof/>
              </w:rPr>
              <w:drawing>
                <wp:inline distT="0" distB="0" distL="0" distR="0" wp14:anchorId="4FA873AC" wp14:editId="0C6A6322">
                  <wp:extent cx="152400" cy="152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mages\Denali\1800001To1900000\181885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152400" cy="152400"/>
                          </a:xfrm>
                          <a:prstGeom prst="rect">
                            <a:avLst/>
                          </a:prstGeom>
                          <a:noFill/>
                          <a:ln>
                            <a:noFill/>
                          </a:ln>
                        </pic:spPr>
                      </pic:pic>
                    </a:graphicData>
                  </a:graphic>
                </wp:inline>
              </w:drawing>
            </w:r>
            <w:r w:rsidRPr="00C05340">
              <w:rPr>
                <w:rStyle w:val="TipText"/>
                <w:rFonts w:asciiTheme="minorHAnsi" w:hAnsiTheme="minorHAnsi"/>
                <w:b w:val="0"/>
                <w:color w:val="auto"/>
                <w:sz w:val="24"/>
                <w:szCs w:val="24"/>
              </w:rPr>
              <w:t xml:space="preserve"> to the </w:t>
            </w:r>
            <w:r>
              <w:rPr>
                <w:rStyle w:val="TipText"/>
                <w:rFonts w:asciiTheme="minorHAnsi" w:hAnsiTheme="minorHAnsi"/>
                <w:b w:val="0"/>
                <w:color w:val="auto"/>
                <w:sz w:val="24"/>
                <w:szCs w:val="24"/>
              </w:rPr>
              <w:t>right of the</w:t>
            </w:r>
            <w:r w:rsidRPr="00C05340">
              <w:rPr>
                <w:rStyle w:val="TipText"/>
                <w:rFonts w:asciiTheme="minorHAnsi" w:hAnsiTheme="minorHAnsi"/>
                <w:b w:val="0"/>
                <w:color w:val="auto"/>
                <w:sz w:val="24"/>
                <w:szCs w:val="24"/>
              </w:rPr>
              <w:t xml:space="preserve"> department's </w:t>
            </w:r>
            <w:r>
              <w:rPr>
                <w:rStyle w:val="TipText"/>
                <w:rFonts w:asciiTheme="minorHAnsi" w:hAnsiTheme="minorHAnsi"/>
                <w:b w:val="0"/>
                <w:color w:val="auto"/>
                <w:sz w:val="24"/>
                <w:szCs w:val="24"/>
              </w:rPr>
              <w:t>name,</w:t>
            </w:r>
            <w:r w:rsidRPr="00C05340">
              <w:rPr>
                <w:b w:val="0"/>
                <w:color w:val="auto"/>
                <w:sz w:val="24"/>
                <w:szCs w:val="24"/>
              </w:rPr>
              <w:t xml:space="preserve"> enter the name of the department in the </w:t>
            </w:r>
            <w:r w:rsidRPr="00C05340">
              <w:rPr>
                <w:rStyle w:val="button"/>
                <w:b/>
                <w:color w:val="auto"/>
                <w:sz w:val="24"/>
                <w:szCs w:val="24"/>
              </w:rPr>
              <w:t xml:space="preserve">Dept </w:t>
            </w:r>
            <w:r w:rsidRPr="00C05340">
              <w:rPr>
                <w:b w:val="0"/>
                <w:color w:val="auto"/>
                <w:sz w:val="24"/>
                <w:szCs w:val="24"/>
              </w:rPr>
              <w:t xml:space="preserve">field. </w:t>
            </w:r>
            <w:r w:rsidRPr="00C05340">
              <w:rPr>
                <w:b w:val="0"/>
                <w:sz w:val="24"/>
                <w:szCs w:val="24"/>
              </w:rPr>
              <w:t>C</w:t>
            </w:r>
            <w:r w:rsidRPr="00C05340">
              <w:rPr>
                <w:rStyle w:val="TipText"/>
                <w:rFonts w:asciiTheme="minorHAnsi" w:hAnsiTheme="minorHAnsi"/>
                <w:b w:val="0"/>
                <w:color w:val="auto"/>
                <w:sz w:val="24"/>
                <w:szCs w:val="24"/>
              </w:rPr>
              <w:t xml:space="preserve">lick </w:t>
            </w:r>
            <w:r w:rsidRPr="00C05340">
              <w:rPr>
                <w:noProof/>
              </w:rPr>
              <w:drawing>
                <wp:inline distT="0" distB="0" distL="0" distR="0" wp14:anchorId="6869B410" wp14:editId="3A2DCA2A">
                  <wp:extent cx="152400" cy="152400"/>
                  <wp:effectExtent l="0" t="0" r="0" b="0"/>
                  <wp:docPr id="4130" name="Picture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mages\Denali\1800001To1900000\181885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05340">
              <w:rPr>
                <w:rStyle w:val="TipText"/>
                <w:rFonts w:asciiTheme="minorHAnsi" w:hAnsiTheme="minorHAnsi"/>
                <w:b w:val="0"/>
                <w:color w:val="auto"/>
                <w:sz w:val="24"/>
                <w:szCs w:val="24"/>
              </w:rPr>
              <w:t xml:space="preserve"> to the left of his department's folde</w:t>
            </w:r>
            <w:r>
              <w:rPr>
                <w:rStyle w:val="TipText"/>
                <w:rFonts w:asciiTheme="minorHAnsi" w:hAnsiTheme="minorHAnsi"/>
                <w:b w:val="0"/>
                <w:color w:val="auto"/>
                <w:sz w:val="24"/>
                <w:szCs w:val="24"/>
              </w:rPr>
              <w:t xml:space="preserve">r under the drop down </w:t>
            </w:r>
            <w:r w:rsidRPr="00C05340">
              <w:rPr>
                <w:rStyle w:val="TipText"/>
                <w:rFonts w:asciiTheme="minorHAnsi" w:hAnsiTheme="minorHAnsi"/>
                <w:b w:val="0"/>
                <w:color w:val="auto"/>
                <w:sz w:val="24"/>
                <w:szCs w:val="24"/>
              </w:rPr>
              <w:t>and select the name of the provider whose schedule you would like to see.</w:t>
            </w:r>
          </w:p>
        </w:tc>
      </w:tr>
      <w:tr w:rsidR="00B33154" w:rsidRPr="00C05340" w14:paraId="4BB0F4FC" w14:textId="77777777" w:rsidTr="00E154A2">
        <w:trPr>
          <w:jc w:val="center"/>
        </w:trPr>
        <w:tc>
          <w:tcPr>
            <w:cnfStyle w:val="001000000000" w:firstRow="0" w:lastRow="0" w:firstColumn="1" w:lastColumn="0" w:oddVBand="0" w:evenVBand="0" w:oddHBand="0" w:evenHBand="0" w:firstRowFirstColumn="0" w:firstRowLastColumn="0" w:lastRowFirstColumn="0" w:lastRowLastColumn="0"/>
            <w:tcW w:w="9738" w:type="dxa"/>
            <w:tcBorders>
              <w:bottom w:val="single" w:sz="4" w:space="0" w:color="auto"/>
            </w:tcBorders>
          </w:tcPr>
          <w:p w14:paraId="53BB18BD" w14:textId="77777777" w:rsidR="00B33154" w:rsidRPr="00C05340" w:rsidRDefault="00B33154" w:rsidP="00B33154">
            <w:pPr>
              <w:pStyle w:val="ListParagraph"/>
              <w:numPr>
                <w:ilvl w:val="0"/>
                <w:numId w:val="14"/>
              </w:numPr>
              <w:ind w:left="360"/>
              <w:rPr>
                <w:b w:val="0"/>
                <w:sz w:val="24"/>
                <w:szCs w:val="24"/>
              </w:rPr>
            </w:pPr>
            <w:r w:rsidRPr="00C05340">
              <w:rPr>
                <w:b w:val="0"/>
                <w:sz w:val="24"/>
                <w:szCs w:val="24"/>
              </w:rPr>
              <w:t xml:space="preserve">The </w:t>
            </w:r>
            <w:r>
              <w:rPr>
                <w:b w:val="0"/>
                <w:sz w:val="24"/>
                <w:szCs w:val="24"/>
              </w:rPr>
              <w:t>SnapShot</w:t>
            </w:r>
            <w:r w:rsidRPr="00C05340">
              <w:rPr>
                <w:b w:val="0"/>
                <w:sz w:val="24"/>
                <w:szCs w:val="24"/>
              </w:rPr>
              <w:t xml:space="preserve"> report </w:t>
            </w:r>
            <w:r>
              <w:rPr>
                <w:b w:val="0"/>
                <w:sz w:val="24"/>
                <w:szCs w:val="24"/>
              </w:rPr>
              <w:t xml:space="preserve">provides </w:t>
            </w:r>
            <w:r w:rsidRPr="00C05340">
              <w:rPr>
                <w:b w:val="0"/>
                <w:color w:val="auto"/>
                <w:sz w:val="24"/>
                <w:szCs w:val="24"/>
              </w:rPr>
              <w:t>a little bit of information about a patient before the</w:t>
            </w:r>
            <w:r>
              <w:rPr>
                <w:b w:val="0"/>
                <w:color w:val="auto"/>
                <w:sz w:val="24"/>
                <w:szCs w:val="24"/>
              </w:rPr>
              <w:t>ir</w:t>
            </w:r>
            <w:r w:rsidRPr="00C05340">
              <w:rPr>
                <w:b w:val="0"/>
                <w:color w:val="auto"/>
                <w:sz w:val="24"/>
                <w:szCs w:val="24"/>
              </w:rPr>
              <w:t xml:space="preserve"> chart is open</w:t>
            </w:r>
            <w:r>
              <w:rPr>
                <w:b w:val="0"/>
                <w:color w:val="auto"/>
                <w:sz w:val="24"/>
                <w:szCs w:val="24"/>
              </w:rPr>
              <w:t>.</w:t>
            </w:r>
          </w:p>
        </w:tc>
      </w:tr>
      <w:tr w:rsidR="00B33154" w:rsidRPr="00C05340" w14:paraId="1C6D7552" w14:textId="77777777" w:rsidTr="00E154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38" w:type="dxa"/>
            <w:tcBorders>
              <w:bottom w:val="nil"/>
            </w:tcBorders>
          </w:tcPr>
          <w:p w14:paraId="5EB337B8" w14:textId="77777777" w:rsidR="00B33154" w:rsidRPr="00C05340" w:rsidRDefault="00B33154" w:rsidP="00B33154">
            <w:pPr>
              <w:pStyle w:val="ListParagraph"/>
              <w:numPr>
                <w:ilvl w:val="0"/>
                <w:numId w:val="14"/>
              </w:numPr>
              <w:ind w:left="360"/>
              <w:rPr>
                <w:b w:val="0"/>
                <w:sz w:val="24"/>
                <w:szCs w:val="24"/>
              </w:rPr>
            </w:pPr>
            <w:r>
              <w:rPr>
                <w:b w:val="0"/>
                <w:color w:val="auto"/>
                <w:sz w:val="24"/>
                <w:szCs w:val="24"/>
              </w:rPr>
              <w:t xml:space="preserve">The wrench </w:t>
            </w:r>
            <w:r w:rsidRPr="00C05340">
              <w:rPr>
                <w:b w:val="0"/>
                <w:color w:val="auto"/>
                <w:sz w:val="24"/>
                <w:szCs w:val="24"/>
              </w:rPr>
              <w:t xml:space="preserve">is used to add </w:t>
            </w:r>
            <w:r>
              <w:rPr>
                <w:b w:val="0"/>
                <w:color w:val="auto"/>
                <w:sz w:val="24"/>
                <w:szCs w:val="24"/>
              </w:rPr>
              <w:t>additional schedule reports.</w:t>
            </w:r>
          </w:p>
        </w:tc>
      </w:tr>
    </w:tbl>
    <w:p w14:paraId="2E3A9EB6" w14:textId="77777777" w:rsidR="009616F1" w:rsidRDefault="009616F1" w:rsidP="002F1A86">
      <w:pPr>
        <w:ind w:left="360"/>
        <w:rPr>
          <w:sz w:val="24"/>
          <w:szCs w:val="24"/>
        </w:rPr>
      </w:pPr>
    </w:p>
    <w:p w14:paraId="19E77061" w14:textId="77777777" w:rsidR="009616F1" w:rsidRDefault="009616F1" w:rsidP="009616F1">
      <w:r>
        <w:br w:type="page"/>
      </w:r>
    </w:p>
    <w:p w14:paraId="5ECEFEEC" w14:textId="77777777" w:rsidR="009616F1" w:rsidRDefault="00EC7A1C" w:rsidP="00154DF2">
      <w:pPr>
        <w:pStyle w:val="Heading1"/>
      </w:pPr>
      <w:r>
        <w:lastRenderedPageBreak/>
        <w:t>Personalize</w:t>
      </w:r>
      <w:r w:rsidR="00241539">
        <w:t xml:space="preserve"> Y</w:t>
      </w:r>
      <w:r w:rsidR="009616F1">
        <w:t>our Schedule</w:t>
      </w:r>
    </w:p>
    <w:p w14:paraId="46167ABA" w14:textId="77777777" w:rsidR="009616F1" w:rsidRPr="007D328A" w:rsidRDefault="00EC7A1C" w:rsidP="00886BC7">
      <w:pPr>
        <w:spacing w:after="0" w:line="240" w:lineRule="auto"/>
        <w:ind w:right="144"/>
        <w:rPr>
          <w:sz w:val="24"/>
          <w:szCs w:val="24"/>
        </w:rPr>
      </w:pPr>
      <w:r>
        <w:rPr>
          <w:sz w:val="24"/>
          <w:szCs w:val="24"/>
        </w:rPr>
        <w:t>Personal</w:t>
      </w:r>
      <w:r w:rsidR="009616F1" w:rsidRPr="007D328A">
        <w:rPr>
          <w:sz w:val="24"/>
          <w:szCs w:val="24"/>
        </w:rPr>
        <w:t>ize your schedule to see the patient information you find most useful. Consider adding or removing columns and changing the order in which they appear to suit your personal preferences.</w:t>
      </w:r>
    </w:p>
    <w:p w14:paraId="676F06FD" w14:textId="77777777" w:rsidR="009616F1" w:rsidRDefault="009616F1" w:rsidP="00886BC7">
      <w:pPr>
        <w:pStyle w:val="Step"/>
        <w:numPr>
          <w:ilvl w:val="0"/>
          <w:numId w:val="9"/>
        </w:numPr>
        <w:tabs>
          <w:tab w:val="clear" w:pos="403"/>
        </w:tabs>
        <w:ind w:left="900" w:right="144"/>
        <w:rPr>
          <w:rFonts w:asciiTheme="minorHAnsi" w:hAnsiTheme="minorHAnsi"/>
          <w:szCs w:val="24"/>
        </w:rPr>
      </w:pPr>
      <w:r w:rsidRPr="00C6075B">
        <w:rPr>
          <w:rFonts w:asciiTheme="minorHAnsi" w:hAnsiTheme="minorHAnsi"/>
          <w:szCs w:val="24"/>
        </w:rPr>
        <w:t xml:space="preserve">Open the Schedule activity and select a folder under </w:t>
      </w:r>
      <w:r>
        <w:rPr>
          <w:noProof/>
        </w:rPr>
        <w:drawing>
          <wp:inline distT="0" distB="0" distL="0" distR="0" wp14:anchorId="09B18CDF" wp14:editId="7B75F1CB">
            <wp:extent cx="966470" cy="189865"/>
            <wp:effectExtent l="0" t="0" r="5080" b="635"/>
            <wp:docPr id="48" name="Picture 48" descr="cid:image001.png@01D4D7F8.A1E35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D7F8.A1E35B0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966470" cy="189865"/>
                    </a:xfrm>
                    <a:prstGeom prst="rect">
                      <a:avLst/>
                    </a:prstGeom>
                    <a:noFill/>
                    <a:ln>
                      <a:noFill/>
                    </a:ln>
                  </pic:spPr>
                </pic:pic>
              </a:graphicData>
            </a:graphic>
          </wp:inline>
        </w:drawing>
      </w:r>
    </w:p>
    <w:p w14:paraId="296BF473" w14:textId="77777777" w:rsidR="009616F1" w:rsidRPr="00C6075B" w:rsidRDefault="009616F1" w:rsidP="00886BC7">
      <w:pPr>
        <w:pStyle w:val="Step"/>
        <w:numPr>
          <w:ilvl w:val="0"/>
          <w:numId w:val="9"/>
        </w:numPr>
        <w:tabs>
          <w:tab w:val="clear" w:pos="403"/>
        </w:tabs>
        <w:spacing w:after="0"/>
        <w:ind w:left="907" w:right="144"/>
        <w:contextualSpacing w:val="0"/>
        <w:rPr>
          <w:rFonts w:asciiTheme="minorHAnsi" w:hAnsiTheme="minorHAnsi"/>
          <w:szCs w:val="24"/>
        </w:rPr>
      </w:pPr>
      <w:r w:rsidRPr="00C6075B">
        <w:rPr>
          <w:rFonts w:asciiTheme="minorHAnsi" w:hAnsiTheme="minorHAnsi"/>
          <w:szCs w:val="24"/>
        </w:rPr>
        <w:t xml:space="preserve">Click </w:t>
      </w:r>
      <w:r w:rsidRPr="007D328A">
        <w:rPr>
          <w:rFonts w:asciiTheme="minorHAnsi" w:hAnsiTheme="minorHAnsi"/>
          <w:noProof/>
          <w:szCs w:val="24"/>
        </w:rPr>
        <w:drawing>
          <wp:inline distT="0" distB="0" distL="0" distR="0" wp14:anchorId="76C9EE15" wp14:editId="3BBF86DA">
            <wp:extent cx="152400" cy="152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mages\Summer09\800kTo900k\87056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6075B">
        <w:rPr>
          <w:rFonts w:asciiTheme="minorHAnsi" w:hAnsiTheme="minorHAnsi"/>
          <w:szCs w:val="24"/>
        </w:rPr>
        <w:t xml:space="preserve"> above the folder list </w:t>
      </w:r>
      <w:r>
        <w:rPr>
          <w:rFonts w:asciiTheme="minorHAnsi" w:hAnsiTheme="minorHAnsi"/>
          <w:szCs w:val="24"/>
        </w:rPr>
        <w:t>to</w:t>
      </w:r>
      <w:r w:rsidRPr="00C6075B">
        <w:rPr>
          <w:rFonts w:asciiTheme="minorHAnsi" w:hAnsiTheme="minorHAnsi"/>
          <w:szCs w:val="24"/>
        </w:rPr>
        <w:t xml:space="preserve"> </w:t>
      </w:r>
      <w:r w:rsidR="00E73F39">
        <w:rPr>
          <w:rFonts w:asciiTheme="minorHAnsi" w:hAnsiTheme="minorHAnsi"/>
          <w:szCs w:val="24"/>
        </w:rPr>
        <w:t>personal</w:t>
      </w:r>
      <w:r w:rsidRPr="00C6075B">
        <w:rPr>
          <w:rFonts w:asciiTheme="minorHAnsi" w:hAnsiTheme="minorHAnsi"/>
          <w:szCs w:val="24"/>
        </w:rPr>
        <w:t>ize your schedule.</w:t>
      </w:r>
    </w:p>
    <w:p w14:paraId="2D8D9FC4" w14:textId="77777777" w:rsidR="009616F1" w:rsidRPr="007D328A" w:rsidRDefault="009616F1" w:rsidP="00886BC7">
      <w:pPr>
        <w:pStyle w:val="ListNumber2"/>
        <w:numPr>
          <w:ilvl w:val="1"/>
          <w:numId w:val="9"/>
        </w:numPr>
        <w:spacing w:after="0" w:line="240" w:lineRule="auto"/>
        <w:ind w:left="1267" w:right="144"/>
        <w:contextualSpacing w:val="0"/>
        <w:rPr>
          <w:sz w:val="24"/>
          <w:szCs w:val="24"/>
        </w:rPr>
      </w:pPr>
      <w:r w:rsidRPr="007D328A">
        <w:rPr>
          <w:sz w:val="24"/>
          <w:szCs w:val="24"/>
        </w:rPr>
        <w:t xml:space="preserve">To reorder your columns, select one in the </w:t>
      </w:r>
      <w:r w:rsidRPr="007D328A">
        <w:rPr>
          <w:rStyle w:val="button"/>
          <w:sz w:val="24"/>
          <w:szCs w:val="24"/>
        </w:rPr>
        <w:t xml:space="preserve">Selected Columns </w:t>
      </w:r>
      <w:r w:rsidRPr="007D328A">
        <w:rPr>
          <w:sz w:val="24"/>
          <w:szCs w:val="24"/>
        </w:rPr>
        <w:t xml:space="preserve">list and click </w:t>
      </w:r>
      <w:r w:rsidRPr="007D328A">
        <w:rPr>
          <w:noProof/>
          <w:sz w:val="24"/>
          <w:szCs w:val="24"/>
        </w:rPr>
        <w:drawing>
          <wp:inline distT="0" distB="0" distL="0" distR="0" wp14:anchorId="3DA53056" wp14:editId="053C369A">
            <wp:extent cx="152400" cy="152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mages\2010 RELEASE\1200001To1300000\126864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D328A">
        <w:rPr>
          <w:sz w:val="24"/>
          <w:szCs w:val="24"/>
        </w:rPr>
        <w:t xml:space="preserve"> or </w:t>
      </w:r>
      <w:r w:rsidRPr="007D328A">
        <w:rPr>
          <w:noProof/>
          <w:sz w:val="24"/>
          <w:szCs w:val="24"/>
        </w:rPr>
        <w:drawing>
          <wp:inline distT="0" distB="0" distL="0" distR="0" wp14:anchorId="72075FE0" wp14:editId="1FF5FB7B">
            <wp:extent cx="152400" cy="152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mages\2010 RELEASE\1200001To1300000\126864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D328A">
        <w:rPr>
          <w:sz w:val="24"/>
          <w:szCs w:val="24"/>
        </w:rPr>
        <w:t xml:space="preserve"> to move it. </w:t>
      </w:r>
    </w:p>
    <w:p w14:paraId="2D3700B0" w14:textId="77777777" w:rsidR="009616F1" w:rsidRDefault="009616F1" w:rsidP="00886BC7">
      <w:pPr>
        <w:pStyle w:val="ListNumber2"/>
        <w:numPr>
          <w:ilvl w:val="1"/>
          <w:numId w:val="9"/>
        </w:numPr>
        <w:spacing w:after="0" w:line="240" w:lineRule="auto"/>
        <w:ind w:left="1267" w:right="144"/>
        <w:contextualSpacing w:val="0"/>
        <w:rPr>
          <w:sz w:val="24"/>
          <w:szCs w:val="24"/>
        </w:rPr>
      </w:pPr>
      <w:r w:rsidRPr="007D328A">
        <w:rPr>
          <w:sz w:val="24"/>
          <w:szCs w:val="24"/>
        </w:rPr>
        <w:t xml:space="preserve">To add a column, select it from the </w:t>
      </w:r>
      <w:r w:rsidRPr="007D328A">
        <w:rPr>
          <w:rStyle w:val="button"/>
          <w:sz w:val="24"/>
          <w:szCs w:val="24"/>
        </w:rPr>
        <w:t xml:space="preserve">Available Columns </w:t>
      </w:r>
      <w:r w:rsidRPr="007D328A">
        <w:rPr>
          <w:sz w:val="24"/>
          <w:szCs w:val="24"/>
        </w:rPr>
        <w:t xml:space="preserve">list and </w:t>
      </w:r>
      <w:r w:rsidR="00B33154">
        <w:rPr>
          <w:sz w:val="24"/>
          <w:szCs w:val="24"/>
        </w:rPr>
        <w:t>c</w:t>
      </w:r>
      <w:r w:rsidRPr="007D328A">
        <w:rPr>
          <w:sz w:val="24"/>
          <w:szCs w:val="24"/>
        </w:rPr>
        <w:t>lick</w:t>
      </w:r>
      <w:r w:rsidR="00B33154">
        <w:rPr>
          <w:sz w:val="24"/>
          <w:szCs w:val="24"/>
        </w:rPr>
        <w:t xml:space="preserve"> </w:t>
      </w:r>
      <w:r w:rsidR="00B33154">
        <w:rPr>
          <w:noProof/>
        </w:rPr>
        <w:drawing>
          <wp:inline distT="0" distB="0" distL="0" distR="0" wp14:anchorId="3ABD4EC3" wp14:editId="0B8367B5">
            <wp:extent cx="736600" cy="1714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36600" cy="171450"/>
                    </a:xfrm>
                    <a:prstGeom prst="rect">
                      <a:avLst/>
                    </a:prstGeom>
                  </pic:spPr>
                </pic:pic>
              </a:graphicData>
            </a:graphic>
          </wp:inline>
        </w:drawing>
      </w:r>
      <w:r>
        <w:rPr>
          <w:sz w:val="24"/>
          <w:szCs w:val="24"/>
        </w:rPr>
        <w:t xml:space="preserve"> </w:t>
      </w:r>
      <w:r w:rsidRPr="007D328A">
        <w:rPr>
          <w:sz w:val="24"/>
          <w:szCs w:val="24"/>
        </w:rPr>
        <w:t xml:space="preserve">to include it in your schedule.  </w:t>
      </w:r>
    </w:p>
    <w:p w14:paraId="32223BA7" w14:textId="77777777" w:rsidR="009616F1" w:rsidRPr="007D328A" w:rsidRDefault="009616F1" w:rsidP="00886BC7">
      <w:pPr>
        <w:pStyle w:val="ListNumber2"/>
        <w:numPr>
          <w:ilvl w:val="1"/>
          <w:numId w:val="9"/>
        </w:numPr>
        <w:spacing w:after="0" w:line="240" w:lineRule="auto"/>
        <w:ind w:left="1267" w:right="144"/>
        <w:contextualSpacing w:val="0"/>
        <w:rPr>
          <w:sz w:val="24"/>
          <w:szCs w:val="24"/>
        </w:rPr>
      </w:pPr>
      <w:r w:rsidRPr="007D328A">
        <w:rPr>
          <w:sz w:val="24"/>
          <w:szCs w:val="24"/>
        </w:rPr>
        <w:t xml:space="preserve">To remove a column, select it from the </w:t>
      </w:r>
      <w:r w:rsidRPr="007D328A">
        <w:rPr>
          <w:rStyle w:val="button"/>
          <w:sz w:val="24"/>
          <w:szCs w:val="24"/>
        </w:rPr>
        <w:t xml:space="preserve">Selected Columns </w:t>
      </w:r>
      <w:r w:rsidRPr="007D328A">
        <w:rPr>
          <w:sz w:val="24"/>
          <w:szCs w:val="24"/>
        </w:rPr>
        <w:t xml:space="preserve">list and </w:t>
      </w:r>
      <w:r w:rsidR="00F34190" w:rsidRPr="007D328A">
        <w:rPr>
          <w:sz w:val="24"/>
          <w:szCs w:val="24"/>
        </w:rPr>
        <w:t>click</w:t>
      </w:r>
      <w:r w:rsidR="00B33154">
        <w:rPr>
          <w:sz w:val="24"/>
          <w:szCs w:val="24"/>
        </w:rPr>
        <w:t xml:space="preserve"> </w:t>
      </w:r>
      <w:r w:rsidR="00B33154">
        <w:rPr>
          <w:noProof/>
        </w:rPr>
        <w:drawing>
          <wp:inline distT="0" distB="0" distL="0" distR="0" wp14:anchorId="4B2E4E90" wp14:editId="4A88D2E9">
            <wp:extent cx="660400" cy="177483"/>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7679" cy="184814"/>
                    </a:xfrm>
                    <a:prstGeom prst="rect">
                      <a:avLst/>
                    </a:prstGeom>
                  </pic:spPr>
                </pic:pic>
              </a:graphicData>
            </a:graphic>
          </wp:inline>
        </w:drawing>
      </w:r>
      <w:r>
        <w:rPr>
          <w:noProof/>
          <w:sz w:val="24"/>
          <w:szCs w:val="24"/>
        </w:rPr>
        <w:t>.</w:t>
      </w:r>
    </w:p>
    <w:p w14:paraId="665735BB" w14:textId="77777777" w:rsidR="009616F1" w:rsidRPr="007D328A" w:rsidRDefault="009616F1" w:rsidP="00886BC7">
      <w:pPr>
        <w:pStyle w:val="Step"/>
        <w:numPr>
          <w:ilvl w:val="0"/>
          <w:numId w:val="9"/>
        </w:numPr>
        <w:tabs>
          <w:tab w:val="clear" w:pos="403"/>
        </w:tabs>
        <w:ind w:left="900" w:right="144"/>
        <w:rPr>
          <w:rFonts w:asciiTheme="minorHAnsi" w:hAnsiTheme="minorHAnsi"/>
          <w:szCs w:val="24"/>
        </w:rPr>
      </w:pPr>
      <w:r w:rsidRPr="007D328A">
        <w:rPr>
          <w:rFonts w:asciiTheme="minorHAnsi" w:hAnsiTheme="minorHAnsi"/>
          <w:szCs w:val="24"/>
        </w:rPr>
        <w:t xml:space="preserve">Click </w:t>
      </w:r>
      <w:r w:rsidRPr="007D328A">
        <w:rPr>
          <w:rStyle w:val="button"/>
          <w:rFonts w:asciiTheme="minorHAnsi" w:hAnsiTheme="minorHAnsi"/>
          <w:szCs w:val="24"/>
        </w:rPr>
        <w:t xml:space="preserve">Accept </w:t>
      </w:r>
      <w:r w:rsidRPr="007D328A">
        <w:rPr>
          <w:rFonts w:asciiTheme="minorHAnsi" w:hAnsiTheme="minorHAnsi"/>
          <w:szCs w:val="24"/>
        </w:rPr>
        <w:t>when finished.</w:t>
      </w:r>
    </w:p>
    <w:p w14:paraId="3AB52C63" w14:textId="77777777" w:rsidR="009616F1" w:rsidRDefault="00B33154" w:rsidP="00886BC7">
      <w:pPr>
        <w:tabs>
          <w:tab w:val="left" w:pos="3684"/>
        </w:tabs>
        <w:jc w:val="center"/>
      </w:pPr>
      <w:r>
        <w:rPr>
          <w:noProof/>
        </w:rPr>
        <w:drawing>
          <wp:inline distT="0" distB="0" distL="0" distR="0" wp14:anchorId="7E10245C" wp14:editId="4C4FD6F5">
            <wp:extent cx="5975350" cy="4035021"/>
            <wp:effectExtent l="0" t="0" r="635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82443" cy="4039811"/>
                    </a:xfrm>
                    <a:prstGeom prst="rect">
                      <a:avLst/>
                    </a:prstGeom>
                  </pic:spPr>
                </pic:pic>
              </a:graphicData>
            </a:graphic>
          </wp:inline>
        </w:drawing>
      </w:r>
    </w:p>
    <w:p w14:paraId="5374A98E" w14:textId="77777777" w:rsidR="009616F1" w:rsidRDefault="009616F1">
      <w:pPr>
        <w:rPr>
          <w:rFonts w:ascii="Gill Sans MT" w:eastAsia="Times New Roman" w:hAnsi="Gill Sans MT" w:cs="Times New Roman"/>
          <w:b/>
          <w:bCs/>
          <w:color w:val="000000"/>
          <w:sz w:val="28"/>
          <w:szCs w:val="26"/>
        </w:rPr>
      </w:pPr>
      <w:r>
        <w:br w:type="page"/>
      </w:r>
    </w:p>
    <w:p w14:paraId="3D999363" w14:textId="77777777" w:rsidR="009616F1" w:rsidRDefault="00E73F39" w:rsidP="00886BC7">
      <w:pPr>
        <w:pStyle w:val="Heading1"/>
        <w:ind w:left="540"/>
      </w:pPr>
      <w:r>
        <w:lastRenderedPageBreak/>
        <w:t>Personal</w:t>
      </w:r>
      <w:r w:rsidR="009616F1">
        <w:t>ize your Schedule Report Toolbar</w:t>
      </w:r>
    </w:p>
    <w:p w14:paraId="47B81EE5" w14:textId="77777777" w:rsidR="009616F1" w:rsidRPr="00012C0E" w:rsidRDefault="009616F1" w:rsidP="009616F1">
      <w:pPr>
        <w:spacing w:after="120" w:line="240" w:lineRule="auto"/>
        <w:ind w:left="547" w:right="547"/>
        <w:contextualSpacing/>
        <w:rPr>
          <w:sz w:val="24"/>
          <w:szCs w:val="24"/>
        </w:rPr>
      </w:pPr>
      <w:r w:rsidRPr="00012C0E">
        <w:rPr>
          <w:sz w:val="24"/>
          <w:szCs w:val="24"/>
        </w:rPr>
        <w:t>Add, remove, or rename buttons on your Schedule report toolbar so you can quickly find the reports you use most often, such as the last progress note or results from a visit.</w:t>
      </w:r>
    </w:p>
    <w:p w14:paraId="7D86208A" w14:textId="77777777" w:rsidR="009616F1" w:rsidRPr="00012C0E" w:rsidRDefault="009616F1" w:rsidP="009616F1">
      <w:pPr>
        <w:pStyle w:val="Step"/>
        <w:numPr>
          <w:ilvl w:val="0"/>
          <w:numId w:val="7"/>
        </w:numPr>
        <w:tabs>
          <w:tab w:val="clear" w:pos="403"/>
        </w:tabs>
        <w:spacing w:after="0" w:line="276" w:lineRule="auto"/>
        <w:ind w:left="990" w:right="540"/>
        <w:rPr>
          <w:rFonts w:asciiTheme="minorHAnsi" w:hAnsiTheme="minorHAnsi"/>
          <w:szCs w:val="24"/>
        </w:rPr>
      </w:pPr>
      <w:r w:rsidRPr="00012C0E">
        <w:rPr>
          <w:rFonts w:asciiTheme="minorHAnsi" w:hAnsiTheme="minorHAnsi"/>
          <w:szCs w:val="24"/>
        </w:rPr>
        <w:t xml:space="preserve">Click </w:t>
      </w:r>
      <w:r w:rsidRPr="00012C0E">
        <w:rPr>
          <w:rFonts w:asciiTheme="minorHAnsi" w:hAnsiTheme="minorHAnsi"/>
          <w:noProof/>
          <w:szCs w:val="24"/>
        </w:rPr>
        <w:drawing>
          <wp:inline distT="0" distB="0" distL="0" distR="0" wp14:anchorId="2DF64075" wp14:editId="5B139EF8">
            <wp:extent cx="152400" cy="152400"/>
            <wp:effectExtent l="0" t="0" r="0" b="0"/>
            <wp:docPr id="57" name="U:\Images\Summer09\800kTo900k\871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mages\Summer09\800kTo900k\871563.png"/>
                    <pic:cNvPicPr>
                      <a:picLocks noChangeAspect="1" noChangeArrowheads="1"/>
                    </pic:cNvPicPr>
                  </pic:nvPicPr>
                  <pic:blipFill>
                    <a:blip r:embed="rId19"/>
                    <a:srcRect/>
                    <a:stretch>
                      <a:fillRect/>
                    </a:stretch>
                  </pic:blipFill>
                  <pic:spPr>
                    <a:xfrm>
                      <a:off x="0" y="0"/>
                      <a:ext cx="152400" cy="152400"/>
                    </a:xfrm>
                    <a:prstGeom prst="rect">
                      <a:avLst/>
                    </a:prstGeom>
                  </pic:spPr>
                </pic:pic>
              </a:graphicData>
            </a:graphic>
          </wp:inline>
        </w:drawing>
      </w:r>
      <w:r w:rsidRPr="00012C0E">
        <w:rPr>
          <w:rFonts w:asciiTheme="minorHAnsi" w:hAnsiTheme="minorHAnsi"/>
          <w:szCs w:val="24"/>
        </w:rPr>
        <w:t xml:space="preserve"> on the report toolbar. The Add or Remove Buttons from Toolbar window opens.</w:t>
      </w:r>
    </w:p>
    <w:p w14:paraId="1D9B36CF" w14:textId="77777777" w:rsidR="009616F1" w:rsidRPr="00012C0E" w:rsidRDefault="009616F1" w:rsidP="009616F1">
      <w:pPr>
        <w:pStyle w:val="Step"/>
        <w:numPr>
          <w:ilvl w:val="0"/>
          <w:numId w:val="7"/>
        </w:numPr>
        <w:tabs>
          <w:tab w:val="clear" w:pos="403"/>
        </w:tabs>
        <w:spacing w:after="0" w:line="276" w:lineRule="auto"/>
        <w:ind w:left="990" w:right="540"/>
        <w:rPr>
          <w:rFonts w:asciiTheme="minorHAnsi" w:hAnsiTheme="minorHAnsi"/>
          <w:szCs w:val="24"/>
        </w:rPr>
      </w:pPr>
      <w:r w:rsidRPr="00012C0E">
        <w:rPr>
          <w:rFonts w:asciiTheme="minorHAnsi" w:hAnsiTheme="minorHAnsi"/>
          <w:szCs w:val="24"/>
        </w:rPr>
        <w:t xml:space="preserve">In the </w:t>
      </w:r>
      <w:r w:rsidRPr="00012C0E">
        <w:rPr>
          <w:rStyle w:val="button"/>
          <w:rFonts w:asciiTheme="minorHAnsi" w:hAnsiTheme="minorHAnsi"/>
          <w:szCs w:val="24"/>
        </w:rPr>
        <w:t>Report</w:t>
      </w:r>
      <w:r w:rsidRPr="00012C0E">
        <w:rPr>
          <w:rFonts w:asciiTheme="minorHAnsi" w:hAnsiTheme="minorHAnsi"/>
          <w:szCs w:val="24"/>
        </w:rPr>
        <w:t xml:space="preserve"> field, enter the report that you want to appear as a button on the toolbar.</w:t>
      </w:r>
    </w:p>
    <w:p w14:paraId="66927398" w14:textId="77777777" w:rsidR="009616F1" w:rsidRPr="00012C0E" w:rsidRDefault="009616F1" w:rsidP="009616F1">
      <w:pPr>
        <w:pStyle w:val="Step"/>
        <w:numPr>
          <w:ilvl w:val="0"/>
          <w:numId w:val="7"/>
        </w:numPr>
        <w:tabs>
          <w:tab w:val="clear" w:pos="403"/>
        </w:tabs>
        <w:spacing w:after="0"/>
        <w:ind w:left="994" w:right="547"/>
        <w:rPr>
          <w:rFonts w:asciiTheme="minorHAnsi" w:hAnsiTheme="minorHAnsi"/>
          <w:szCs w:val="24"/>
        </w:rPr>
      </w:pPr>
      <w:r w:rsidRPr="00012C0E">
        <w:rPr>
          <w:rFonts w:asciiTheme="minorHAnsi" w:hAnsiTheme="minorHAnsi"/>
          <w:szCs w:val="24"/>
        </w:rPr>
        <w:t xml:space="preserve">In the </w:t>
      </w:r>
      <w:r w:rsidRPr="00012C0E">
        <w:rPr>
          <w:rStyle w:val="button"/>
          <w:rFonts w:asciiTheme="minorHAnsi" w:hAnsiTheme="minorHAnsi"/>
          <w:szCs w:val="24"/>
        </w:rPr>
        <w:t xml:space="preserve">Button Name </w:t>
      </w:r>
      <w:r w:rsidRPr="00012C0E">
        <w:rPr>
          <w:rFonts w:asciiTheme="minorHAnsi" w:hAnsiTheme="minorHAnsi"/>
          <w:szCs w:val="24"/>
        </w:rPr>
        <w:t>field, enter a name for the report. Enter a brief name, if possible, so more buttons can fit on the toolbar.</w:t>
      </w:r>
    </w:p>
    <w:p w14:paraId="1B698A9A" w14:textId="77777777" w:rsidR="009616F1" w:rsidRPr="00012C0E" w:rsidRDefault="009616F1" w:rsidP="009616F1">
      <w:pPr>
        <w:pStyle w:val="Step"/>
        <w:numPr>
          <w:ilvl w:val="0"/>
          <w:numId w:val="7"/>
        </w:numPr>
        <w:tabs>
          <w:tab w:val="clear" w:pos="403"/>
        </w:tabs>
        <w:spacing w:after="0" w:line="276" w:lineRule="auto"/>
        <w:ind w:left="990" w:right="540"/>
        <w:rPr>
          <w:rFonts w:asciiTheme="minorHAnsi" w:hAnsiTheme="minorHAnsi"/>
          <w:szCs w:val="24"/>
        </w:rPr>
      </w:pPr>
      <w:r w:rsidRPr="00012C0E">
        <w:rPr>
          <w:rFonts w:asciiTheme="minorHAnsi" w:hAnsiTheme="minorHAnsi"/>
          <w:szCs w:val="24"/>
        </w:rPr>
        <w:t xml:space="preserve">Continue to add reports in the Add or Remove Buttons from Toolbar window as needed. </w:t>
      </w:r>
    </w:p>
    <w:p w14:paraId="3AF6FD81" w14:textId="77777777" w:rsidR="009616F1" w:rsidRPr="00012C0E" w:rsidRDefault="009616F1" w:rsidP="009616F1">
      <w:pPr>
        <w:pStyle w:val="ListBullet2"/>
        <w:spacing w:before="0" w:after="0" w:line="276" w:lineRule="auto"/>
        <w:ind w:left="1350" w:right="540" w:hanging="360"/>
        <w:rPr>
          <w:rFonts w:asciiTheme="minorHAnsi" w:hAnsiTheme="minorHAnsi"/>
          <w:szCs w:val="24"/>
        </w:rPr>
      </w:pPr>
      <w:r w:rsidRPr="00012C0E">
        <w:rPr>
          <w:rFonts w:asciiTheme="minorHAnsi" w:hAnsiTheme="minorHAnsi"/>
          <w:szCs w:val="24"/>
        </w:rPr>
        <w:t xml:space="preserve">Use the </w:t>
      </w:r>
      <w:r w:rsidRPr="00012C0E">
        <w:rPr>
          <w:rFonts w:asciiTheme="minorHAnsi" w:hAnsiTheme="minorHAnsi"/>
          <w:noProof/>
          <w:szCs w:val="24"/>
        </w:rPr>
        <w:drawing>
          <wp:inline distT="0" distB="0" distL="0" distR="0" wp14:anchorId="1AC68176" wp14:editId="4C615EE3">
            <wp:extent cx="123809" cy="142857"/>
            <wp:effectExtent l="0" t="0" r="0" b="0"/>
            <wp:docPr id="58" name="U:\Images\2010 RELEASE\1200001To1300000\1252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Images\2010 RELEASE\1200001To1300000\1252174.png"/>
                    <pic:cNvPicPr>
                      <a:picLocks noChangeAspect="1" noChangeArrowheads="1"/>
                    </pic:cNvPicPr>
                  </pic:nvPicPr>
                  <pic:blipFill>
                    <a:blip r:embed="rId20"/>
                    <a:srcRect/>
                    <a:stretch>
                      <a:fillRect/>
                    </a:stretch>
                  </pic:blipFill>
                  <pic:spPr>
                    <a:xfrm>
                      <a:off x="0" y="0"/>
                      <a:ext cx="123809" cy="142857"/>
                    </a:xfrm>
                    <a:prstGeom prst="rect">
                      <a:avLst/>
                    </a:prstGeom>
                  </pic:spPr>
                </pic:pic>
              </a:graphicData>
            </a:graphic>
          </wp:inline>
        </w:drawing>
      </w:r>
      <w:r w:rsidRPr="00012C0E">
        <w:rPr>
          <w:rFonts w:asciiTheme="minorHAnsi" w:hAnsiTheme="minorHAnsi"/>
          <w:szCs w:val="24"/>
        </w:rPr>
        <w:t xml:space="preserve"> and </w:t>
      </w:r>
      <w:r w:rsidRPr="00012C0E">
        <w:rPr>
          <w:rFonts w:asciiTheme="minorHAnsi" w:hAnsiTheme="minorHAnsi"/>
          <w:noProof/>
          <w:szCs w:val="24"/>
        </w:rPr>
        <w:drawing>
          <wp:inline distT="0" distB="0" distL="0" distR="0" wp14:anchorId="4E820E32" wp14:editId="6E6764EF">
            <wp:extent cx="123809" cy="142857"/>
            <wp:effectExtent l="0" t="0" r="0" b="0"/>
            <wp:docPr id="59" name="U:\Images\2010 RELEASE\1200001To1300000\1252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Images\2010 RELEASE\1200001To1300000\1252177.png"/>
                    <pic:cNvPicPr>
                      <a:picLocks noChangeAspect="1" noChangeArrowheads="1"/>
                    </pic:cNvPicPr>
                  </pic:nvPicPr>
                  <pic:blipFill>
                    <a:blip r:embed="rId21"/>
                    <a:srcRect/>
                    <a:stretch>
                      <a:fillRect/>
                    </a:stretch>
                  </pic:blipFill>
                  <pic:spPr>
                    <a:xfrm>
                      <a:off x="0" y="0"/>
                      <a:ext cx="123809" cy="142857"/>
                    </a:xfrm>
                    <a:prstGeom prst="rect">
                      <a:avLst/>
                    </a:prstGeom>
                  </pic:spPr>
                </pic:pic>
              </a:graphicData>
            </a:graphic>
          </wp:inline>
        </w:drawing>
      </w:r>
      <w:r w:rsidRPr="00012C0E">
        <w:rPr>
          <w:rFonts w:asciiTheme="minorHAnsi" w:hAnsiTheme="minorHAnsi"/>
          <w:szCs w:val="24"/>
        </w:rPr>
        <w:t xml:space="preserve"> buttons to change the order in which the buttons appear on the toolbar.</w:t>
      </w:r>
    </w:p>
    <w:p w14:paraId="30680340" w14:textId="77777777" w:rsidR="009616F1" w:rsidRDefault="009616F1" w:rsidP="009616F1">
      <w:pPr>
        <w:pStyle w:val="Step"/>
        <w:numPr>
          <w:ilvl w:val="0"/>
          <w:numId w:val="7"/>
        </w:numPr>
        <w:tabs>
          <w:tab w:val="clear" w:pos="403"/>
        </w:tabs>
        <w:spacing w:after="0" w:line="276" w:lineRule="auto"/>
        <w:ind w:left="990" w:right="540"/>
        <w:rPr>
          <w:rFonts w:asciiTheme="minorHAnsi" w:hAnsiTheme="minorHAnsi"/>
          <w:szCs w:val="24"/>
        </w:rPr>
      </w:pPr>
      <w:r w:rsidRPr="00012C0E">
        <w:rPr>
          <w:rFonts w:asciiTheme="minorHAnsi" w:hAnsiTheme="minorHAnsi"/>
          <w:szCs w:val="24"/>
        </w:rPr>
        <w:t xml:space="preserve">Click </w:t>
      </w:r>
      <w:r w:rsidRPr="00012C0E">
        <w:rPr>
          <w:rStyle w:val="button"/>
          <w:rFonts w:asciiTheme="minorHAnsi" w:hAnsiTheme="minorHAnsi"/>
          <w:szCs w:val="24"/>
        </w:rPr>
        <w:t>Accept</w:t>
      </w:r>
      <w:r w:rsidRPr="00012C0E">
        <w:rPr>
          <w:rFonts w:asciiTheme="minorHAnsi" w:hAnsiTheme="minorHAnsi"/>
          <w:szCs w:val="24"/>
        </w:rPr>
        <w:t>. The report buttons appear on the toolbar.</w:t>
      </w:r>
    </w:p>
    <w:p w14:paraId="2151695F" w14:textId="77777777" w:rsidR="009616F1" w:rsidRPr="00012C0E" w:rsidRDefault="009616F1" w:rsidP="009616F1">
      <w:pPr>
        <w:pStyle w:val="Step"/>
        <w:tabs>
          <w:tab w:val="clear" w:pos="403"/>
          <w:tab w:val="clear" w:pos="720"/>
        </w:tabs>
        <w:spacing w:after="0" w:line="276" w:lineRule="auto"/>
        <w:ind w:left="990" w:right="540" w:firstLine="0"/>
        <w:rPr>
          <w:rFonts w:asciiTheme="minorHAnsi" w:hAnsiTheme="minorHAnsi"/>
          <w:szCs w:val="24"/>
        </w:rPr>
      </w:pPr>
    </w:p>
    <w:p w14:paraId="4B44210D" w14:textId="77777777" w:rsidR="009616F1" w:rsidRPr="00012C0E" w:rsidRDefault="009616F1" w:rsidP="009616F1">
      <w:pPr>
        <w:pStyle w:val="TipBox"/>
        <w:spacing w:before="0" w:after="0" w:line="276" w:lineRule="auto"/>
        <w:ind w:left="540" w:right="540"/>
        <w:contextualSpacing/>
        <w:rPr>
          <w:rFonts w:asciiTheme="minorHAnsi" w:hAnsiTheme="minorHAnsi"/>
          <w:color w:val="auto"/>
          <w:sz w:val="24"/>
          <w:szCs w:val="24"/>
        </w:rPr>
      </w:pPr>
      <w:r w:rsidRPr="00012C0E">
        <w:rPr>
          <w:rStyle w:val="TipText"/>
          <w:rFonts w:asciiTheme="minorHAnsi" w:hAnsiTheme="minorHAnsi"/>
          <w:color w:val="auto"/>
          <w:sz w:val="24"/>
          <w:szCs w:val="24"/>
        </w:rPr>
        <w:t>Some examples of reports you might want to include here are:</w:t>
      </w:r>
    </w:p>
    <w:p w14:paraId="0FB4CAC4" w14:textId="77777777" w:rsidR="009616F1" w:rsidRPr="00012C0E" w:rsidRDefault="009616F1" w:rsidP="009616F1">
      <w:pPr>
        <w:pStyle w:val="BoxListBullet"/>
        <w:numPr>
          <w:ilvl w:val="0"/>
          <w:numId w:val="43"/>
        </w:numPr>
        <w:ind w:right="547"/>
        <w:rPr>
          <w:rFonts w:asciiTheme="minorHAnsi" w:hAnsiTheme="minorHAnsi"/>
          <w:color w:val="auto"/>
          <w:sz w:val="24"/>
          <w:szCs w:val="24"/>
        </w:rPr>
      </w:pPr>
      <w:r w:rsidRPr="00012C0E">
        <w:rPr>
          <w:rStyle w:val="button"/>
          <w:rFonts w:asciiTheme="minorHAnsi" w:hAnsiTheme="minorHAnsi"/>
          <w:color w:val="auto"/>
          <w:sz w:val="24"/>
          <w:szCs w:val="24"/>
        </w:rPr>
        <w:t>Rooming Report</w:t>
      </w:r>
      <w:r w:rsidRPr="00012C0E">
        <w:rPr>
          <w:rFonts w:asciiTheme="minorHAnsi" w:hAnsiTheme="minorHAnsi"/>
          <w:color w:val="auto"/>
          <w:sz w:val="24"/>
          <w:szCs w:val="24"/>
        </w:rPr>
        <w:t>: Shows everything documented during the rooming process, including vitals and notes.</w:t>
      </w:r>
    </w:p>
    <w:p w14:paraId="25D368EB" w14:textId="77777777" w:rsidR="009616F1" w:rsidRPr="00012C0E" w:rsidRDefault="009616F1" w:rsidP="009616F1">
      <w:pPr>
        <w:pStyle w:val="Step"/>
        <w:numPr>
          <w:ilvl w:val="0"/>
          <w:numId w:val="43"/>
        </w:numPr>
        <w:tabs>
          <w:tab w:val="clear" w:pos="403"/>
        </w:tabs>
        <w:spacing w:after="0"/>
        <w:ind w:right="547"/>
        <w:rPr>
          <w:rFonts w:asciiTheme="minorHAnsi" w:hAnsiTheme="minorHAnsi"/>
          <w:szCs w:val="24"/>
        </w:rPr>
      </w:pPr>
      <w:r w:rsidRPr="00012C0E">
        <w:rPr>
          <w:rStyle w:val="button"/>
          <w:rFonts w:asciiTheme="minorHAnsi" w:hAnsiTheme="minorHAnsi"/>
          <w:szCs w:val="24"/>
        </w:rPr>
        <w:t>Last Progress Note</w:t>
      </w:r>
      <w:r w:rsidRPr="00012C0E">
        <w:rPr>
          <w:rFonts w:asciiTheme="minorHAnsi" w:hAnsiTheme="minorHAnsi"/>
          <w:szCs w:val="24"/>
        </w:rPr>
        <w:t>: Shows the last note for a patient, so you can see it before you go into the room.</w:t>
      </w:r>
    </w:p>
    <w:p w14:paraId="3A6CBD30" w14:textId="77777777" w:rsidR="009616F1" w:rsidRPr="00012C0E" w:rsidRDefault="009616F1" w:rsidP="009616F1">
      <w:pPr>
        <w:pStyle w:val="Step"/>
        <w:tabs>
          <w:tab w:val="clear" w:pos="403"/>
          <w:tab w:val="clear" w:pos="720"/>
        </w:tabs>
        <w:spacing w:after="0" w:line="276" w:lineRule="auto"/>
        <w:ind w:left="990" w:firstLine="0"/>
        <w:rPr>
          <w:rFonts w:asciiTheme="minorHAnsi" w:hAnsiTheme="minorHAnsi"/>
          <w:szCs w:val="24"/>
        </w:rPr>
      </w:pPr>
    </w:p>
    <w:p w14:paraId="78A2AEA7" w14:textId="77777777" w:rsidR="009616F1" w:rsidRDefault="00385B8F" w:rsidP="009616F1">
      <w:pPr>
        <w:pStyle w:val="Image"/>
      </w:pPr>
      <w:r>
        <w:rPr>
          <w:noProof/>
        </w:rPr>
        <w:drawing>
          <wp:inline distT="0" distB="0" distL="0" distR="0" wp14:anchorId="0F981DB0" wp14:editId="59B79BF6">
            <wp:extent cx="5486682" cy="3079908"/>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682" cy="3079908"/>
                    </a:xfrm>
                    <a:prstGeom prst="rect">
                      <a:avLst/>
                    </a:prstGeom>
                  </pic:spPr>
                </pic:pic>
              </a:graphicData>
            </a:graphic>
          </wp:inline>
        </w:drawing>
      </w:r>
    </w:p>
    <w:p w14:paraId="1413432B" w14:textId="77777777" w:rsidR="00172794" w:rsidRPr="00F50B0D" w:rsidRDefault="00172794" w:rsidP="002F1A86">
      <w:pPr>
        <w:ind w:left="360"/>
        <w:rPr>
          <w:sz w:val="24"/>
          <w:szCs w:val="24"/>
        </w:rPr>
      </w:pPr>
    </w:p>
    <w:p w14:paraId="42047DE5" w14:textId="77777777" w:rsidR="00902CCE" w:rsidRDefault="00902CCE" w:rsidP="002F1A86">
      <w:pPr>
        <w:pStyle w:val="Image"/>
      </w:pPr>
    </w:p>
    <w:p w14:paraId="415E99A6" w14:textId="77777777" w:rsidR="009616F1" w:rsidRDefault="009616F1">
      <w:pPr>
        <w:rPr>
          <w:rFonts w:ascii="Gill Sans MT" w:eastAsia="Times New Roman" w:hAnsi="Gill Sans MT" w:cs="Times New Roman"/>
          <w:b/>
          <w:bCs/>
          <w:color w:val="000000"/>
          <w:sz w:val="28"/>
          <w:szCs w:val="26"/>
        </w:rPr>
      </w:pPr>
      <w:r>
        <w:br w:type="page"/>
      </w:r>
    </w:p>
    <w:p w14:paraId="65395EE0" w14:textId="77777777" w:rsidR="00501C97" w:rsidRDefault="00501C97" w:rsidP="00886BC7">
      <w:pPr>
        <w:pStyle w:val="Heading1"/>
        <w:ind w:left="180"/>
      </w:pPr>
      <w:r>
        <w:lastRenderedPageBreak/>
        <w:t xml:space="preserve">Chart Review </w:t>
      </w:r>
      <w:r w:rsidR="00DA38E7">
        <w:t>Tabs</w:t>
      </w:r>
    </w:p>
    <w:p w14:paraId="64F9B4F4" w14:textId="77777777" w:rsidR="00DA38E7" w:rsidRDefault="00B33154" w:rsidP="00886BC7">
      <w:pPr>
        <w:ind w:right="-36"/>
        <w:jc w:val="center"/>
      </w:pPr>
      <w:r>
        <w:rPr>
          <w:noProof/>
        </w:rPr>
        <w:drawing>
          <wp:inline distT="0" distB="0" distL="0" distR="0" wp14:anchorId="73E720F4" wp14:editId="04E822C3">
            <wp:extent cx="6492240" cy="2189328"/>
            <wp:effectExtent l="0" t="0" r="381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92240" cy="2189328"/>
                    </a:xfrm>
                    <a:prstGeom prst="rect">
                      <a:avLst/>
                    </a:prstGeom>
                  </pic:spPr>
                </pic:pic>
              </a:graphicData>
            </a:graphic>
          </wp:inline>
        </w:drawing>
      </w:r>
    </w:p>
    <w:tbl>
      <w:tblPr>
        <w:tblStyle w:val="MediumList1-Accent5"/>
        <w:tblW w:w="9788" w:type="dxa"/>
        <w:jc w:val="center"/>
        <w:tblBorders>
          <w:top w:val="none" w:sz="0" w:space="0" w:color="auto"/>
          <w:insideH w:val="single" w:sz="4" w:space="0" w:color="auto"/>
        </w:tblBorders>
        <w:tblLook w:val="04A0" w:firstRow="1" w:lastRow="0" w:firstColumn="1" w:lastColumn="0" w:noHBand="0" w:noVBand="1"/>
      </w:tblPr>
      <w:tblGrid>
        <w:gridCol w:w="2588"/>
        <w:gridCol w:w="7200"/>
      </w:tblGrid>
      <w:tr w:rsidR="00B63AFA" w:rsidRPr="007D328A" w14:paraId="32067A65" w14:textId="77777777" w:rsidTr="00C90CB6">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588" w:type="dxa"/>
            <w:tcBorders>
              <w:bottom w:val="single" w:sz="4" w:space="0" w:color="auto"/>
            </w:tcBorders>
            <w:vAlign w:val="center"/>
          </w:tcPr>
          <w:p w14:paraId="5A9FDEF6" w14:textId="77777777" w:rsidR="00B63AFA" w:rsidRPr="007D328A" w:rsidRDefault="00B63AFA" w:rsidP="00C90CB6">
            <w:pPr>
              <w:pStyle w:val="TryItOutSquareBullet"/>
              <w:numPr>
                <w:ilvl w:val="0"/>
                <w:numId w:val="0"/>
              </w:numPr>
              <w:ind w:left="540" w:right="360"/>
              <w:jc w:val="center"/>
              <w:rPr>
                <w:sz w:val="28"/>
              </w:rPr>
            </w:pPr>
            <w:r w:rsidRPr="007D328A">
              <w:rPr>
                <w:sz w:val="28"/>
              </w:rPr>
              <w:t>Encounters</w:t>
            </w:r>
          </w:p>
        </w:tc>
        <w:tc>
          <w:tcPr>
            <w:tcW w:w="7200" w:type="dxa"/>
            <w:tcBorders>
              <w:bottom w:val="single" w:sz="4" w:space="0" w:color="auto"/>
            </w:tcBorders>
            <w:vAlign w:val="center"/>
          </w:tcPr>
          <w:p w14:paraId="423979E7" w14:textId="77777777" w:rsidR="00B63AFA" w:rsidRPr="00241539" w:rsidRDefault="00B63AFA" w:rsidP="00C90CB6">
            <w:pPr>
              <w:ind w:left="4" w:right="360" w:firstLine="0"/>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241539">
              <w:rPr>
                <w:rFonts w:asciiTheme="minorHAnsi" w:hAnsiTheme="minorHAnsi"/>
                <w:sz w:val="24"/>
                <w:szCs w:val="24"/>
              </w:rPr>
              <w:t>All patient encounters.</w:t>
            </w:r>
          </w:p>
        </w:tc>
      </w:tr>
      <w:tr w:rsidR="00B63AFA" w:rsidRPr="007D328A" w14:paraId="696BF04A" w14:textId="77777777" w:rsidTr="00C90CB6">
        <w:trPr>
          <w:cnfStyle w:val="000000100000" w:firstRow="0" w:lastRow="0" w:firstColumn="0" w:lastColumn="0" w:oddVBand="0" w:evenVBand="0" w:oddHBand="1" w:evenHBand="0" w:firstRowFirstColumn="0" w:firstRowLastColumn="0" w:lastRowFirstColumn="0" w:lastRowLastColumn="0"/>
          <w:trHeight w:val="648"/>
          <w:jc w:val="center"/>
        </w:trPr>
        <w:tc>
          <w:tcPr>
            <w:cnfStyle w:val="001000000000" w:firstRow="0" w:lastRow="0" w:firstColumn="1" w:lastColumn="0" w:oddVBand="0" w:evenVBand="0" w:oddHBand="0" w:evenHBand="0" w:firstRowFirstColumn="0" w:firstRowLastColumn="0" w:lastRowFirstColumn="0" w:lastRowLastColumn="0"/>
            <w:tcW w:w="2588" w:type="dxa"/>
            <w:tcBorders>
              <w:top w:val="single" w:sz="4" w:space="0" w:color="auto"/>
              <w:bottom w:val="single" w:sz="4" w:space="0" w:color="auto"/>
            </w:tcBorders>
            <w:vAlign w:val="center"/>
          </w:tcPr>
          <w:p w14:paraId="3D92489D" w14:textId="77777777" w:rsidR="00B63AFA" w:rsidRPr="007D328A" w:rsidRDefault="00B63AFA" w:rsidP="00C90CB6">
            <w:pPr>
              <w:pStyle w:val="TryItOutSquareBullet"/>
              <w:numPr>
                <w:ilvl w:val="0"/>
                <w:numId w:val="0"/>
              </w:numPr>
              <w:ind w:left="540" w:right="360"/>
              <w:jc w:val="center"/>
              <w:rPr>
                <w:sz w:val="28"/>
              </w:rPr>
            </w:pPr>
            <w:r w:rsidRPr="007D328A">
              <w:rPr>
                <w:sz w:val="28"/>
              </w:rPr>
              <w:t>Lab</w:t>
            </w:r>
          </w:p>
        </w:tc>
        <w:tc>
          <w:tcPr>
            <w:tcW w:w="7200" w:type="dxa"/>
            <w:tcBorders>
              <w:top w:val="single" w:sz="4" w:space="0" w:color="auto"/>
              <w:bottom w:val="single" w:sz="4" w:space="0" w:color="auto"/>
            </w:tcBorders>
            <w:vAlign w:val="center"/>
          </w:tcPr>
          <w:p w14:paraId="2FF8734C" w14:textId="77777777" w:rsidR="00B63AFA" w:rsidRPr="00241539" w:rsidRDefault="00B63AFA" w:rsidP="00C90CB6">
            <w:pPr>
              <w:ind w:left="4" w:right="360" w:firstLine="0"/>
              <w:cnfStyle w:val="000000100000" w:firstRow="0" w:lastRow="0" w:firstColumn="0" w:lastColumn="0" w:oddVBand="0" w:evenVBand="0" w:oddHBand="1" w:evenHBand="0" w:firstRowFirstColumn="0" w:firstRowLastColumn="0" w:lastRowFirstColumn="0" w:lastRowLastColumn="0"/>
              <w:rPr>
                <w:sz w:val="24"/>
                <w:szCs w:val="24"/>
              </w:rPr>
            </w:pPr>
            <w:r w:rsidRPr="00241539">
              <w:rPr>
                <w:sz w:val="24"/>
                <w:szCs w:val="24"/>
              </w:rPr>
              <w:t>List of labs including future labs, final resulted labs, and the date/time they were ordered.</w:t>
            </w:r>
          </w:p>
        </w:tc>
      </w:tr>
      <w:tr w:rsidR="00B63AFA" w:rsidRPr="007D328A" w14:paraId="605BE34D" w14:textId="77777777" w:rsidTr="00C90CB6">
        <w:trPr>
          <w:trHeight w:val="432"/>
          <w:jc w:val="center"/>
        </w:trPr>
        <w:tc>
          <w:tcPr>
            <w:cnfStyle w:val="001000000000" w:firstRow="0" w:lastRow="0" w:firstColumn="1" w:lastColumn="0" w:oddVBand="0" w:evenVBand="0" w:oddHBand="0" w:evenHBand="0" w:firstRowFirstColumn="0" w:firstRowLastColumn="0" w:lastRowFirstColumn="0" w:lastRowLastColumn="0"/>
            <w:tcW w:w="2588" w:type="dxa"/>
            <w:tcBorders>
              <w:top w:val="single" w:sz="4" w:space="0" w:color="auto"/>
              <w:bottom w:val="single" w:sz="4" w:space="0" w:color="auto"/>
            </w:tcBorders>
            <w:vAlign w:val="center"/>
          </w:tcPr>
          <w:p w14:paraId="6CEE443C" w14:textId="77777777" w:rsidR="00B63AFA" w:rsidRPr="007D328A" w:rsidRDefault="00B63AFA" w:rsidP="00C90CB6">
            <w:pPr>
              <w:pStyle w:val="TryItOutSquareBullet"/>
              <w:numPr>
                <w:ilvl w:val="0"/>
                <w:numId w:val="0"/>
              </w:numPr>
              <w:ind w:left="540" w:right="360"/>
              <w:jc w:val="center"/>
              <w:rPr>
                <w:sz w:val="28"/>
              </w:rPr>
            </w:pPr>
            <w:r w:rsidRPr="007D328A">
              <w:rPr>
                <w:sz w:val="28"/>
              </w:rPr>
              <w:t>Imaging</w:t>
            </w:r>
          </w:p>
        </w:tc>
        <w:tc>
          <w:tcPr>
            <w:tcW w:w="7200" w:type="dxa"/>
            <w:tcBorders>
              <w:top w:val="single" w:sz="4" w:space="0" w:color="auto"/>
              <w:bottom w:val="single" w:sz="4" w:space="0" w:color="auto"/>
            </w:tcBorders>
            <w:vAlign w:val="center"/>
          </w:tcPr>
          <w:p w14:paraId="0BBCAD95" w14:textId="77777777" w:rsidR="00B63AFA" w:rsidRPr="00241539" w:rsidRDefault="00B63AFA" w:rsidP="00C90CB6">
            <w:pPr>
              <w:ind w:left="4" w:right="360" w:firstLine="0"/>
              <w:cnfStyle w:val="000000000000" w:firstRow="0" w:lastRow="0" w:firstColumn="0" w:lastColumn="0" w:oddVBand="0" w:evenVBand="0" w:oddHBand="0" w:evenHBand="0" w:firstRowFirstColumn="0" w:firstRowLastColumn="0" w:lastRowFirstColumn="0" w:lastRowLastColumn="0"/>
              <w:rPr>
                <w:sz w:val="24"/>
                <w:szCs w:val="24"/>
              </w:rPr>
            </w:pPr>
            <w:r w:rsidRPr="00241539">
              <w:rPr>
                <w:sz w:val="24"/>
                <w:szCs w:val="24"/>
              </w:rPr>
              <w:t>XR, CT, MRI (MR), DEXA, VAS, and US images and studies.</w:t>
            </w:r>
          </w:p>
        </w:tc>
      </w:tr>
      <w:tr w:rsidR="00B63AFA" w:rsidRPr="007D328A" w14:paraId="59EDFDED" w14:textId="77777777" w:rsidTr="00C90CB6">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588" w:type="dxa"/>
            <w:tcBorders>
              <w:top w:val="single" w:sz="4" w:space="0" w:color="auto"/>
              <w:bottom w:val="single" w:sz="4" w:space="0" w:color="auto"/>
            </w:tcBorders>
            <w:vAlign w:val="center"/>
          </w:tcPr>
          <w:p w14:paraId="402BE753" w14:textId="77777777" w:rsidR="00B63AFA" w:rsidRPr="007D328A" w:rsidRDefault="00B63AFA" w:rsidP="00C90CB6">
            <w:pPr>
              <w:pStyle w:val="TryItOutSquareBullet"/>
              <w:numPr>
                <w:ilvl w:val="0"/>
                <w:numId w:val="0"/>
              </w:numPr>
              <w:ind w:left="540" w:right="360"/>
              <w:jc w:val="center"/>
              <w:rPr>
                <w:sz w:val="28"/>
              </w:rPr>
            </w:pPr>
            <w:r>
              <w:rPr>
                <w:sz w:val="28"/>
              </w:rPr>
              <w:t>Cardiology</w:t>
            </w:r>
          </w:p>
        </w:tc>
        <w:tc>
          <w:tcPr>
            <w:tcW w:w="7200" w:type="dxa"/>
            <w:tcBorders>
              <w:top w:val="single" w:sz="4" w:space="0" w:color="auto"/>
              <w:bottom w:val="single" w:sz="4" w:space="0" w:color="auto"/>
            </w:tcBorders>
            <w:vAlign w:val="center"/>
          </w:tcPr>
          <w:p w14:paraId="6F5639A2" w14:textId="77777777" w:rsidR="00B63AFA" w:rsidRPr="00241539" w:rsidRDefault="00B63AFA" w:rsidP="00C90CB6">
            <w:pPr>
              <w:pStyle w:val="TryItOutSquareBullet"/>
              <w:numPr>
                <w:ilvl w:val="0"/>
                <w:numId w:val="0"/>
              </w:numPr>
              <w:ind w:left="4" w:right="360"/>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241539">
              <w:rPr>
                <w:rFonts w:asciiTheme="minorHAnsi" w:hAnsiTheme="minorHAnsi"/>
                <w:szCs w:val="24"/>
              </w:rPr>
              <w:t>EKG, Echos, Stress Test, Holters, and Cath Reports.</w:t>
            </w:r>
          </w:p>
        </w:tc>
      </w:tr>
      <w:tr w:rsidR="00B63AFA" w:rsidRPr="007D328A" w14:paraId="3EBBECF1" w14:textId="77777777" w:rsidTr="00C90CB6">
        <w:trPr>
          <w:trHeight w:val="432"/>
          <w:jc w:val="center"/>
        </w:trPr>
        <w:tc>
          <w:tcPr>
            <w:cnfStyle w:val="001000000000" w:firstRow="0" w:lastRow="0" w:firstColumn="1" w:lastColumn="0" w:oddVBand="0" w:evenVBand="0" w:oddHBand="0" w:evenHBand="0" w:firstRowFirstColumn="0" w:firstRowLastColumn="0" w:lastRowFirstColumn="0" w:lastRowLastColumn="0"/>
            <w:tcW w:w="2588" w:type="dxa"/>
            <w:tcBorders>
              <w:top w:val="single" w:sz="4" w:space="0" w:color="auto"/>
              <w:bottom w:val="single" w:sz="4" w:space="0" w:color="auto"/>
            </w:tcBorders>
            <w:vAlign w:val="center"/>
          </w:tcPr>
          <w:p w14:paraId="1A335387" w14:textId="77777777" w:rsidR="00B63AFA" w:rsidRDefault="00B63AFA" w:rsidP="00C90CB6">
            <w:pPr>
              <w:pStyle w:val="TryItOutSquareBullet"/>
              <w:numPr>
                <w:ilvl w:val="0"/>
                <w:numId w:val="0"/>
              </w:numPr>
              <w:ind w:left="540" w:right="360"/>
              <w:jc w:val="center"/>
              <w:rPr>
                <w:sz w:val="28"/>
              </w:rPr>
            </w:pPr>
            <w:r>
              <w:rPr>
                <w:sz w:val="28"/>
              </w:rPr>
              <w:t>Procedures</w:t>
            </w:r>
          </w:p>
        </w:tc>
        <w:tc>
          <w:tcPr>
            <w:tcW w:w="7200" w:type="dxa"/>
            <w:tcBorders>
              <w:top w:val="single" w:sz="4" w:space="0" w:color="auto"/>
              <w:bottom w:val="single" w:sz="4" w:space="0" w:color="auto"/>
            </w:tcBorders>
            <w:vAlign w:val="center"/>
          </w:tcPr>
          <w:p w14:paraId="3E182122" w14:textId="77777777" w:rsidR="00B63AFA" w:rsidRPr="00241539" w:rsidRDefault="00B63AFA" w:rsidP="00C90CB6">
            <w:pPr>
              <w:pStyle w:val="TryItOutSquareBullet"/>
              <w:numPr>
                <w:ilvl w:val="0"/>
                <w:numId w:val="0"/>
              </w:numPr>
              <w:ind w:left="4" w:right="360"/>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241539">
              <w:rPr>
                <w:rFonts w:asciiTheme="minorHAnsi" w:hAnsiTheme="minorHAnsi"/>
                <w:szCs w:val="24"/>
              </w:rPr>
              <w:t>Sleep studies, PFTs, and Biopsies.</w:t>
            </w:r>
          </w:p>
        </w:tc>
      </w:tr>
      <w:tr w:rsidR="00B63AFA" w:rsidRPr="007D328A" w14:paraId="7128C979" w14:textId="77777777" w:rsidTr="00C90CB6">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588" w:type="dxa"/>
            <w:tcBorders>
              <w:top w:val="single" w:sz="4" w:space="0" w:color="auto"/>
              <w:bottom w:val="single" w:sz="4" w:space="0" w:color="auto"/>
            </w:tcBorders>
            <w:vAlign w:val="center"/>
          </w:tcPr>
          <w:p w14:paraId="4A7DC05A" w14:textId="77777777" w:rsidR="00B63AFA" w:rsidRPr="007D328A" w:rsidRDefault="00B63AFA" w:rsidP="00C90CB6">
            <w:pPr>
              <w:pStyle w:val="TryItOutSquareBullet"/>
              <w:numPr>
                <w:ilvl w:val="0"/>
                <w:numId w:val="0"/>
              </w:numPr>
              <w:ind w:left="540" w:right="360"/>
              <w:jc w:val="center"/>
              <w:rPr>
                <w:sz w:val="28"/>
              </w:rPr>
            </w:pPr>
            <w:r w:rsidRPr="007D328A">
              <w:rPr>
                <w:sz w:val="28"/>
              </w:rPr>
              <w:t>Other</w:t>
            </w:r>
          </w:p>
        </w:tc>
        <w:tc>
          <w:tcPr>
            <w:tcW w:w="7200" w:type="dxa"/>
            <w:tcBorders>
              <w:top w:val="single" w:sz="4" w:space="0" w:color="auto"/>
              <w:bottom w:val="single" w:sz="4" w:space="0" w:color="auto"/>
            </w:tcBorders>
            <w:vAlign w:val="center"/>
          </w:tcPr>
          <w:p w14:paraId="55491EA0" w14:textId="77777777" w:rsidR="00B63AFA" w:rsidRPr="00241539" w:rsidRDefault="00B63AFA" w:rsidP="00C90CB6">
            <w:pPr>
              <w:autoSpaceDE w:val="0"/>
              <w:autoSpaceDN w:val="0"/>
              <w:adjustRightInd w:val="0"/>
              <w:ind w:left="4" w:right="360" w:firstLine="0"/>
              <w:cnfStyle w:val="000000100000" w:firstRow="0" w:lastRow="0" w:firstColumn="0" w:lastColumn="0" w:oddVBand="0" w:evenVBand="0" w:oddHBand="1" w:evenHBand="0" w:firstRowFirstColumn="0" w:firstRowLastColumn="0" w:lastRowFirstColumn="0" w:lastRowLastColumn="0"/>
              <w:rPr>
                <w:sz w:val="24"/>
                <w:szCs w:val="24"/>
              </w:rPr>
            </w:pPr>
            <w:r w:rsidRPr="00241539">
              <w:rPr>
                <w:rFonts w:cs="PalatinoLinotype"/>
                <w:sz w:val="24"/>
                <w:szCs w:val="24"/>
              </w:rPr>
              <w:t>Discharge instructions, diet orders, DME orders, and consult orders.</w:t>
            </w:r>
          </w:p>
        </w:tc>
      </w:tr>
      <w:tr w:rsidR="00B63AFA" w:rsidRPr="007D328A" w14:paraId="628E8F44" w14:textId="77777777" w:rsidTr="00C90CB6">
        <w:trPr>
          <w:trHeight w:val="432"/>
          <w:jc w:val="center"/>
        </w:trPr>
        <w:tc>
          <w:tcPr>
            <w:cnfStyle w:val="001000000000" w:firstRow="0" w:lastRow="0" w:firstColumn="1" w:lastColumn="0" w:oddVBand="0" w:evenVBand="0" w:oddHBand="0" w:evenHBand="0" w:firstRowFirstColumn="0" w:firstRowLastColumn="0" w:lastRowFirstColumn="0" w:lastRowLastColumn="0"/>
            <w:tcW w:w="2588" w:type="dxa"/>
            <w:tcBorders>
              <w:top w:val="single" w:sz="4" w:space="0" w:color="auto"/>
              <w:bottom w:val="single" w:sz="4" w:space="0" w:color="auto"/>
            </w:tcBorders>
            <w:vAlign w:val="center"/>
          </w:tcPr>
          <w:p w14:paraId="44C60FA2" w14:textId="77777777" w:rsidR="00B63AFA" w:rsidRPr="007D328A" w:rsidRDefault="00B63AFA" w:rsidP="00C90CB6">
            <w:pPr>
              <w:pStyle w:val="TryItOutSquareBullet"/>
              <w:numPr>
                <w:ilvl w:val="0"/>
                <w:numId w:val="0"/>
              </w:numPr>
              <w:ind w:left="540" w:right="360"/>
              <w:jc w:val="center"/>
              <w:rPr>
                <w:sz w:val="28"/>
              </w:rPr>
            </w:pPr>
            <w:r w:rsidRPr="007D328A">
              <w:rPr>
                <w:sz w:val="28"/>
              </w:rPr>
              <w:t>Meds</w:t>
            </w:r>
          </w:p>
        </w:tc>
        <w:tc>
          <w:tcPr>
            <w:tcW w:w="7200" w:type="dxa"/>
            <w:tcBorders>
              <w:top w:val="single" w:sz="4" w:space="0" w:color="auto"/>
              <w:bottom w:val="single" w:sz="4" w:space="0" w:color="auto"/>
            </w:tcBorders>
            <w:vAlign w:val="center"/>
          </w:tcPr>
          <w:p w14:paraId="7D528A3F" w14:textId="77777777" w:rsidR="00B63AFA" w:rsidRPr="00241539" w:rsidRDefault="00B63AFA" w:rsidP="00C90CB6">
            <w:pPr>
              <w:pStyle w:val="TryItOutSquareBullet"/>
              <w:numPr>
                <w:ilvl w:val="0"/>
                <w:numId w:val="0"/>
              </w:numPr>
              <w:ind w:left="4" w:right="360"/>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241539">
              <w:rPr>
                <w:rFonts w:asciiTheme="minorHAnsi" w:hAnsiTheme="minorHAnsi"/>
                <w:szCs w:val="24"/>
              </w:rPr>
              <w:t>A list of the patient’s current and historical medications.</w:t>
            </w:r>
          </w:p>
        </w:tc>
      </w:tr>
      <w:tr w:rsidR="00B63AFA" w:rsidRPr="007D328A" w14:paraId="4DA118B5" w14:textId="77777777" w:rsidTr="00C90CB6">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588" w:type="dxa"/>
            <w:tcBorders>
              <w:top w:val="single" w:sz="4" w:space="0" w:color="auto"/>
              <w:bottom w:val="single" w:sz="4" w:space="0" w:color="auto"/>
            </w:tcBorders>
            <w:vAlign w:val="center"/>
          </w:tcPr>
          <w:p w14:paraId="121B11A0" w14:textId="77777777" w:rsidR="00B63AFA" w:rsidRPr="007D328A" w:rsidRDefault="00B63AFA" w:rsidP="00C90CB6">
            <w:pPr>
              <w:pStyle w:val="TryItOutSquareBullet"/>
              <w:numPr>
                <w:ilvl w:val="0"/>
                <w:numId w:val="0"/>
              </w:numPr>
              <w:ind w:left="540" w:right="360"/>
              <w:jc w:val="center"/>
              <w:rPr>
                <w:sz w:val="28"/>
              </w:rPr>
            </w:pPr>
            <w:r w:rsidRPr="007D328A">
              <w:rPr>
                <w:sz w:val="28"/>
              </w:rPr>
              <w:t>Letters</w:t>
            </w:r>
          </w:p>
        </w:tc>
        <w:tc>
          <w:tcPr>
            <w:tcW w:w="7200" w:type="dxa"/>
            <w:tcBorders>
              <w:top w:val="single" w:sz="4" w:space="0" w:color="auto"/>
              <w:bottom w:val="single" w:sz="4" w:space="0" w:color="auto"/>
            </w:tcBorders>
            <w:vAlign w:val="center"/>
          </w:tcPr>
          <w:p w14:paraId="337FEC82" w14:textId="77777777" w:rsidR="00B63AFA" w:rsidRPr="00241539" w:rsidRDefault="00B63AFA" w:rsidP="00C90CB6">
            <w:pPr>
              <w:pStyle w:val="TryItOutSquareBullet"/>
              <w:numPr>
                <w:ilvl w:val="0"/>
                <w:numId w:val="0"/>
              </w:numPr>
              <w:ind w:left="4" w:right="360"/>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241539">
              <w:rPr>
                <w:rFonts w:asciiTheme="minorHAnsi" w:hAnsiTheme="minorHAnsi"/>
                <w:szCs w:val="24"/>
              </w:rPr>
              <w:t>Letters and forms.</w:t>
            </w:r>
          </w:p>
        </w:tc>
      </w:tr>
      <w:tr w:rsidR="00B63AFA" w:rsidRPr="007D328A" w14:paraId="5D12CD9D" w14:textId="77777777" w:rsidTr="00C90CB6">
        <w:trPr>
          <w:trHeight w:val="432"/>
          <w:jc w:val="center"/>
        </w:trPr>
        <w:tc>
          <w:tcPr>
            <w:cnfStyle w:val="001000000000" w:firstRow="0" w:lastRow="0" w:firstColumn="1" w:lastColumn="0" w:oddVBand="0" w:evenVBand="0" w:oddHBand="0" w:evenHBand="0" w:firstRowFirstColumn="0" w:firstRowLastColumn="0" w:lastRowFirstColumn="0" w:lastRowLastColumn="0"/>
            <w:tcW w:w="2588" w:type="dxa"/>
            <w:tcBorders>
              <w:top w:val="single" w:sz="4" w:space="0" w:color="auto"/>
              <w:bottom w:val="single" w:sz="4" w:space="0" w:color="auto"/>
            </w:tcBorders>
            <w:vAlign w:val="center"/>
          </w:tcPr>
          <w:p w14:paraId="383DBDA8" w14:textId="77777777" w:rsidR="00B63AFA" w:rsidRPr="007D328A" w:rsidRDefault="00B63AFA" w:rsidP="00C90CB6">
            <w:pPr>
              <w:pStyle w:val="TryItOutSquareBullet"/>
              <w:numPr>
                <w:ilvl w:val="0"/>
                <w:numId w:val="0"/>
              </w:numPr>
              <w:ind w:left="540" w:right="360"/>
              <w:jc w:val="center"/>
              <w:rPr>
                <w:sz w:val="28"/>
              </w:rPr>
            </w:pPr>
            <w:r w:rsidRPr="007D328A">
              <w:rPr>
                <w:sz w:val="28"/>
              </w:rPr>
              <w:t>Notes/Trans</w:t>
            </w:r>
          </w:p>
        </w:tc>
        <w:tc>
          <w:tcPr>
            <w:tcW w:w="7200" w:type="dxa"/>
            <w:tcBorders>
              <w:top w:val="single" w:sz="4" w:space="0" w:color="auto"/>
              <w:bottom w:val="single" w:sz="4" w:space="0" w:color="auto"/>
            </w:tcBorders>
            <w:vAlign w:val="center"/>
          </w:tcPr>
          <w:p w14:paraId="33A1B112" w14:textId="77777777" w:rsidR="00B63AFA" w:rsidRPr="00241539" w:rsidRDefault="00B63AFA" w:rsidP="00C90CB6">
            <w:pPr>
              <w:pStyle w:val="TryItOutSquareBullet"/>
              <w:numPr>
                <w:ilvl w:val="0"/>
                <w:numId w:val="0"/>
              </w:numPr>
              <w:ind w:left="4" w:right="360"/>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241539">
              <w:rPr>
                <w:rFonts w:asciiTheme="minorHAnsi" w:hAnsiTheme="minorHAnsi"/>
                <w:szCs w:val="24"/>
              </w:rPr>
              <w:t>Dictated, transcribed, or typed notes and instructions.</w:t>
            </w:r>
          </w:p>
        </w:tc>
      </w:tr>
      <w:tr w:rsidR="00B63AFA" w:rsidRPr="007D328A" w14:paraId="128512AA" w14:textId="77777777" w:rsidTr="00C90CB6">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588" w:type="dxa"/>
            <w:tcBorders>
              <w:top w:val="single" w:sz="4" w:space="0" w:color="auto"/>
              <w:bottom w:val="single" w:sz="4" w:space="0" w:color="auto"/>
            </w:tcBorders>
            <w:vAlign w:val="center"/>
          </w:tcPr>
          <w:p w14:paraId="3566E437" w14:textId="77777777" w:rsidR="00B63AFA" w:rsidRPr="007D328A" w:rsidRDefault="00B63AFA" w:rsidP="00C90CB6">
            <w:pPr>
              <w:pStyle w:val="TryItOutSquareBullet"/>
              <w:numPr>
                <w:ilvl w:val="0"/>
                <w:numId w:val="0"/>
              </w:numPr>
              <w:ind w:left="540" w:right="360"/>
              <w:jc w:val="center"/>
              <w:rPr>
                <w:sz w:val="28"/>
              </w:rPr>
            </w:pPr>
            <w:r w:rsidRPr="007D328A">
              <w:rPr>
                <w:sz w:val="28"/>
              </w:rPr>
              <w:t>Blood</w:t>
            </w:r>
          </w:p>
        </w:tc>
        <w:tc>
          <w:tcPr>
            <w:tcW w:w="7200" w:type="dxa"/>
            <w:tcBorders>
              <w:top w:val="single" w:sz="4" w:space="0" w:color="auto"/>
              <w:bottom w:val="single" w:sz="4" w:space="0" w:color="auto"/>
            </w:tcBorders>
            <w:vAlign w:val="center"/>
          </w:tcPr>
          <w:p w14:paraId="474DE633" w14:textId="77777777" w:rsidR="00B63AFA" w:rsidRPr="00241539" w:rsidRDefault="00B63AFA" w:rsidP="00C90CB6">
            <w:pPr>
              <w:pStyle w:val="TryItOutSquareBullet"/>
              <w:numPr>
                <w:ilvl w:val="0"/>
                <w:numId w:val="0"/>
              </w:numPr>
              <w:ind w:left="4" w:right="360"/>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241539">
              <w:rPr>
                <w:rFonts w:asciiTheme="minorHAnsi" w:hAnsiTheme="minorHAnsi"/>
                <w:szCs w:val="24"/>
              </w:rPr>
              <w:t>Blood product administrations.</w:t>
            </w:r>
          </w:p>
        </w:tc>
      </w:tr>
      <w:tr w:rsidR="00B63AFA" w:rsidRPr="007D328A" w14:paraId="52F43A78" w14:textId="77777777" w:rsidTr="00C90CB6">
        <w:trPr>
          <w:trHeight w:val="432"/>
          <w:jc w:val="center"/>
        </w:trPr>
        <w:tc>
          <w:tcPr>
            <w:cnfStyle w:val="001000000000" w:firstRow="0" w:lastRow="0" w:firstColumn="1" w:lastColumn="0" w:oddVBand="0" w:evenVBand="0" w:oddHBand="0" w:evenHBand="0" w:firstRowFirstColumn="0" w:firstRowLastColumn="0" w:lastRowFirstColumn="0" w:lastRowLastColumn="0"/>
            <w:tcW w:w="2588" w:type="dxa"/>
            <w:tcBorders>
              <w:top w:val="single" w:sz="4" w:space="0" w:color="auto"/>
              <w:bottom w:val="single" w:sz="4" w:space="0" w:color="auto"/>
            </w:tcBorders>
            <w:vAlign w:val="center"/>
          </w:tcPr>
          <w:p w14:paraId="1629B8F6" w14:textId="77777777" w:rsidR="00B63AFA" w:rsidRPr="007D328A" w:rsidRDefault="00B63AFA" w:rsidP="00C90CB6">
            <w:pPr>
              <w:pStyle w:val="TryItOutSquareBullet"/>
              <w:numPr>
                <w:ilvl w:val="0"/>
                <w:numId w:val="0"/>
              </w:numPr>
              <w:ind w:left="540" w:right="360"/>
              <w:jc w:val="center"/>
              <w:rPr>
                <w:sz w:val="28"/>
              </w:rPr>
            </w:pPr>
            <w:r w:rsidRPr="007D328A">
              <w:rPr>
                <w:sz w:val="28"/>
              </w:rPr>
              <w:t>Media</w:t>
            </w:r>
          </w:p>
        </w:tc>
        <w:tc>
          <w:tcPr>
            <w:tcW w:w="7200" w:type="dxa"/>
            <w:tcBorders>
              <w:top w:val="single" w:sz="4" w:space="0" w:color="auto"/>
              <w:bottom w:val="single" w:sz="4" w:space="0" w:color="auto"/>
            </w:tcBorders>
            <w:vAlign w:val="center"/>
          </w:tcPr>
          <w:p w14:paraId="59A9677E" w14:textId="77777777" w:rsidR="00B63AFA" w:rsidRPr="00241539" w:rsidRDefault="00B63AFA" w:rsidP="00C90CB6">
            <w:pPr>
              <w:pStyle w:val="TryItOutSquareBullet"/>
              <w:numPr>
                <w:ilvl w:val="0"/>
                <w:numId w:val="0"/>
              </w:numPr>
              <w:ind w:left="4" w:right="360"/>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241539">
              <w:rPr>
                <w:rFonts w:asciiTheme="minorHAnsi" w:hAnsiTheme="minorHAnsi"/>
                <w:szCs w:val="24"/>
              </w:rPr>
              <w:t>Aspirus based scanned documents and annotated images.</w:t>
            </w:r>
          </w:p>
        </w:tc>
      </w:tr>
      <w:tr w:rsidR="00B63AFA" w:rsidRPr="007D328A" w14:paraId="4C82AA8D" w14:textId="77777777" w:rsidTr="00C90CB6">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588" w:type="dxa"/>
            <w:tcBorders>
              <w:top w:val="single" w:sz="4" w:space="0" w:color="auto"/>
              <w:bottom w:val="single" w:sz="4" w:space="0" w:color="auto"/>
            </w:tcBorders>
            <w:vAlign w:val="center"/>
          </w:tcPr>
          <w:p w14:paraId="7E73E46F" w14:textId="77777777" w:rsidR="00B63AFA" w:rsidRPr="007D328A" w:rsidRDefault="00B63AFA" w:rsidP="00C90CB6">
            <w:pPr>
              <w:pStyle w:val="TryItOutSquareBullet"/>
              <w:numPr>
                <w:ilvl w:val="0"/>
                <w:numId w:val="0"/>
              </w:numPr>
              <w:ind w:left="540" w:right="360"/>
              <w:jc w:val="center"/>
              <w:rPr>
                <w:sz w:val="28"/>
              </w:rPr>
            </w:pPr>
            <w:r w:rsidRPr="007D328A">
              <w:rPr>
                <w:sz w:val="28"/>
              </w:rPr>
              <w:t>Episodes</w:t>
            </w:r>
          </w:p>
        </w:tc>
        <w:tc>
          <w:tcPr>
            <w:tcW w:w="7200" w:type="dxa"/>
            <w:tcBorders>
              <w:top w:val="single" w:sz="4" w:space="0" w:color="auto"/>
              <w:bottom w:val="single" w:sz="4" w:space="0" w:color="auto"/>
            </w:tcBorders>
            <w:vAlign w:val="center"/>
          </w:tcPr>
          <w:p w14:paraId="3F0F642B" w14:textId="77777777" w:rsidR="00B63AFA" w:rsidRPr="00241539" w:rsidRDefault="00B63AFA" w:rsidP="00C90CB6">
            <w:pPr>
              <w:pStyle w:val="TryItOutSquareBullet"/>
              <w:numPr>
                <w:ilvl w:val="0"/>
                <w:numId w:val="0"/>
              </w:numPr>
              <w:ind w:left="4" w:right="360"/>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241539">
              <w:rPr>
                <w:rFonts w:asciiTheme="minorHAnsi" w:hAnsiTheme="minorHAnsi"/>
                <w:szCs w:val="24"/>
              </w:rPr>
              <w:t>Work Comp, Wound, OB, Therapy, and Anti-Coag.</w:t>
            </w:r>
          </w:p>
        </w:tc>
      </w:tr>
      <w:tr w:rsidR="00B63AFA" w:rsidRPr="007D328A" w14:paraId="3FAEE6EA" w14:textId="77777777" w:rsidTr="00C90CB6">
        <w:trPr>
          <w:trHeight w:val="432"/>
          <w:jc w:val="center"/>
        </w:trPr>
        <w:tc>
          <w:tcPr>
            <w:cnfStyle w:val="001000000000" w:firstRow="0" w:lastRow="0" w:firstColumn="1" w:lastColumn="0" w:oddVBand="0" w:evenVBand="0" w:oddHBand="0" w:evenHBand="0" w:firstRowFirstColumn="0" w:firstRowLastColumn="0" w:lastRowFirstColumn="0" w:lastRowLastColumn="0"/>
            <w:tcW w:w="2588" w:type="dxa"/>
            <w:tcBorders>
              <w:top w:val="single" w:sz="4" w:space="0" w:color="auto"/>
              <w:bottom w:val="single" w:sz="4" w:space="0" w:color="auto"/>
            </w:tcBorders>
            <w:vAlign w:val="center"/>
          </w:tcPr>
          <w:p w14:paraId="4BD5B066" w14:textId="77777777" w:rsidR="00B63AFA" w:rsidRPr="007D328A" w:rsidRDefault="00B63AFA" w:rsidP="00C90CB6">
            <w:pPr>
              <w:pStyle w:val="TryItOutSquareBullet"/>
              <w:numPr>
                <w:ilvl w:val="0"/>
                <w:numId w:val="0"/>
              </w:numPr>
              <w:ind w:left="540" w:right="360"/>
              <w:jc w:val="center"/>
              <w:rPr>
                <w:sz w:val="28"/>
              </w:rPr>
            </w:pPr>
            <w:r w:rsidRPr="007D328A">
              <w:rPr>
                <w:sz w:val="28"/>
              </w:rPr>
              <w:t>Misc Report</w:t>
            </w:r>
          </w:p>
        </w:tc>
        <w:tc>
          <w:tcPr>
            <w:tcW w:w="7200" w:type="dxa"/>
            <w:tcBorders>
              <w:top w:val="single" w:sz="4" w:space="0" w:color="auto"/>
              <w:bottom w:val="single" w:sz="4" w:space="0" w:color="auto"/>
            </w:tcBorders>
            <w:vAlign w:val="center"/>
          </w:tcPr>
          <w:p w14:paraId="5FDD1657" w14:textId="77777777" w:rsidR="00B63AFA" w:rsidRPr="00241539" w:rsidRDefault="00B63AFA" w:rsidP="00C90CB6">
            <w:pPr>
              <w:pStyle w:val="TryItOutSquareBullet"/>
              <w:numPr>
                <w:ilvl w:val="0"/>
                <w:numId w:val="0"/>
              </w:numPr>
              <w:ind w:left="4" w:right="360"/>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241539">
              <w:rPr>
                <w:rFonts w:asciiTheme="minorHAnsi" w:hAnsiTheme="minorHAnsi"/>
                <w:szCs w:val="24"/>
              </w:rPr>
              <w:t>AC Medication List, Code Status, and WH - Immunization Summary.</w:t>
            </w:r>
          </w:p>
        </w:tc>
      </w:tr>
      <w:tr w:rsidR="00B63AFA" w:rsidRPr="007D328A" w14:paraId="4E7191A1" w14:textId="77777777" w:rsidTr="00C90CB6">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588" w:type="dxa"/>
            <w:tcBorders>
              <w:top w:val="single" w:sz="4" w:space="0" w:color="auto"/>
              <w:bottom w:val="single" w:sz="4" w:space="0" w:color="auto"/>
            </w:tcBorders>
            <w:vAlign w:val="center"/>
          </w:tcPr>
          <w:p w14:paraId="33DD7AA5" w14:textId="77777777" w:rsidR="00B63AFA" w:rsidRPr="007D328A" w:rsidRDefault="00B63AFA" w:rsidP="00C90CB6">
            <w:pPr>
              <w:pStyle w:val="TryItOutSquareBullet"/>
              <w:numPr>
                <w:ilvl w:val="0"/>
                <w:numId w:val="0"/>
              </w:numPr>
              <w:ind w:left="162"/>
              <w:jc w:val="center"/>
              <w:rPr>
                <w:sz w:val="28"/>
              </w:rPr>
            </w:pPr>
            <w:r w:rsidRPr="007D328A">
              <w:rPr>
                <w:sz w:val="28"/>
              </w:rPr>
              <w:t xml:space="preserve">HX/Off </w:t>
            </w:r>
            <w:r>
              <w:rPr>
                <w:sz w:val="28"/>
              </w:rPr>
              <w:t>P</w:t>
            </w:r>
            <w:r w:rsidRPr="007D328A">
              <w:rPr>
                <w:sz w:val="28"/>
              </w:rPr>
              <w:t>remise Records</w:t>
            </w:r>
          </w:p>
        </w:tc>
        <w:tc>
          <w:tcPr>
            <w:tcW w:w="7200" w:type="dxa"/>
            <w:tcBorders>
              <w:top w:val="single" w:sz="4" w:space="0" w:color="auto"/>
              <w:bottom w:val="single" w:sz="4" w:space="0" w:color="auto"/>
            </w:tcBorders>
            <w:vAlign w:val="center"/>
          </w:tcPr>
          <w:p w14:paraId="52B6EB66" w14:textId="77777777" w:rsidR="00B63AFA" w:rsidRPr="00241539" w:rsidRDefault="00B63AFA" w:rsidP="00C90CB6">
            <w:pPr>
              <w:pStyle w:val="TryItOutSquareBullet"/>
              <w:numPr>
                <w:ilvl w:val="0"/>
                <w:numId w:val="0"/>
              </w:numPr>
              <w:ind w:left="4" w:right="360"/>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241539">
              <w:rPr>
                <w:rFonts w:asciiTheme="minorHAnsi" w:hAnsiTheme="minorHAnsi"/>
                <w:szCs w:val="24"/>
              </w:rPr>
              <w:t>Medical records from outside organizations.</w:t>
            </w:r>
          </w:p>
        </w:tc>
      </w:tr>
      <w:tr w:rsidR="00B63AFA" w:rsidRPr="007D328A" w14:paraId="0C3877BB" w14:textId="77777777" w:rsidTr="00C90CB6">
        <w:trPr>
          <w:trHeight w:val="432"/>
          <w:jc w:val="center"/>
        </w:trPr>
        <w:tc>
          <w:tcPr>
            <w:cnfStyle w:val="001000000000" w:firstRow="0" w:lastRow="0" w:firstColumn="1" w:lastColumn="0" w:oddVBand="0" w:evenVBand="0" w:oddHBand="0" w:evenHBand="0" w:firstRowFirstColumn="0" w:firstRowLastColumn="0" w:lastRowFirstColumn="0" w:lastRowLastColumn="0"/>
            <w:tcW w:w="2588" w:type="dxa"/>
            <w:tcBorders>
              <w:top w:val="single" w:sz="4" w:space="0" w:color="auto"/>
              <w:bottom w:val="single" w:sz="4" w:space="0" w:color="auto"/>
            </w:tcBorders>
            <w:vAlign w:val="center"/>
          </w:tcPr>
          <w:p w14:paraId="75ECA4B4" w14:textId="77777777" w:rsidR="00B63AFA" w:rsidRPr="007D328A" w:rsidRDefault="00B63AFA" w:rsidP="00C90CB6">
            <w:pPr>
              <w:pStyle w:val="TryItOutSquareBullet"/>
              <w:numPr>
                <w:ilvl w:val="0"/>
                <w:numId w:val="0"/>
              </w:numPr>
              <w:ind w:left="540" w:right="360"/>
              <w:jc w:val="center"/>
              <w:rPr>
                <w:sz w:val="28"/>
              </w:rPr>
            </w:pPr>
            <w:r w:rsidRPr="007D328A">
              <w:rPr>
                <w:sz w:val="28"/>
              </w:rPr>
              <w:t>Referrals</w:t>
            </w:r>
          </w:p>
        </w:tc>
        <w:tc>
          <w:tcPr>
            <w:tcW w:w="7200" w:type="dxa"/>
            <w:tcBorders>
              <w:top w:val="single" w:sz="4" w:space="0" w:color="auto"/>
              <w:bottom w:val="single" w:sz="4" w:space="0" w:color="auto"/>
            </w:tcBorders>
            <w:vAlign w:val="center"/>
          </w:tcPr>
          <w:p w14:paraId="127777B8" w14:textId="77777777" w:rsidR="00B63AFA" w:rsidRPr="00241539" w:rsidRDefault="00B63AFA" w:rsidP="00C90CB6">
            <w:pPr>
              <w:pStyle w:val="TryItOutSquareBullet"/>
              <w:numPr>
                <w:ilvl w:val="0"/>
                <w:numId w:val="0"/>
              </w:numPr>
              <w:ind w:left="4" w:right="360"/>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241539">
              <w:rPr>
                <w:rFonts w:asciiTheme="minorHAnsi" w:hAnsiTheme="minorHAnsi"/>
                <w:szCs w:val="24"/>
              </w:rPr>
              <w:t>External and internal referrals.</w:t>
            </w:r>
          </w:p>
        </w:tc>
      </w:tr>
      <w:tr w:rsidR="00B63AFA" w:rsidRPr="007D328A" w14:paraId="00BDB854" w14:textId="77777777" w:rsidTr="00C90CB6">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588" w:type="dxa"/>
            <w:tcBorders>
              <w:top w:val="single" w:sz="4" w:space="0" w:color="auto"/>
              <w:bottom w:val="nil"/>
            </w:tcBorders>
            <w:vAlign w:val="center"/>
          </w:tcPr>
          <w:p w14:paraId="6D560903" w14:textId="77777777" w:rsidR="00B63AFA" w:rsidRPr="007D328A" w:rsidRDefault="00B63AFA" w:rsidP="00C90CB6">
            <w:pPr>
              <w:pStyle w:val="TryItOutSquareBullet"/>
              <w:numPr>
                <w:ilvl w:val="0"/>
                <w:numId w:val="0"/>
              </w:numPr>
              <w:ind w:left="540" w:right="360"/>
              <w:jc w:val="center"/>
              <w:rPr>
                <w:sz w:val="28"/>
              </w:rPr>
            </w:pPr>
            <w:r>
              <w:rPr>
                <w:sz w:val="28"/>
              </w:rPr>
              <w:t>LDAs</w:t>
            </w:r>
          </w:p>
        </w:tc>
        <w:tc>
          <w:tcPr>
            <w:tcW w:w="7200" w:type="dxa"/>
            <w:tcBorders>
              <w:top w:val="single" w:sz="4" w:space="0" w:color="auto"/>
              <w:bottom w:val="nil"/>
            </w:tcBorders>
            <w:vAlign w:val="center"/>
          </w:tcPr>
          <w:p w14:paraId="18A4AE41" w14:textId="77777777" w:rsidR="00B63AFA" w:rsidRPr="00241539" w:rsidRDefault="00B63AFA" w:rsidP="00C90CB6">
            <w:pPr>
              <w:pStyle w:val="TryItOutSquareBullet"/>
              <w:numPr>
                <w:ilvl w:val="0"/>
                <w:numId w:val="0"/>
              </w:numPr>
              <w:ind w:left="4" w:right="360"/>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241539">
              <w:rPr>
                <w:rFonts w:asciiTheme="minorHAnsi" w:hAnsiTheme="minorHAnsi"/>
                <w:szCs w:val="24"/>
              </w:rPr>
              <w:t>Lines, Drains &amp; Airways (LDAs).</w:t>
            </w:r>
          </w:p>
        </w:tc>
      </w:tr>
    </w:tbl>
    <w:p w14:paraId="09551149" w14:textId="77777777" w:rsidR="00B63AFA" w:rsidRPr="00DA38E7" w:rsidRDefault="00B63AFA" w:rsidP="002F1A86">
      <w:pPr>
        <w:ind w:left="540" w:right="360"/>
      </w:pPr>
    </w:p>
    <w:p w14:paraId="1F84DBCA" w14:textId="77777777" w:rsidR="00610CD6" w:rsidRPr="00610CD6" w:rsidRDefault="00610CD6" w:rsidP="00215804">
      <w:pPr>
        <w:pStyle w:val="Subtopic"/>
        <w:ind w:left="540"/>
      </w:pPr>
      <w:bookmarkStart w:id="2" w:name="_Toc465091873"/>
    </w:p>
    <w:p w14:paraId="46F09130" w14:textId="77777777" w:rsidR="006D05DD" w:rsidRDefault="006D05DD">
      <w:pPr>
        <w:rPr>
          <w:rFonts w:ascii="Gill Sans MT" w:eastAsia="Times New Roman" w:hAnsi="Gill Sans MT" w:cs="Times New Roman"/>
          <w:b/>
          <w:bCs/>
          <w:color w:val="000000"/>
          <w:sz w:val="28"/>
          <w:szCs w:val="26"/>
        </w:rPr>
      </w:pPr>
      <w:r>
        <w:br w:type="page"/>
      </w:r>
    </w:p>
    <w:p w14:paraId="2E689988" w14:textId="647D4255" w:rsidR="00541964" w:rsidRDefault="00541964" w:rsidP="00541964">
      <w:pPr>
        <w:pStyle w:val="Heading1"/>
        <w:ind w:left="360"/>
      </w:pPr>
      <w:bookmarkStart w:id="3" w:name="_Toc465091875"/>
      <w:bookmarkEnd w:id="2"/>
      <w:r>
        <w:lastRenderedPageBreak/>
        <w:t>Rooming Navigator</w:t>
      </w:r>
    </w:p>
    <w:p w14:paraId="7DD6D137" w14:textId="77777777" w:rsidR="00541964" w:rsidRPr="00DA4538" w:rsidRDefault="00541964" w:rsidP="00541964">
      <w:pPr>
        <w:jc w:val="center"/>
      </w:pPr>
      <w:r>
        <w:rPr>
          <w:noProof/>
        </w:rPr>
        <w:drawing>
          <wp:inline distT="0" distB="0" distL="0" distR="0" wp14:anchorId="795CEA33" wp14:editId="7C91A18E">
            <wp:extent cx="8522485" cy="6762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527597" cy="676681"/>
                    </a:xfrm>
                    <a:prstGeom prst="rect">
                      <a:avLst/>
                    </a:prstGeom>
                  </pic:spPr>
                </pic:pic>
              </a:graphicData>
            </a:graphic>
          </wp:inline>
        </w:drawing>
      </w:r>
      <w:r>
        <w:rPr>
          <w:noProof/>
        </w:rPr>
        <w:t xml:space="preserve"> </w:t>
      </w:r>
    </w:p>
    <w:tbl>
      <w:tblPr>
        <w:tblStyle w:val="MediumList1-Accent5"/>
        <w:tblW w:w="9990" w:type="dxa"/>
        <w:tblInd w:w="648" w:type="dxa"/>
        <w:tblBorders>
          <w:top w:val="none" w:sz="0" w:space="0" w:color="auto"/>
          <w:bottom w:val="none" w:sz="0" w:space="0" w:color="auto"/>
          <w:insideH w:val="single" w:sz="4" w:space="0" w:color="auto"/>
        </w:tblBorders>
        <w:tblLayout w:type="fixed"/>
        <w:tblLook w:val="04A0" w:firstRow="1" w:lastRow="0" w:firstColumn="1" w:lastColumn="0" w:noHBand="0" w:noVBand="1"/>
      </w:tblPr>
      <w:tblGrid>
        <w:gridCol w:w="2250"/>
        <w:gridCol w:w="7740"/>
      </w:tblGrid>
      <w:tr w:rsidR="00541964" w:rsidRPr="007D328A" w14:paraId="60E07756" w14:textId="77777777" w:rsidTr="00B83E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bottom w:val="single" w:sz="4" w:space="0" w:color="auto"/>
            </w:tcBorders>
            <w:vAlign w:val="center"/>
          </w:tcPr>
          <w:p w14:paraId="352530E1" w14:textId="77777777" w:rsidR="00541964" w:rsidRDefault="00541964" w:rsidP="00B83E30">
            <w:pPr>
              <w:spacing w:before="120" w:after="120"/>
              <w:ind w:firstLine="0"/>
              <w:jc w:val="center"/>
              <w:rPr>
                <w:sz w:val="28"/>
                <w:szCs w:val="24"/>
              </w:rPr>
            </w:pPr>
            <w:r>
              <w:rPr>
                <w:sz w:val="28"/>
                <w:szCs w:val="24"/>
              </w:rPr>
              <w:t>Connect</w:t>
            </w:r>
          </w:p>
        </w:tc>
        <w:tc>
          <w:tcPr>
            <w:tcW w:w="7740" w:type="dxa"/>
            <w:tcBorders>
              <w:bottom w:val="single" w:sz="4" w:space="0" w:color="auto"/>
            </w:tcBorders>
            <w:vAlign w:val="center"/>
          </w:tcPr>
          <w:p w14:paraId="6ED0F1FD" w14:textId="77777777" w:rsidR="00541964" w:rsidRDefault="00541964" w:rsidP="008626B4">
            <w:pPr>
              <w:ind w:left="72" w:hanging="18"/>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Connect to the patient in video visits</w:t>
            </w:r>
          </w:p>
        </w:tc>
      </w:tr>
      <w:tr w:rsidR="00541964" w:rsidRPr="007D328A" w14:paraId="06F6FB8F" w14:textId="77777777" w:rsidTr="00862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bottom w:val="single" w:sz="4" w:space="0" w:color="auto"/>
            </w:tcBorders>
            <w:vAlign w:val="center"/>
          </w:tcPr>
          <w:p w14:paraId="1E4F04F9" w14:textId="77777777" w:rsidR="00541964" w:rsidRPr="00E062B7" w:rsidRDefault="00541964" w:rsidP="00B83E30">
            <w:pPr>
              <w:spacing w:before="120" w:after="120"/>
              <w:ind w:firstLine="0"/>
              <w:jc w:val="center"/>
              <w:rPr>
                <w:sz w:val="28"/>
                <w:szCs w:val="24"/>
              </w:rPr>
            </w:pPr>
            <w:r>
              <w:rPr>
                <w:sz w:val="28"/>
                <w:szCs w:val="24"/>
              </w:rPr>
              <w:t>Verify Rx Benefits</w:t>
            </w:r>
          </w:p>
        </w:tc>
        <w:tc>
          <w:tcPr>
            <w:tcW w:w="7740" w:type="dxa"/>
            <w:tcBorders>
              <w:bottom w:val="single" w:sz="4" w:space="0" w:color="auto"/>
            </w:tcBorders>
            <w:vAlign w:val="center"/>
          </w:tcPr>
          <w:p w14:paraId="587E790E" w14:textId="77777777" w:rsidR="00541964" w:rsidRPr="00E062B7" w:rsidRDefault="00541964" w:rsidP="008626B4">
            <w:pPr>
              <w:ind w:left="72" w:hanging="18"/>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A nightly process checks and displays any coverages and prescription benefits. If there are multiple coverages, check with the patient regarding which coverage is active. If the patient was an add-on appointment you must run the query manually. </w:t>
            </w:r>
          </w:p>
        </w:tc>
      </w:tr>
      <w:tr w:rsidR="00541964" w:rsidRPr="007D328A" w14:paraId="02A2005C" w14:textId="77777777" w:rsidTr="008626B4">
        <w:tc>
          <w:tcPr>
            <w:cnfStyle w:val="001000000000" w:firstRow="0" w:lastRow="0" w:firstColumn="1" w:lastColumn="0" w:oddVBand="0" w:evenVBand="0" w:oddHBand="0" w:evenHBand="0" w:firstRowFirstColumn="0" w:firstRowLastColumn="0" w:lastRowFirstColumn="0" w:lastRowLastColumn="0"/>
            <w:tcW w:w="2250" w:type="dxa"/>
            <w:tcBorders>
              <w:top w:val="single" w:sz="4" w:space="0" w:color="auto"/>
            </w:tcBorders>
            <w:vAlign w:val="center"/>
          </w:tcPr>
          <w:p w14:paraId="4C1D5EE3" w14:textId="77777777" w:rsidR="00541964" w:rsidRDefault="00541964" w:rsidP="00B83E30">
            <w:pPr>
              <w:spacing w:before="120" w:after="120"/>
              <w:ind w:firstLine="0"/>
              <w:jc w:val="center"/>
              <w:rPr>
                <w:sz w:val="28"/>
                <w:szCs w:val="24"/>
              </w:rPr>
            </w:pPr>
            <w:r>
              <w:rPr>
                <w:sz w:val="28"/>
                <w:szCs w:val="24"/>
              </w:rPr>
              <w:t>Visit Info</w:t>
            </w:r>
          </w:p>
        </w:tc>
        <w:tc>
          <w:tcPr>
            <w:tcW w:w="7740" w:type="dxa"/>
            <w:tcBorders>
              <w:top w:val="single" w:sz="4" w:space="0" w:color="auto"/>
            </w:tcBorders>
            <w:vAlign w:val="center"/>
          </w:tcPr>
          <w:p w14:paraId="1DCDFE50" w14:textId="77777777" w:rsidR="00541964" w:rsidRPr="007D328A" w:rsidRDefault="00541964" w:rsidP="008626B4">
            <w:pPr>
              <w:ind w:left="72" w:hanging="18"/>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Used to document the chief complaint(s). Comment field allows for free text.</w:t>
            </w:r>
          </w:p>
        </w:tc>
      </w:tr>
      <w:tr w:rsidR="00541964" w:rsidRPr="007D328A" w14:paraId="47BDFDDC" w14:textId="77777777" w:rsidTr="00862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1BF46CDE" w14:textId="77777777" w:rsidR="00541964" w:rsidRDefault="00541964" w:rsidP="00B83E30">
            <w:pPr>
              <w:spacing w:before="120" w:after="120"/>
              <w:ind w:firstLine="0"/>
              <w:jc w:val="center"/>
              <w:rPr>
                <w:sz w:val="28"/>
                <w:szCs w:val="24"/>
              </w:rPr>
            </w:pPr>
            <w:r>
              <w:rPr>
                <w:sz w:val="28"/>
                <w:szCs w:val="24"/>
              </w:rPr>
              <w:t>Vital Signs</w:t>
            </w:r>
          </w:p>
        </w:tc>
        <w:tc>
          <w:tcPr>
            <w:tcW w:w="7740" w:type="dxa"/>
            <w:vAlign w:val="center"/>
          </w:tcPr>
          <w:p w14:paraId="0B0130E8" w14:textId="77777777" w:rsidR="00541964" w:rsidRPr="007D328A" w:rsidRDefault="00541964" w:rsidP="008626B4">
            <w:pPr>
              <w:ind w:left="72" w:hanging="18"/>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Document vitals, pain score, OB/Gyn status, and tobacco use. </w:t>
            </w:r>
          </w:p>
        </w:tc>
      </w:tr>
      <w:tr w:rsidR="00541964" w:rsidRPr="007D328A" w14:paraId="03C8BE36" w14:textId="77777777" w:rsidTr="00B83E30">
        <w:tc>
          <w:tcPr>
            <w:cnfStyle w:val="001000000000" w:firstRow="0" w:lastRow="0" w:firstColumn="1" w:lastColumn="0" w:oddVBand="0" w:evenVBand="0" w:oddHBand="0" w:evenHBand="0" w:firstRowFirstColumn="0" w:firstRowLastColumn="0" w:lastRowFirstColumn="0" w:lastRowLastColumn="0"/>
            <w:tcW w:w="2250" w:type="dxa"/>
            <w:vAlign w:val="center"/>
          </w:tcPr>
          <w:p w14:paraId="5EC0C8FF" w14:textId="55D67578" w:rsidR="00541964" w:rsidRDefault="00541964" w:rsidP="00B83E30">
            <w:pPr>
              <w:spacing w:before="120" w:after="120"/>
              <w:ind w:firstLine="0"/>
              <w:jc w:val="center"/>
              <w:rPr>
                <w:sz w:val="28"/>
                <w:szCs w:val="24"/>
              </w:rPr>
            </w:pPr>
            <w:r>
              <w:rPr>
                <w:sz w:val="28"/>
                <w:szCs w:val="24"/>
              </w:rPr>
              <w:t>Patient Reported</w:t>
            </w:r>
            <w:r w:rsidR="00B83E30">
              <w:rPr>
                <w:sz w:val="28"/>
                <w:szCs w:val="24"/>
              </w:rPr>
              <w:t xml:space="preserve"> </w:t>
            </w:r>
            <w:r>
              <w:rPr>
                <w:sz w:val="28"/>
                <w:szCs w:val="24"/>
              </w:rPr>
              <w:t>Vitals</w:t>
            </w:r>
          </w:p>
        </w:tc>
        <w:tc>
          <w:tcPr>
            <w:tcW w:w="7740" w:type="dxa"/>
            <w:vAlign w:val="center"/>
          </w:tcPr>
          <w:p w14:paraId="24EBC3F1" w14:textId="77777777" w:rsidR="00541964" w:rsidRDefault="00541964" w:rsidP="008626B4">
            <w:pPr>
              <w:ind w:left="72" w:hanging="18"/>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Allows for Externally documented vital signs</w:t>
            </w:r>
          </w:p>
        </w:tc>
      </w:tr>
      <w:tr w:rsidR="00541964" w:rsidRPr="007D328A" w14:paraId="4E5FB7C1" w14:textId="77777777" w:rsidTr="00B83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4735BFEF" w14:textId="56C1FE1D" w:rsidR="00541964" w:rsidRDefault="00541964" w:rsidP="00B83E30">
            <w:pPr>
              <w:spacing w:before="120" w:after="120"/>
              <w:ind w:firstLine="0"/>
              <w:jc w:val="center"/>
              <w:rPr>
                <w:sz w:val="28"/>
                <w:szCs w:val="24"/>
              </w:rPr>
            </w:pPr>
            <w:r>
              <w:rPr>
                <w:sz w:val="28"/>
                <w:szCs w:val="24"/>
              </w:rPr>
              <w:t>PEG Pain</w:t>
            </w:r>
            <w:r w:rsidR="00B83E30">
              <w:rPr>
                <w:sz w:val="28"/>
                <w:szCs w:val="24"/>
              </w:rPr>
              <w:t xml:space="preserve"> </w:t>
            </w:r>
            <w:r>
              <w:rPr>
                <w:sz w:val="28"/>
                <w:szCs w:val="24"/>
              </w:rPr>
              <w:t>Screening Tool</w:t>
            </w:r>
          </w:p>
        </w:tc>
        <w:tc>
          <w:tcPr>
            <w:tcW w:w="7740" w:type="dxa"/>
            <w:vAlign w:val="center"/>
          </w:tcPr>
          <w:p w14:paraId="74111501" w14:textId="77777777" w:rsidR="00541964" w:rsidRDefault="00541964" w:rsidP="008626B4">
            <w:pPr>
              <w:ind w:left="72" w:hanging="18"/>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Expanding on pain score, when pain is present at visit.</w:t>
            </w:r>
          </w:p>
        </w:tc>
      </w:tr>
      <w:tr w:rsidR="00541964" w:rsidRPr="007D328A" w14:paraId="42924EA6" w14:textId="77777777" w:rsidTr="008626B4">
        <w:tc>
          <w:tcPr>
            <w:cnfStyle w:val="001000000000" w:firstRow="0" w:lastRow="0" w:firstColumn="1" w:lastColumn="0" w:oddVBand="0" w:evenVBand="0" w:oddHBand="0" w:evenHBand="0" w:firstRowFirstColumn="0" w:firstRowLastColumn="0" w:lastRowFirstColumn="0" w:lastRowLastColumn="0"/>
            <w:tcW w:w="2250" w:type="dxa"/>
            <w:vAlign w:val="center"/>
          </w:tcPr>
          <w:p w14:paraId="491952A3" w14:textId="77777777" w:rsidR="00541964" w:rsidRPr="007D328A" w:rsidRDefault="00541964" w:rsidP="00B83E30">
            <w:pPr>
              <w:spacing w:before="120" w:after="120"/>
              <w:ind w:firstLine="0"/>
              <w:jc w:val="center"/>
              <w:rPr>
                <w:sz w:val="28"/>
                <w:szCs w:val="24"/>
              </w:rPr>
            </w:pPr>
            <w:r w:rsidRPr="007D328A">
              <w:rPr>
                <w:sz w:val="28"/>
                <w:szCs w:val="24"/>
              </w:rPr>
              <w:t>Hearing/Vision</w:t>
            </w:r>
          </w:p>
        </w:tc>
        <w:tc>
          <w:tcPr>
            <w:tcW w:w="7740" w:type="dxa"/>
            <w:vAlign w:val="center"/>
          </w:tcPr>
          <w:p w14:paraId="6B8403CA" w14:textId="77777777" w:rsidR="00541964" w:rsidRPr="007D328A" w:rsidRDefault="00541964" w:rsidP="008626B4">
            <w:pPr>
              <w:ind w:left="72" w:hanging="18"/>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Document the results of </w:t>
            </w:r>
            <w:r w:rsidRPr="007D328A">
              <w:rPr>
                <w:sz w:val="24"/>
                <w:szCs w:val="24"/>
              </w:rPr>
              <w:t>hearing or vision screen</w:t>
            </w:r>
            <w:r>
              <w:rPr>
                <w:sz w:val="24"/>
                <w:szCs w:val="24"/>
              </w:rPr>
              <w:t>ing</w:t>
            </w:r>
            <w:r w:rsidRPr="007D328A">
              <w:rPr>
                <w:sz w:val="24"/>
                <w:szCs w:val="24"/>
              </w:rPr>
              <w:t>.</w:t>
            </w:r>
          </w:p>
        </w:tc>
      </w:tr>
      <w:tr w:rsidR="00541964" w:rsidRPr="007D328A" w14:paraId="5BD45EB5" w14:textId="77777777" w:rsidTr="00862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01E0104C" w14:textId="77777777" w:rsidR="00541964" w:rsidRPr="007D328A" w:rsidRDefault="00541964" w:rsidP="00B83E30">
            <w:pPr>
              <w:spacing w:before="120" w:after="120"/>
              <w:ind w:firstLine="0"/>
              <w:jc w:val="center"/>
              <w:rPr>
                <w:sz w:val="28"/>
                <w:szCs w:val="24"/>
              </w:rPr>
            </w:pPr>
            <w:r w:rsidRPr="007D328A">
              <w:rPr>
                <w:sz w:val="28"/>
                <w:szCs w:val="24"/>
              </w:rPr>
              <w:t>Enc Documents</w:t>
            </w:r>
          </w:p>
        </w:tc>
        <w:tc>
          <w:tcPr>
            <w:tcW w:w="7740" w:type="dxa"/>
            <w:vAlign w:val="center"/>
          </w:tcPr>
          <w:p w14:paraId="0BDDECDC" w14:textId="77777777" w:rsidR="00541964" w:rsidRPr="007D328A" w:rsidRDefault="00541964" w:rsidP="008626B4">
            <w:pPr>
              <w:ind w:left="72" w:hanging="18"/>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HIPA</w:t>
            </w:r>
            <w:r w:rsidRPr="007D328A">
              <w:rPr>
                <w:sz w:val="24"/>
                <w:szCs w:val="24"/>
              </w:rPr>
              <w:t xml:space="preserve">A forms, Advanced Directives, </w:t>
            </w:r>
            <w:r>
              <w:rPr>
                <w:sz w:val="24"/>
                <w:szCs w:val="24"/>
              </w:rPr>
              <w:t xml:space="preserve">and After Visit Summaries </w:t>
            </w:r>
            <w:r w:rsidRPr="007D328A">
              <w:rPr>
                <w:sz w:val="24"/>
                <w:szCs w:val="24"/>
              </w:rPr>
              <w:t>or a few other documents scanned in for this visit.</w:t>
            </w:r>
          </w:p>
        </w:tc>
      </w:tr>
      <w:tr w:rsidR="00541964" w:rsidRPr="007D328A" w14:paraId="453FB451" w14:textId="77777777" w:rsidTr="008626B4">
        <w:tc>
          <w:tcPr>
            <w:cnfStyle w:val="001000000000" w:firstRow="0" w:lastRow="0" w:firstColumn="1" w:lastColumn="0" w:oddVBand="0" w:evenVBand="0" w:oddHBand="0" w:evenHBand="0" w:firstRowFirstColumn="0" w:firstRowLastColumn="0" w:lastRowFirstColumn="0" w:lastRowLastColumn="0"/>
            <w:tcW w:w="2250" w:type="dxa"/>
            <w:vAlign w:val="center"/>
          </w:tcPr>
          <w:p w14:paraId="7D422BB8" w14:textId="77777777" w:rsidR="00541964" w:rsidRPr="007D328A" w:rsidRDefault="00541964" w:rsidP="00B83E30">
            <w:pPr>
              <w:spacing w:before="120" w:after="120"/>
              <w:ind w:firstLine="0"/>
              <w:jc w:val="center"/>
              <w:rPr>
                <w:sz w:val="28"/>
                <w:szCs w:val="24"/>
              </w:rPr>
            </w:pPr>
            <w:r w:rsidRPr="007D328A">
              <w:rPr>
                <w:sz w:val="28"/>
                <w:szCs w:val="24"/>
              </w:rPr>
              <w:t>Allergies</w:t>
            </w:r>
          </w:p>
        </w:tc>
        <w:tc>
          <w:tcPr>
            <w:tcW w:w="7740" w:type="dxa"/>
            <w:vAlign w:val="center"/>
          </w:tcPr>
          <w:p w14:paraId="6E942AED" w14:textId="77777777" w:rsidR="00541964" w:rsidRPr="007D328A" w:rsidRDefault="00541964" w:rsidP="008626B4">
            <w:pPr>
              <w:ind w:left="72" w:hanging="18"/>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w:t>
            </w:r>
            <w:r w:rsidRPr="007D328A">
              <w:rPr>
                <w:sz w:val="24"/>
                <w:szCs w:val="24"/>
              </w:rPr>
              <w:t>edication, e</w:t>
            </w:r>
            <w:r>
              <w:rPr>
                <w:sz w:val="24"/>
                <w:szCs w:val="24"/>
              </w:rPr>
              <w:t>nvironmental, or food allergies.</w:t>
            </w:r>
          </w:p>
        </w:tc>
      </w:tr>
      <w:tr w:rsidR="00541964" w:rsidRPr="007D328A" w14:paraId="678A7C54" w14:textId="77777777" w:rsidTr="00862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37F568C2" w14:textId="77777777" w:rsidR="00541964" w:rsidRPr="007D328A" w:rsidRDefault="00541964" w:rsidP="00B83E30">
            <w:pPr>
              <w:spacing w:before="120" w:after="120"/>
              <w:ind w:firstLine="0"/>
              <w:jc w:val="center"/>
              <w:rPr>
                <w:sz w:val="28"/>
                <w:szCs w:val="24"/>
              </w:rPr>
            </w:pPr>
            <w:r w:rsidRPr="007D328A">
              <w:rPr>
                <w:sz w:val="28"/>
                <w:szCs w:val="24"/>
              </w:rPr>
              <w:t>Medications</w:t>
            </w:r>
          </w:p>
        </w:tc>
        <w:tc>
          <w:tcPr>
            <w:tcW w:w="7740" w:type="dxa"/>
            <w:vAlign w:val="center"/>
          </w:tcPr>
          <w:p w14:paraId="5CC0B271" w14:textId="77777777" w:rsidR="00541964" w:rsidRPr="007D328A" w:rsidRDefault="00541964" w:rsidP="008626B4">
            <w:pPr>
              <w:ind w:left="72" w:hanging="18"/>
              <w:cnfStyle w:val="000000100000" w:firstRow="0" w:lastRow="0" w:firstColumn="0" w:lastColumn="0" w:oddVBand="0" w:evenVBand="0" w:oddHBand="1" w:evenHBand="0" w:firstRowFirstColumn="0" w:firstRowLastColumn="0" w:lastRowFirstColumn="0" w:lastRowLastColumn="0"/>
              <w:rPr>
                <w:sz w:val="24"/>
                <w:szCs w:val="24"/>
              </w:rPr>
            </w:pPr>
            <w:r w:rsidRPr="007D328A">
              <w:rPr>
                <w:sz w:val="24"/>
                <w:szCs w:val="24"/>
              </w:rPr>
              <w:t xml:space="preserve">Used for medication review. Allows </w:t>
            </w:r>
            <w:r>
              <w:rPr>
                <w:sz w:val="24"/>
                <w:szCs w:val="24"/>
              </w:rPr>
              <w:t>for documentation of Taking, Taking Differently, or Not Taking.</w:t>
            </w:r>
            <w:r w:rsidRPr="007D328A">
              <w:rPr>
                <w:sz w:val="24"/>
                <w:szCs w:val="24"/>
              </w:rPr>
              <w:t xml:space="preserve"> </w:t>
            </w:r>
          </w:p>
        </w:tc>
      </w:tr>
      <w:tr w:rsidR="00541964" w:rsidRPr="007D328A" w14:paraId="071F139B" w14:textId="77777777" w:rsidTr="008626B4">
        <w:tc>
          <w:tcPr>
            <w:cnfStyle w:val="001000000000" w:firstRow="0" w:lastRow="0" w:firstColumn="1" w:lastColumn="0" w:oddVBand="0" w:evenVBand="0" w:oddHBand="0" w:evenHBand="0" w:firstRowFirstColumn="0" w:firstRowLastColumn="0" w:lastRowFirstColumn="0" w:lastRowLastColumn="0"/>
            <w:tcW w:w="2250" w:type="dxa"/>
            <w:vAlign w:val="center"/>
          </w:tcPr>
          <w:p w14:paraId="46D09634" w14:textId="77777777" w:rsidR="00541964" w:rsidRPr="007D328A" w:rsidRDefault="00541964" w:rsidP="00B83E30">
            <w:pPr>
              <w:spacing w:before="120" w:after="120"/>
              <w:ind w:firstLine="0"/>
              <w:jc w:val="center"/>
              <w:rPr>
                <w:sz w:val="28"/>
                <w:szCs w:val="24"/>
              </w:rPr>
            </w:pPr>
            <w:r w:rsidRPr="007D328A">
              <w:rPr>
                <w:sz w:val="28"/>
                <w:szCs w:val="24"/>
              </w:rPr>
              <w:t>Goals</w:t>
            </w:r>
          </w:p>
        </w:tc>
        <w:tc>
          <w:tcPr>
            <w:tcW w:w="7740" w:type="dxa"/>
            <w:vAlign w:val="center"/>
          </w:tcPr>
          <w:p w14:paraId="4B1F341D" w14:textId="77777777" w:rsidR="00541964" w:rsidRPr="007D328A" w:rsidRDefault="00541964" w:rsidP="008626B4">
            <w:pPr>
              <w:ind w:left="72" w:hanging="18"/>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Patient g</w:t>
            </w:r>
            <w:r w:rsidRPr="007D328A">
              <w:rPr>
                <w:sz w:val="24"/>
                <w:szCs w:val="24"/>
              </w:rPr>
              <w:t>oals are managed and updated by PCMH coordinators at Aspirus. Many of these goals are diet and lifestyle goals that c</w:t>
            </w:r>
            <w:r>
              <w:rPr>
                <w:sz w:val="24"/>
                <w:szCs w:val="24"/>
              </w:rPr>
              <w:t>an be tracked overtime.</w:t>
            </w:r>
          </w:p>
        </w:tc>
      </w:tr>
      <w:tr w:rsidR="00541964" w:rsidRPr="007D328A" w14:paraId="3A5C13F9" w14:textId="77777777" w:rsidTr="00862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4E3FD755" w14:textId="77777777" w:rsidR="00541964" w:rsidRPr="007D328A" w:rsidRDefault="00541964" w:rsidP="00B83E30">
            <w:pPr>
              <w:spacing w:before="120" w:after="120"/>
              <w:ind w:firstLine="0"/>
              <w:jc w:val="center"/>
              <w:rPr>
                <w:sz w:val="28"/>
                <w:szCs w:val="24"/>
              </w:rPr>
            </w:pPr>
            <w:r w:rsidRPr="007D328A">
              <w:rPr>
                <w:sz w:val="28"/>
                <w:szCs w:val="24"/>
              </w:rPr>
              <w:t>Nursing Notes</w:t>
            </w:r>
          </w:p>
        </w:tc>
        <w:tc>
          <w:tcPr>
            <w:tcW w:w="7740" w:type="dxa"/>
            <w:vAlign w:val="center"/>
          </w:tcPr>
          <w:p w14:paraId="0234B04C" w14:textId="77777777" w:rsidR="00541964" w:rsidRPr="007D328A" w:rsidRDefault="00541964" w:rsidP="008626B4">
            <w:pPr>
              <w:ind w:left="72" w:hanging="18"/>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F</w:t>
            </w:r>
            <w:r w:rsidRPr="007D328A">
              <w:rPr>
                <w:sz w:val="24"/>
                <w:szCs w:val="24"/>
              </w:rPr>
              <w:t xml:space="preserve">ree text area where </w:t>
            </w:r>
            <w:r>
              <w:rPr>
                <w:sz w:val="24"/>
                <w:szCs w:val="24"/>
              </w:rPr>
              <w:t>nursing</w:t>
            </w:r>
            <w:r w:rsidRPr="007D328A">
              <w:rPr>
                <w:sz w:val="24"/>
                <w:szCs w:val="24"/>
              </w:rPr>
              <w:t xml:space="preserve"> staff </w:t>
            </w:r>
            <w:r>
              <w:rPr>
                <w:sz w:val="24"/>
                <w:szCs w:val="24"/>
              </w:rPr>
              <w:t xml:space="preserve">documents information related to the current visit. </w:t>
            </w:r>
          </w:p>
        </w:tc>
      </w:tr>
      <w:tr w:rsidR="00B83E30" w:rsidRPr="007D328A" w14:paraId="70407093" w14:textId="77777777" w:rsidTr="00B83E30">
        <w:tc>
          <w:tcPr>
            <w:cnfStyle w:val="001000000000" w:firstRow="0" w:lastRow="0" w:firstColumn="1" w:lastColumn="0" w:oddVBand="0" w:evenVBand="0" w:oddHBand="0" w:evenHBand="0" w:firstRowFirstColumn="0" w:firstRowLastColumn="0" w:lastRowFirstColumn="0" w:lastRowLastColumn="0"/>
            <w:tcW w:w="2250" w:type="dxa"/>
            <w:vAlign w:val="center"/>
          </w:tcPr>
          <w:p w14:paraId="5D005824" w14:textId="7142478C" w:rsidR="00B83E30" w:rsidRDefault="00B83E30" w:rsidP="00B83E30">
            <w:pPr>
              <w:spacing w:before="120" w:after="120"/>
              <w:ind w:firstLine="0"/>
              <w:jc w:val="center"/>
              <w:rPr>
                <w:b w:val="0"/>
                <w:bCs w:val="0"/>
                <w:sz w:val="28"/>
                <w:szCs w:val="24"/>
              </w:rPr>
            </w:pPr>
            <w:r>
              <w:rPr>
                <w:sz w:val="28"/>
                <w:szCs w:val="24"/>
              </w:rPr>
              <w:t>C</w:t>
            </w:r>
            <w:r>
              <w:rPr>
                <w:sz w:val="28"/>
                <w:szCs w:val="24"/>
              </w:rPr>
              <w:t>are</w:t>
            </w:r>
          </w:p>
          <w:p w14:paraId="293F0384" w14:textId="41F7DDAF" w:rsidR="00B83E30" w:rsidRPr="007D328A" w:rsidRDefault="00B83E30" w:rsidP="00B83E30">
            <w:pPr>
              <w:spacing w:before="120" w:after="120"/>
              <w:ind w:firstLine="0"/>
              <w:jc w:val="center"/>
              <w:rPr>
                <w:sz w:val="28"/>
                <w:szCs w:val="24"/>
              </w:rPr>
            </w:pPr>
            <w:r>
              <w:rPr>
                <w:sz w:val="28"/>
                <w:szCs w:val="24"/>
              </w:rPr>
              <w:t>Everywhere</w:t>
            </w:r>
          </w:p>
        </w:tc>
        <w:tc>
          <w:tcPr>
            <w:tcW w:w="7740" w:type="dxa"/>
            <w:vAlign w:val="center"/>
          </w:tcPr>
          <w:p w14:paraId="7176A90E" w14:textId="198BB2AC" w:rsidR="00B83E30" w:rsidRDefault="00B83E30" w:rsidP="00B83E30">
            <w:pPr>
              <w:ind w:left="72" w:hanging="18"/>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If a patient has visited a non-Aspirus clinic or facility that is also on Epic, Care Everywhere informs us of Outside Records that can be imported into the Aspirus Enterprise and incorporated into the patient’s chart.</w:t>
            </w:r>
          </w:p>
        </w:tc>
      </w:tr>
    </w:tbl>
    <w:p w14:paraId="7977126B" w14:textId="77777777" w:rsidR="00541964" w:rsidRDefault="00541964" w:rsidP="00541964">
      <w:pPr>
        <w:pStyle w:val="Subtopic"/>
        <w:ind w:left="540"/>
        <w:rPr>
          <w:sz w:val="16"/>
          <w:szCs w:val="16"/>
        </w:rPr>
      </w:pPr>
    </w:p>
    <w:p w14:paraId="680A9758" w14:textId="77777777" w:rsidR="00541964" w:rsidRDefault="00541964" w:rsidP="00541964">
      <w:pPr>
        <w:rPr>
          <w:rFonts w:ascii="Gill Sans MT" w:eastAsia="Times New Roman" w:hAnsi="Gill Sans MT" w:cs="Times New Roman"/>
          <w:color w:val="000000"/>
        </w:rPr>
      </w:pPr>
      <w:r>
        <w:br w:type="page"/>
      </w:r>
    </w:p>
    <w:p w14:paraId="4C6E4A92" w14:textId="77777777" w:rsidR="00015B90" w:rsidRDefault="00015B90" w:rsidP="00015B90">
      <w:pPr>
        <w:pStyle w:val="Heading1"/>
        <w:ind w:left="360"/>
      </w:pPr>
      <w:r>
        <w:lastRenderedPageBreak/>
        <w:t>Screening Navigator</w:t>
      </w:r>
    </w:p>
    <w:p w14:paraId="1FA43536" w14:textId="6EDF8979" w:rsidR="00015B90" w:rsidRPr="00015B90" w:rsidRDefault="008B393A" w:rsidP="00015B90">
      <w:r>
        <w:rPr>
          <w:noProof/>
        </w:rPr>
        <w:drawing>
          <wp:inline distT="0" distB="0" distL="0" distR="0" wp14:anchorId="10A9C811" wp14:editId="67FDA4B3">
            <wp:extent cx="6492240" cy="792874"/>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92240" cy="792874"/>
                    </a:xfrm>
                    <a:prstGeom prst="rect">
                      <a:avLst/>
                    </a:prstGeom>
                    <a:noFill/>
                    <a:ln>
                      <a:noFill/>
                    </a:ln>
                  </pic:spPr>
                </pic:pic>
              </a:graphicData>
            </a:graphic>
          </wp:inline>
        </w:drawing>
      </w:r>
    </w:p>
    <w:tbl>
      <w:tblPr>
        <w:tblStyle w:val="MediumList1-Accent5"/>
        <w:tblW w:w="10080" w:type="dxa"/>
        <w:jc w:val="center"/>
        <w:tblBorders>
          <w:top w:val="none" w:sz="0" w:space="0" w:color="auto"/>
          <w:bottom w:val="none" w:sz="0" w:space="0" w:color="auto"/>
          <w:insideH w:val="single" w:sz="4" w:space="0" w:color="auto"/>
        </w:tblBorders>
        <w:tblLayout w:type="fixed"/>
        <w:tblLook w:val="04A0" w:firstRow="1" w:lastRow="0" w:firstColumn="1" w:lastColumn="0" w:noHBand="0" w:noVBand="1"/>
      </w:tblPr>
      <w:tblGrid>
        <w:gridCol w:w="2880"/>
        <w:gridCol w:w="7200"/>
      </w:tblGrid>
      <w:tr w:rsidR="00015B90" w:rsidRPr="00DA4538" w14:paraId="39AB5565" w14:textId="77777777" w:rsidTr="008626B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tcBorders>
              <w:bottom w:val="single" w:sz="4" w:space="0" w:color="auto"/>
            </w:tcBorders>
            <w:vAlign w:val="center"/>
          </w:tcPr>
          <w:p w14:paraId="2DC556F9" w14:textId="77777777" w:rsidR="00015B90" w:rsidRPr="00876EBE" w:rsidRDefault="00015B90" w:rsidP="00BC77FF">
            <w:pPr>
              <w:spacing w:before="120" w:after="120"/>
              <w:ind w:firstLine="0"/>
              <w:jc w:val="center"/>
              <w:rPr>
                <w:rFonts w:asciiTheme="minorHAnsi" w:hAnsiTheme="minorHAnsi"/>
                <w:sz w:val="28"/>
                <w:szCs w:val="24"/>
              </w:rPr>
            </w:pPr>
            <w:r w:rsidRPr="00876EBE">
              <w:rPr>
                <w:rFonts w:asciiTheme="minorHAnsi" w:hAnsiTheme="minorHAnsi"/>
                <w:sz w:val="28"/>
                <w:szCs w:val="24"/>
              </w:rPr>
              <w:t>Adv. Directives</w:t>
            </w:r>
          </w:p>
        </w:tc>
        <w:tc>
          <w:tcPr>
            <w:tcW w:w="7200" w:type="dxa"/>
            <w:tcBorders>
              <w:bottom w:val="single" w:sz="4" w:space="0" w:color="auto"/>
            </w:tcBorders>
            <w:vAlign w:val="center"/>
          </w:tcPr>
          <w:p w14:paraId="06A66CDF" w14:textId="77777777" w:rsidR="00015B90" w:rsidRPr="00876EBE" w:rsidRDefault="00015B90" w:rsidP="008626B4">
            <w:pPr>
              <w:ind w:hanging="18"/>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876EBE">
              <w:rPr>
                <w:rFonts w:asciiTheme="minorHAnsi" w:hAnsiTheme="minorHAnsi"/>
                <w:sz w:val="24"/>
                <w:szCs w:val="24"/>
              </w:rPr>
              <w:t xml:space="preserve">This area allows </w:t>
            </w:r>
            <w:r>
              <w:rPr>
                <w:rFonts w:asciiTheme="minorHAnsi" w:hAnsiTheme="minorHAnsi"/>
                <w:sz w:val="24"/>
                <w:szCs w:val="24"/>
              </w:rPr>
              <w:t>for documentation regarding whether</w:t>
            </w:r>
            <w:r w:rsidRPr="00876EBE">
              <w:rPr>
                <w:rFonts w:asciiTheme="minorHAnsi" w:hAnsiTheme="minorHAnsi"/>
                <w:sz w:val="24"/>
                <w:szCs w:val="24"/>
              </w:rPr>
              <w:t xml:space="preserve"> the pat</w:t>
            </w:r>
            <w:r>
              <w:rPr>
                <w:rFonts w:asciiTheme="minorHAnsi" w:hAnsiTheme="minorHAnsi"/>
                <w:sz w:val="24"/>
                <w:szCs w:val="24"/>
              </w:rPr>
              <w:t xml:space="preserve">ient has an advanced directive on file </w:t>
            </w:r>
            <w:r w:rsidRPr="00876EBE">
              <w:rPr>
                <w:rFonts w:asciiTheme="minorHAnsi" w:hAnsiTheme="minorHAnsi"/>
                <w:sz w:val="24"/>
                <w:szCs w:val="24"/>
              </w:rPr>
              <w:t xml:space="preserve">or is interested in filling one out. </w:t>
            </w:r>
          </w:p>
        </w:tc>
      </w:tr>
      <w:tr w:rsidR="00015B90" w:rsidRPr="00DA4538" w14:paraId="65F95A54" w14:textId="77777777" w:rsidTr="00BC77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tcBorders>
              <w:bottom w:val="single" w:sz="4" w:space="0" w:color="auto"/>
            </w:tcBorders>
            <w:vAlign w:val="center"/>
          </w:tcPr>
          <w:p w14:paraId="429453D5" w14:textId="77777777" w:rsidR="00BC77FF" w:rsidRDefault="00015B90" w:rsidP="00BC77FF">
            <w:pPr>
              <w:spacing w:before="120" w:after="120"/>
              <w:ind w:firstLine="0"/>
              <w:jc w:val="center"/>
              <w:rPr>
                <w:b w:val="0"/>
                <w:bCs w:val="0"/>
                <w:sz w:val="28"/>
                <w:szCs w:val="24"/>
              </w:rPr>
            </w:pPr>
            <w:r>
              <w:rPr>
                <w:sz w:val="28"/>
                <w:szCs w:val="24"/>
              </w:rPr>
              <w:t>Social Determinants</w:t>
            </w:r>
            <w:r w:rsidR="00BC77FF">
              <w:rPr>
                <w:sz w:val="28"/>
                <w:szCs w:val="24"/>
              </w:rPr>
              <w:t xml:space="preserve"> </w:t>
            </w:r>
          </w:p>
          <w:p w14:paraId="7CF7C7DF" w14:textId="3D60B88A" w:rsidR="00015B90" w:rsidRPr="00876EBE" w:rsidRDefault="00BC77FF" w:rsidP="00BC77FF">
            <w:pPr>
              <w:spacing w:before="120" w:after="120"/>
              <w:ind w:firstLine="0"/>
              <w:jc w:val="center"/>
              <w:rPr>
                <w:sz w:val="28"/>
                <w:szCs w:val="24"/>
              </w:rPr>
            </w:pPr>
            <w:r>
              <w:rPr>
                <w:sz w:val="28"/>
                <w:szCs w:val="24"/>
              </w:rPr>
              <w:t>of Health</w:t>
            </w:r>
          </w:p>
        </w:tc>
        <w:tc>
          <w:tcPr>
            <w:tcW w:w="7200" w:type="dxa"/>
            <w:tcBorders>
              <w:bottom w:val="single" w:sz="4" w:space="0" w:color="auto"/>
            </w:tcBorders>
            <w:vAlign w:val="center"/>
          </w:tcPr>
          <w:p w14:paraId="48BBC174" w14:textId="77777777" w:rsidR="00015B90" w:rsidRPr="00876EBE" w:rsidRDefault="00015B90" w:rsidP="008626B4">
            <w:pPr>
              <w:ind w:hanging="18"/>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Provides a more complete patient story for patients who are at risk of negative health outcomes.</w:t>
            </w:r>
          </w:p>
        </w:tc>
      </w:tr>
      <w:tr w:rsidR="00015B90" w:rsidRPr="00DA4538" w14:paraId="77CEB426" w14:textId="77777777" w:rsidTr="00BC77FF">
        <w:trPr>
          <w:jc w:val="center"/>
        </w:trPr>
        <w:tc>
          <w:tcPr>
            <w:cnfStyle w:val="001000000000" w:firstRow="0" w:lastRow="0" w:firstColumn="1" w:lastColumn="0" w:oddVBand="0" w:evenVBand="0" w:oddHBand="0" w:evenHBand="0" w:firstRowFirstColumn="0" w:firstRowLastColumn="0" w:lastRowFirstColumn="0" w:lastRowLastColumn="0"/>
            <w:tcW w:w="2880" w:type="dxa"/>
            <w:tcBorders>
              <w:bottom w:val="single" w:sz="4" w:space="0" w:color="auto"/>
            </w:tcBorders>
            <w:vAlign w:val="center"/>
          </w:tcPr>
          <w:p w14:paraId="5666BA17" w14:textId="3DFDE29E" w:rsidR="00BC77FF" w:rsidRDefault="00015B90" w:rsidP="00BC77FF">
            <w:pPr>
              <w:spacing w:before="120" w:after="120"/>
              <w:ind w:firstLine="0"/>
              <w:jc w:val="center"/>
              <w:rPr>
                <w:b w:val="0"/>
                <w:bCs w:val="0"/>
                <w:sz w:val="28"/>
                <w:szCs w:val="24"/>
              </w:rPr>
            </w:pPr>
            <w:r>
              <w:rPr>
                <w:sz w:val="28"/>
                <w:szCs w:val="24"/>
              </w:rPr>
              <w:t>Learning</w:t>
            </w:r>
          </w:p>
          <w:p w14:paraId="2A0B2487" w14:textId="4F60FA14" w:rsidR="00015B90" w:rsidRDefault="00015B90" w:rsidP="00BC77FF">
            <w:pPr>
              <w:spacing w:before="120" w:after="120"/>
              <w:ind w:firstLine="0"/>
              <w:jc w:val="center"/>
              <w:rPr>
                <w:sz w:val="28"/>
                <w:szCs w:val="24"/>
              </w:rPr>
            </w:pPr>
            <w:r>
              <w:rPr>
                <w:sz w:val="28"/>
                <w:szCs w:val="24"/>
              </w:rPr>
              <w:t>Assessment</w:t>
            </w:r>
          </w:p>
        </w:tc>
        <w:tc>
          <w:tcPr>
            <w:tcW w:w="7200" w:type="dxa"/>
            <w:tcBorders>
              <w:bottom w:val="single" w:sz="4" w:space="0" w:color="auto"/>
            </w:tcBorders>
            <w:vAlign w:val="center"/>
          </w:tcPr>
          <w:p w14:paraId="08852AFC" w14:textId="77777777" w:rsidR="00015B90" w:rsidRDefault="00015B90" w:rsidP="008626B4">
            <w:pPr>
              <w:ind w:hanging="18"/>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Preferred method and barriers of learning.</w:t>
            </w:r>
          </w:p>
        </w:tc>
      </w:tr>
      <w:tr w:rsidR="00015B90" w:rsidRPr="00DA4538" w14:paraId="1F580B69" w14:textId="77777777" w:rsidTr="008626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4FE21542" w14:textId="77777777" w:rsidR="00015B90" w:rsidRDefault="00015B90" w:rsidP="00BC77FF">
            <w:pPr>
              <w:spacing w:before="120" w:after="120"/>
              <w:ind w:firstLine="0"/>
              <w:jc w:val="center"/>
              <w:rPr>
                <w:sz w:val="28"/>
                <w:szCs w:val="24"/>
              </w:rPr>
            </w:pPr>
            <w:r>
              <w:rPr>
                <w:sz w:val="28"/>
                <w:szCs w:val="24"/>
              </w:rPr>
              <w:t>Safety and Abuse Screening</w:t>
            </w:r>
          </w:p>
        </w:tc>
        <w:tc>
          <w:tcPr>
            <w:tcW w:w="7200" w:type="dxa"/>
            <w:vAlign w:val="center"/>
          </w:tcPr>
          <w:p w14:paraId="2F565DC5" w14:textId="77777777" w:rsidR="00015B90" w:rsidRDefault="00015B90" w:rsidP="008626B4">
            <w:pPr>
              <w:ind w:hanging="18"/>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Documenting safety and concerns at home. UP staff will see information under Community Resource section.</w:t>
            </w:r>
          </w:p>
        </w:tc>
      </w:tr>
      <w:tr w:rsidR="00015B90" w:rsidRPr="00DA4538" w14:paraId="03D2072A" w14:textId="77777777" w:rsidTr="008626B4">
        <w:trPr>
          <w:jc w:val="center"/>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0FBA8181" w14:textId="77777777" w:rsidR="00015B90" w:rsidRDefault="00015B90" w:rsidP="00BC77FF">
            <w:pPr>
              <w:spacing w:before="120" w:after="120"/>
              <w:ind w:firstLine="0"/>
              <w:jc w:val="center"/>
              <w:rPr>
                <w:sz w:val="28"/>
                <w:szCs w:val="24"/>
              </w:rPr>
            </w:pPr>
            <w:r>
              <w:rPr>
                <w:sz w:val="28"/>
                <w:szCs w:val="24"/>
              </w:rPr>
              <w:t>ADL</w:t>
            </w:r>
          </w:p>
        </w:tc>
        <w:tc>
          <w:tcPr>
            <w:tcW w:w="7200" w:type="dxa"/>
            <w:vAlign w:val="center"/>
          </w:tcPr>
          <w:p w14:paraId="0106FAD9" w14:textId="77777777" w:rsidR="00015B90" w:rsidRDefault="00015B90" w:rsidP="008626B4">
            <w:pPr>
              <w:ind w:hanging="18"/>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Assessing the ability of the patient to complete activities of daily living. </w:t>
            </w:r>
          </w:p>
        </w:tc>
      </w:tr>
      <w:tr w:rsidR="00015B90" w:rsidRPr="00DA4538" w14:paraId="2BA60CC5" w14:textId="77777777" w:rsidTr="008626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2B698FCE" w14:textId="77777777" w:rsidR="00015B90" w:rsidRDefault="00015B90" w:rsidP="00BC77FF">
            <w:pPr>
              <w:spacing w:before="120" w:after="120"/>
              <w:ind w:firstLine="0"/>
              <w:jc w:val="center"/>
              <w:rPr>
                <w:sz w:val="28"/>
                <w:szCs w:val="24"/>
              </w:rPr>
            </w:pPr>
            <w:r>
              <w:rPr>
                <w:sz w:val="28"/>
                <w:szCs w:val="24"/>
              </w:rPr>
              <w:t>Fall Risk</w:t>
            </w:r>
          </w:p>
        </w:tc>
        <w:tc>
          <w:tcPr>
            <w:tcW w:w="7200" w:type="dxa"/>
            <w:vAlign w:val="center"/>
          </w:tcPr>
          <w:p w14:paraId="0BBEA3FE" w14:textId="77777777" w:rsidR="00015B90" w:rsidRDefault="00015B90" w:rsidP="008626B4">
            <w:pPr>
              <w:ind w:hanging="18"/>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Assesses if the patient has fallen in the past 12 months. Will only be able to document if the patient is &gt; 65 years old.</w:t>
            </w:r>
          </w:p>
        </w:tc>
      </w:tr>
      <w:tr w:rsidR="00015B90" w:rsidRPr="00DA4538" w14:paraId="61C27A1D" w14:textId="77777777" w:rsidTr="008626B4">
        <w:trPr>
          <w:jc w:val="center"/>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1C44BA52" w14:textId="77777777" w:rsidR="00015B90" w:rsidRDefault="00015B90" w:rsidP="00BC77FF">
            <w:pPr>
              <w:spacing w:before="120" w:after="120"/>
              <w:ind w:firstLine="0"/>
              <w:jc w:val="center"/>
              <w:rPr>
                <w:sz w:val="28"/>
                <w:szCs w:val="24"/>
              </w:rPr>
            </w:pPr>
            <w:r>
              <w:rPr>
                <w:sz w:val="28"/>
                <w:szCs w:val="24"/>
              </w:rPr>
              <w:t>Gender Identity/Sexuality</w:t>
            </w:r>
          </w:p>
        </w:tc>
        <w:tc>
          <w:tcPr>
            <w:tcW w:w="7200" w:type="dxa"/>
            <w:vAlign w:val="center"/>
          </w:tcPr>
          <w:p w14:paraId="13ACA855" w14:textId="77777777" w:rsidR="00015B90" w:rsidRDefault="00015B90" w:rsidP="008626B4">
            <w:pPr>
              <w:ind w:hanging="18"/>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Identifies the patient’s preference for gender identity and sexuality.</w:t>
            </w:r>
          </w:p>
        </w:tc>
      </w:tr>
      <w:tr w:rsidR="00015B90" w:rsidRPr="00DA4538" w14:paraId="31819A35" w14:textId="77777777" w:rsidTr="00BC77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7CD399B0" w14:textId="77777777" w:rsidR="00015B90" w:rsidRDefault="00015B90" w:rsidP="00BC77FF">
            <w:pPr>
              <w:spacing w:before="120" w:after="120"/>
              <w:ind w:firstLine="0"/>
              <w:jc w:val="center"/>
              <w:rPr>
                <w:sz w:val="28"/>
                <w:szCs w:val="24"/>
              </w:rPr>
            </w:pPr>
            <w:r>
              <w:rPr>
                <w:sz w:val="28"/>
                <w:szCs w:val="24"/>
              </w:rPr>
              <w:t>Spiritual/Cultural</w:t>
            </w:r>
          </w:p>
        </w:tc>
        <w:tc>
          <w:tcPr>
            <w:tcW w:w="7200" w:type="dxa"/>
            <w:vAlign w:val="center"/>
          </w:tcPr>
          <w:p w14:paraId="5CBBF3B7" w14:textId="77777777" w:rsidR="00015B90" w:rsidRDefault="00015B90" w:rsidP="008626B4">
            <w:pPr>
              <w:ind w:hanging="18"/>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Document spiritual/cultural practices that effect care</w:t>
            </w:r>
          </w:p>
        </w:tc>
      </w:tr>
      <w:tr w:rsidR="008B393A" w:rsidRPr="00DA4538" w14:paraId="1A7453B8" w14:textId="77777777" w:rsidTr="00BC77FF">
        <w:trPr>
          <w:jc w:val="center"/>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3353715C" w14:textId="75FDA942" w:rsidR="008B393A" w:rsidRDefault="008B393A" w:rsidP="00BC77FF">
            <w:pPr>
              <w:spacing w:before="120" w:after="120"/>
              <w:ind w:firstLine="0"/>
              <w:jc w:val="center"/>
              <w:rPr>
                <w:sz w:val="28"/>
                <w:szCs w:val="24"/>
              </w:rPr>
            </w:pPr>
            <w:r>
              <w:rPr>
                <w:sz w:val="28"/>
                <w:szCs w:val="24"/>
              </w:rPr>
              <w:t>AFEQT</w:t>
            </w:r>
          </w:p>
        </w:tc>
        <w:tc>
          <w:tcPr>
            <w:tcW w:w="7200" w:type="dxa"/>
            <w:vAlign w:val="center"/>
          </w:tcPr>
          <w:p w14:paraId="23309943" w14:textId="3927C889" w:rsidR="008B393A" w:rsidRDefault="008B393A" w:rsidP="008626B4">
            <w:pPr>
              <w:ind w:hanging="18"/>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Screening questionnaire for atrial fibrillation.</w:t>
            </w:r>
          </w:p>
        </w:tc>
      </w:tr>
      <w:tr w:rsidR="00015B90" w:rsidRPr="00DA4538" w14:paraId="0DF8F115" w14:textId="77777777" w:rsidTr="00BC77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5405BE37" w14:textId="77777777" w:rsidR="00015B90" w:rsidRDefault="00015B90" w:rsidP="00BC77FF">
            <w:pPr>
              <w:spacing w:before="120" w:after="120"/>
              <w:ind w:firstLine="0"/>
              <w:jc w:val="center"/>
              <w:rPr>
                <w:sz w:val="28"/>
                <w:szCs w:val="24"/>
              </w:rPr>
            </w:pPr>
            <w:r>
              <w:rPr>
                <w:sz w:val="28"/>
                <w:szCs w:val="24"/>
              </w:rPr>
              <w:t>Travel Screen</w:t>
            </w:r>
          </w:p>
        </w:tc>
        <w:tc>
          <w:tcPr>
            <w:tcW w:w="7200" w:type="dxa"/>
            <w:vAlign w:val="center"/>
          </w:tcPr>
          <w:p w14:paraId="7B5F3173" w14:textId="77777777" w:rsidR="00015B90" w:rsidRDefault="00015B90" w:rsidP="008626B4">
            <w:pPr>
              <w:ind w:hanging="18"/>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Only appears if the patient has</w:t>
            </w:r>
            <w:r w:rsidRPr="00876EBE">
              <w:rPr>
                <w:sz w:val="24"/>
                <w:szCs w:val="24"/>
              </w:rPr>
              <w:t xml:space="preserve"> traveled outside of the U.S. in the </w:t>
            </w:r>
            <w:r>
              <w:rPr>
                <w:sz w:val="24"/>
                <w:szCs w:val="24"/>
              </w:rPr>
              <w:t>last 30 days as documented by registration staff.</w:t>
            </w:r>
          </w:p>
        </w:tc>
      </w:tr>
      <w:tr w:rsidR="00015B90" w:rsidRPr="00DA4538" w14:paraId="39D78FD2" w14:textId="77777777" w:rsidTr="008626B4">
        <w:trPr>
          <w:jc w:val="center"/>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2245601D" w14:textId="77777777" w:rsidR="00015B90" w:rsidRDefault="00015B90" w:rsidP="00BC77FF">
            <w:pPr>
              <w:spacing w:before="120" w:after="120"/>
              <w:ind w:firstLine="0"/>
              <w:jc w:val="center"/>
              <w:rPr>
                <w:sz w:val="28"/>
                <w:szCs w:val="24"/>
              </w:rPr>
            </w:pPr>
            <w:proofErr w:type="spellStart"/>
            <w:r>
              <w:rPr>
                <w:sz w:val="28"/>
                <w:szCs w:val="24"/>
              </w:rPr>
              <w:t>Qnr</w:t>
            </w:r>
            <w:proofErr w:type="spellEnd"/>
            <w:r>
              <w:rPr>
                <w:sz w:val="28"/>
                <w:szCs w:val="24"/>
              </w:rPr>
              <w:t xml:space="preserve"> Series and Questionnaires</w:t>
            </w:r>
          </w:p>
        </w:tc>
        <w:tc>
          <w:tcPr>
            <w:tcW w:w="7200" w:type="dxa"/>
            <w:vAlign w:val="center"/>
          </w:tcPr>
          <w:p w14:paraId="5A84F5D3" w14:textId="77777777" w:rsidR="00015B90" w:rsidRDefault="00015B90" w:rsidP="008626B4">
            <w:pPr>
              <w:ind w:hanging="18"/>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Pre-completed patient questionnaire information will populate here.</w:t>
            </w:r>
          </w:p>
        </w:tc>
      </w:tr>
      <w:tr w:rsidR="00015B90" w:rsidRPr="00DA4538" w14:paraId="2FFC677D" w14:textId="77777777" w:rsidTr="008626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1DB541E9" w14:textId="77777777" w:rsidR="00015B90" w:rsidRDefault="00015B90" w:rsidP="00BC77FF">
            <w:pPr>
              <w:spacing w:before="120" w:after="120"/>
              <w:ind w:firstLine="0"/>
              <w:jc w:val="center"/>
              <w:rPr>
                <w:sz w:val="28"/>
                <w:szCs w:val="24"/>
              </w:rPr>
            </w:pPr>
            <w:r>
              <w:rPr>
                <w:sz w:val="28"/>
                <w:szCs w:val="24"/>
              </w:rPr>
              <w:t>Encounter Messages</w:t>
            </w:r>
          </w:p>
        </w:tc>
        <w:tc>
          <w:tcPr>
            <w:tcW w:w="7200" w:type="dxa"/>
            <w:vAlign w:val="center"/>
          </w:tcPr>
          <w:p w14:paraId="4DAE3A38" w14:textId="77777777" w:rsidR="00015B90" w:rsidRDefault="00015B90" w:rsidP="008626B4">
            <w:pPr>
              <w:ind w:hanging="18"/>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Routing history of that encounter.</w:t>
            </w:r>
          </w:p>
        </w:tc>
      </w:tr>
      <w:tr w:rsidR="00015B90" w:rsidRPr="00DA4538" w14:paraId="3131F395" w14:textId="77777777" w:rsidTr="008626B4">
        <w:trPr>
          <w:jc w:val="center"/>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011AE488" w14:textId="77777777" w:rsidR="00015B90" w:rsidRPr="00876EBE" w:rsidRDefault="00015B90" w:rsidP="00BC77FF">
            <w:pPr>
              <w:spacing w:before="120" w:after="120"/>
              <w:ind w:firstLine="0"/>
              <w:jc w:val="center"/>
              <w:rPr>
                <w:sz w:val="28"/>
                <w:szCs w:val="24"/>
              </w:rPr>
            </w:pPr>
            <w:r w:rsidRPr="00876EBE">
              <w:rPr>
                <w:sz w:val="28"/>
                <w:szCs w:val="24"/>
              </w:rPr>
              <w:t>MyChart Sign-up</w:t>
            </w:r>
          </w:p>
        </w:tc>
        <w:tc>
          <w:tcPr>
            <w:tcW w:w="7200" w:type="dxa"/>
            <w:vAlign w:val="center"/>
          </w:tcPr>
          <w:p w14:paraId="7FBDD8C5" w14:textId="77777777" w:rsidR="00015B90" w:rsidRPr="00876EBE" w:rsidRDefault="00015B90" w:rsidP="008626B4">
            <w:pPr>
              <w:ind w:hanging="18"/>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Used to enroll the patient for MyAspirus while in the exam room. </w:t>
            </w:r>
          </w:p>
        </w:tc>
      </w:tr>
    </w:tbl>
    <w:p w14:paraId="1E00B9AD" w14:textId="77777777" w:rsidR="00A0511C" w:rsidRDefault="00A0511C" w:rsidP="00015B90">
      <w:pPr>
        <w:jc w:val="both"/>
        <w:rPr>
          <w:rFonts w:ascii="Gill Sans MT" w:eastAsia="Times New Roman" w:hAnsi="Gill Sans MT" w:cs="Times New Roman"/>
          <w:color w:val="000000"/>
          <w:sz w:val="28"/>
          <w:szCs w:val="26"/>
        </w:rPr>
      </w:pPr>
      <w:r>
        <w:br w:type="page"/>
      </w:r>
    </w:p>
    <w:p w14:paraId="1CDFDFAA" w14:textId="77222634" w:rsidR="009D7DEE" w:rsidRDefault="00BC77FF" w:rsidP="00A4062C">
      <w:pPr>
        <w:pStyle w:val="Heading1"/>
        <w:ind w:left="450"/>
      </w:pPr>
      <w:bookmarkStart w:id="4" w:name="_Toc465091876"/>
      <w:bookmarkStart w:id="5" w:name="_Toc465091887"/>
      <w:bookmarkEnd w:id="3"/>
      <w:r>
        <w:lastRenderedPageBreak/>
        <w:t xml:space="preserve">Entering Past Medical </w:t>
      </w:r>
      <w:r w:rsidR="009D7DEE">
        <w:t xml:space="preserve">History </w:t>
      </w:r>
      <w:bookmarkEnd w:id="4"/>
    </w:p>
    <w:p w14:paraId="539450FA" w14:textId="77777777" w:rsidR="009D7DEE" w:rsidRPr="00A568BC" w:rsidRDefault="009D7DEE" w:rsidP="009D7DEE">
      <w:pPr>
        <w:pStyle w:val="Step"/>
        <w:numPr>
          <w:ilvl w:val="0"/>
          <w:numId w:val="10"/>
        </w:numPr>
        <w:tabs>
          <w:tab w:val="clear" w:pos="403"/>
        </w:tabs>
        <w:ind w:left="900" w:right="720"/>
        <w:rPr>
          <w:rFonts w:asciiTheme="minorHAnsi" w:hAnsiTheme="minorHAnsi"/>
          <w:szCs w:val="24"/>
        </w:rPr>
      </w:pPr>
      <w:r w:rsidRPr="00A568BC">
        <w:rPr>
          <w:rFonts w:asciiTheme="minorHAnsi" w:hAnsiTheme="minorHAnsi"/>
          <w:szCs w:val="24"/>
        </w:rPr>
        <w:t xml:space="preserve">Open the </w:t>
      </w:r>
      <w:r w:rsidRPr="00A568BC">
        <w:rPr>
          <w:rStyle w:val="button"/>
          <w:rFonts w:asciiTheme="minorHAnsi" w:hAnsiTheme="minorHAnsi"/>
          <w:szCs w:val="24"/>
        </w:rPr>
        <w:t>History</w:t>
      </w:r>
      <w:r>
        <w:rPr>
          <w:rFonts w:asciiTheme="minorHAnsi" w:hAnsiTheme="minorHAnsi"/>
          <w:szCs w:val="24"/>
        </w:rPr>
        <w:t xml:space="preserve"> </w:t>
      </w:r>
      <w:r w:rsidRPr="00A568BC">
        <w:rPr>
          <w:rFonts w:asciiTheme="minorHAnsi" w:hAnsiTheme="minorHAnsi"/>
          <w:szCs w:val="24"/>
        </w:rPr>
        <w:t>activity.</w:t>
      </w:r>
    </w:p>
    <w:p w14:paraId="7BF366F3" w14:textId="77777777" w:rsidR="009D7DEE" w:rsidRPr="00A568BC" w:rsidRDefault="00EF1D3C" w:rsidP="009D7DEE">
      <w:pPr>
        <w:pStyle w:val="Step"/>
        <w:numPr>
          <w:ilvl w:val="0"/>
          <w:numId w:val="10"/>
        </w:numPr>
        <w:tabs>
          <w:tab w:val="clear" w:pos="403"/>
        </w:tabs>
        <w:ind w:left="900" w:right="720"/>
        <w:rPr>
          <w:rFonts w:asciiTheme="minorHAnsi" w:hAnsiTheme="minorHAnsi"/>
          <w:szCs w:val="24"/>
        </w:rPr>
      </w:pPr>
      <w:r>
        <w:rPr>
          <w:rFonts w:asciiTheme="minorHAnsi" w:hAnsiTheme="minorHAnsi"/>
          <w:szCs w:val="24"/>
        </w:rPr>
        <w:t xml:space="preserve">From the </w:t>
      </w:r>
      <w:r w:rsidR="00E90A6C">
        <w:rPr>
          <w:rFonts w:asciiTheme="minorHAnsi" w:hAnsiTheme="minorHAnsi"/>
          <w:szCs w:val="24"/>
        </w:rPr>
        <w:t>navigator,</w:t>
      </w:r>
      <w:r>
        <w:rPr>
          <w:rFonts w:asciiTheme="minorHAnsi" w:hAnsiTheme="minorHAnsi"/>
          <w:szCs w:val="24"/>
        </w:rPr>
        <w:t xml:space="preserve"> select </w:t>
      </w:r>
      <w:r w:rsidR="009D7DEE" w:rsidRPr="00A568BC">
        <w:rPr>
          <w:rFonts w:asciiTheme="minorHAnsi" w:hAnsiTheme="minorHAnsi"/>
          <w:szCs w:val="24"/>
        </w:rPr>
        <w:t xml:space="preserve">the appropriate </w:t>
      </w:r>
      <w:r w:rsidR="00A0511C">
        <w:rPr>
          <w:rFonts w:asciiTheme="minorHAnsi" w:hAnsiTheme="minorHAnsi"/>
          <w:szCs w:val="24"/>
        </w:rPr>
        <w:t>section(s)</w:t>
      </w:r>
      <w:r w:rsidR="009D7DEE" w:rsidRPr="00A568BC">
        <w:rPr>
          <w:rFonts w:asciiTheme="minorHAnsi" w:hAnsiTheme="minorHAnsi"/>
          <w:szCs w:val="24"/>
        </w:rPr>
        <w:t xml:space="preserve"> to update the patient's history</w:t>
      </w:r>
      <w:r w:rsidR="00A0511C">
        <w:rPr>
          <w:rFonts w:asciiTheme="minorHAnsi" w:hAnsiTheme="minorHAnsi"/>
          <w:szCs w:val="24"/>
        </w:rPr>
        <w:t>.</w:t>
      </w:r>
      <w:r w:rsidR="009D7DEE" w:rsidRPr="00A568BC">
        <w:rPr>
          <w:rFonts w:asciiTheme="minorHAnsi" w:hAnsiTheme="minorHAnsi"/>
          <w:szCs w:val="24"/>
        </w:rPr>
        <w:t xml:space="preserve"> </w:t>
      </w:r>
      <w:r w:rsidR="00E90A6C">
        <w:rPr>
          <w:rFonts w:asciiTheme="minorHAnsi" w:hAnsiTheme="minorHAnsi"/>
          <w:szCs w:val="24"/>
        </w:rPr>
        <w:t>Substance &amp; S</w:t>
      </w:r>
      <w:r>
        <w:rPr>
          <w:rFonts w:asciiTheme="minorHAnsi" w:hAnsiTheme="minorHAnsi"/>
          <w:szCs w:val="24"/>
        </w:rPr>
        <w:t xml:space="preserve">exuality </w:t>
      </w:r>
      <w:r w:rsidR="009D7DEE" w:rsidRPr="00A568BC">
        <w:rPr>
          <w:rFonts w:asciiTheme="minorHAnsi" w:hAnsiTheme="minorHAnsi"/>
          <w:szCs w:val="24"/>
        </w:rPr>
        <w:t>includes tobacco and alcohol use.</w:t>
      </w:r>
    </w:p>
    <w:p w14:paraId="43C17A34" w14:textId="77777777" w:rsidR="00E37D5C" w:rsidRPr="00E37D5C" w:rsidRDefault="00E37D5C" w:rsidP="009D7DEE">
      <w:pPr>
        <w:pStyle w:val="Step"/>
        <w:numPr>
          <w:ilvl w:val="0"/>
          <w:numId w:val="10"/>
        </w:numPr>
        <w:tabs>
          <w:tab w:val="clear" w:pos="403"/>
        </w:tabs>
        <w:ind w:left="900" w:right="720"/>
        <w:rPr>
          <w:rStyle w:val="TipText"/>
          <w:rFonts w:asciiTheme="minorHAnsi" w:hAnsiTheme="minorHAnsi"/>
          <w:color w:val="auto"/>
          <w:spacing w:val="0"/>
          <w:sz w:val="24"/>
          <w:szCs w:val="24"/>
        </w:rPr>
      </w:pPr>
      <w:r>
        <w:rPr>
          <w:rStyle w:val="TipText"/>
          <w:rFonts w:asciiTheme="minorHAnsi" w:hAnsiTheme="minorHAnsi"/>
          <w:color w:val="auto"/>
          <w:sz w:val="24"/>
          <w:szCs w:val="24"/>
        </w:rPr>
        <w:t xml:space="preserve">Use </w:t>
      </w:r>
      <w:r w:rsidRPr="00A568BC">
        <w:rPr>
          <w:rFonts w:asciiTheme="minorHAnsi" w:hAnsiTheme="minorHAnsi"/>
          <w:szCs w:val="24"/>
        </w:rPr>
        <w:t xml:space="preserve">the </w:t>
      </w:r>
      <w:r w:rsidR="005B63D6">
        <w:rPr>
          <w:noProof/>
        </w:rPr>
        <w:drawing>
          <wp:inline distT="0" distB="0" distL="0" distR="0" wp14:anchorId="528781EE" wp14:editId="33907349">
            <wp:extent cx="114286" cy="114286"/>
            <wp:effectExtent l="0" t="0" r="635" b="635"/>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14286" cy="114286"/>
                    </a:xfrm>
                    <a:prstGeom prst="rect">
                      <a:avLst/>
                    </a:prstGeom>
                  </pic:spPr>
                </pic:pic>
              </a:graphicData>
            </a:graphic>
          </wp:inline>
        </w:drawing>
      </w:r>
      <w:r w:rsidRPr="00A568BC">
        <w:rPr>
          <w:rStyle w:val="button"/>
          <w:rFonts w:asciiTheme="minorHAnsi" w:hAnsiTheme="minorHAnsi"/>
          <w:szCs w:val="24"/>
        </w:rPr>
        <w:t xml:space="preserve"> Add </w:t>
      </w:r>
      <w:r>
        <w:rPr>
          <w:rStyle w:val="TipText"/>
          <w:rFonts w:asciiTheme="minorHAnsi" w:hAnsiTheme="minorHAnsi"/>
          <w:color w:val="auto"/>
          <w:sz w:val="24"/>
          <w:szCs w:val="24"/>
        </w:rPr>
        <w:t xml:space="preserve">field to look up a new history item. </w:t>
      </w:r>
    </w:p>
    <w:p w14:paraId="7079F587" w14:textId="40E1A18C" w:rsidR="00E37D5C" w:rsidRPr="00A95DAD" w:rsidRDefault="00A95DAD" w:rsidP="009D7DEE">
      <w:pPr>
        <w:pStyle w:val="Step"/>
        <w:numPr>
          <w:ilvl w:val="0"/>
          <w:numId w:val="10"/>
        </w:numPr>
        <w:tabs>
          <w:tab w:val="clear" w:pos="403"/>
        </w:tabs>
        <w:ind w:left="900" w:right="720"/>
        <w:rPr>
          <w:rStyle w:val="TipText"/>
          <w:rFonts w:asciiTheme="minorHAnsi" w:hAnsiTheme="minorHAnsi"/>
          <w:color w:val="auto"/>
          <w:spacing w:val="0"/>
          <w:sz w:val="24"/>
          <w:szCs w:val="24"/>
        </w:rPr>
      </w:pPr>
      <w:r>
        <w:rPr>
          <w:rStyle w:val="TipText"/>
          <w:rFonts w:asciiTheme="minorHAnsi" w:hAnsiTheme="minorHAnsi"/>
          <w:color w:val="auto"/>
          <w:sz w:val="24"/>
          <w:szCs w:val="24"/>
        </w:rPr>
        <w:t xml:space="preserve">Click on </w:t>
      </w:r>
      <w:r w:rsidR="00EE41DF">
        <w:rPr>
          <w:noProof/>
        </w:rPr>
        <w:drawing>
          <wp:inline distT="0" distB="0" distL="0" distR="0" wp14:anchorId="6943826C" wp14:editId="5DEF4E50">
            <wp:extent cx="114286" cy="114286"/>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14286" cy="114286"/>
                    </a:xfrm>
                    <a:prstGeom prst="rect">
                      <a:avLst/>
                    </a:prstGeom>
                  </pic:spPr>
                </pic:pic>
              </a:graphicData>
            </a:graphic>
          </wp:inline>
        </w:drawing>
      </w:r>
      <w:r w:rsidR="00EE41DF">
        <w:rPr>
          <w:rStyle w:val="TipText"/>
          <w:rFonts w:asciiTheme="minorHAnsi" w:hAnsiTheme="minorHAnsi"/>
          <w:color w:val="auto"/>
          <w:sz w:val="24"/>
          <w:szCs w:val="24"/>
        </w:rPr>
        <w:t xml:space="preserve"> t</w:t>
      </w:r>
      <w:r w:rsidR="00E37D5C">
        <w:rPr>
          <w:rStyle w:val="TipText"/>
          <w:rFonts w:asciiTheme="minorHAnsi" w:hAnsiTheme="minorHAnsi"/>
          <w:color w:val="auto"/>
          <w:sz w:val="24"/>
          <w:szCs w:val="24"/>
        </w:rPr>
        <w:t>o</w:t>
      </w:r>
      <w:r w:rsidR="00EE41DF">
        <w:rPr>
          <w:rStyle w:val="TipText"/>
          <w:rFonts w:asciiTheme="minorHAnsi" w:hAnsiTheme="minorHAnsi"/>
          <w:color w:val="auto"/>
          <w:sz w:val="24"/>
          <w:szCs w:val="24"/>
        </w:rPr>
        <w:t xml:space="preserve"> </w:t>
      </w:r>
      <w:r w:rsidR="00E37D5C">
        <w:rPr>
          <w:rStyle w:val="TipText"/>
          <w:rFonts w:asciiTheme="minorHAnsi" w:hAnsiTheme="minorHAnsi"/>
          <w:color w:val="auto"/>
          <w:sz w:val="24"/>
          <w:szCs w:val="24"/>
        </w:rPr>
        <w:t>add a medical history item to the</w:t>
      </w:r>
      <w:r>
        <w:rPr>
          <w:rStyle w:val="TipText"/>
          <w:rFonts w:asciiTheme="minorHAnsi" w:hAnsiTheme="minorHAnsi"/>
          <w:color w:val="auto"/>
          <w:sz w:val="24"/>
          <w:szCs w:val="24"/>
        </w:rPr>
        <w:t xml:space="preserve"> problem list.</w:t>
      </w:r>
    </w:p>
    <w:p w14:paraId="11CD37AE" w14:textId="77777777" w:rsidR="00A95DAD" w:rsidRPr="00A95DAD" w:rsidRDefault="00A95DAD" w:rsidP="00A95DAD">
      <w:pPr>
        <w:pStyle w:val="Step"/>
        <w:numPr>
          <w:ilvl w:val="0"/>
          <w:numId w:val="10"/>
        </w:numPr>
        <w:tabs>
          <w:tab w:val="clear" w:pos="403"/>
          <w:tab w:val="left" w:pos="720"/>
        </w:tabs>
        <w:ind w:left="900" w:right="720"/>
        <w:rPr>
          <w:rStyle w:val="TipText"/>
          <w:rFonts w:asciiTheme="minorHAnsi" w:hAnsiTheme="minorHAnsi"/>
          <w:color w:val="auto"/>
          <w:spacing w:val="0"/>
          <w:sz w:val="24"/>
          <w:szCs w:val="24"/>
        </w:rPr>
      </w:pPr>
      <w:r w:rsidRPr="00407A7A">
        <w:rPr>
          <w:rFonts w:asciiTheme="minorHAnsi" w:hAnsiTheme="minorHAnsi"/>
        </w:rPr>
        <w:t xml:space="preserve">Click </w:t>
      </w:r>
      <w:r w:rsidR="005B63D6">
        <w:rPr>
          <w:noProof/>
        </w:rPr>
        <w:drawing>
          <wp:inline distT="0" distB="0" distL="0" distR="0" wp14:anchorId="0A057AC6" wp14:editId="0F43A220">
            <wp:extent cx="161925" cy="133350"/>
            <wp:effectExtent l="0" t="0" r="9525" b="0"/>
            <wp:docPr id="2075" name="Picture 2075" descr="C:\Users\u10494\AppData\Local\Temp\SNAGHTMLd56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10494\AppData\Local\Temp\SNAGHTMLd5623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407A7A">
        <w:rPr>
          <w:rStyle w:val="button"/>
          <w:rFonts w:asciiTheme="minorHAnsi" w:hAnsiTheme="minorHAnsi"/>
        </w:rPr>
        <w:t xml:space="preserve"> Mark as Reviewed</w:t>
      </w:r>
      <w:r w:rsidR="00E90A6C">
        <w:rPr>
          <w:rFonts w:asciiTheme="minorHAnsi" w:hAnsiTheme="minorHAnsi"/>
        </w:rPr>
        <w:t xml:space="preserve"> at the bottom of each section</w:t>
      </w:r>
      <w:r w:rsidRPr="00407A7A">
        <w:rPr>
          <w:rFonts w:asciiTheme="minorHAnsi" w:hAnsiTheme="minorHAnsi"/>
        </w:rPr>
        <w:t>.</w:t>
      </w:r>
    </w:p>
    <w:p w14:paraId="08DDB69A" w14:textId="071FE4AC" w:rsidR="00007547" w:rsidRPr="00E37D5C" w:rsidRDefault="00EE41DF" w:rsidP="00177A42">
      <w:pPr>
        <w:pStyle w:val="Step"/>
        <w:tabs>
          <w:tab w:val="clear" w:pos="403"/>
          <w:tab w:val="clear" w:pos="720"/>
        </w:tabs>
        <w:ind w:left="450" w:right="720" w:firstLine="0"/>
        <w:rPr>
          <w:rStyle w:val="TipText"/>
          <w:rFonts w:asciiTheme="minorHAnsi" w:hAnsiTheme="minorHAnsi"/>
          <w:color w:val="auto"/>
          <w:spacing w:val="0"/>
          <w:sz w:val="24"/>
          <w:szCs w:val="24"/>
        </w:rPr>
      </w:pPr>
      <w:r>
        <w:rPr>
          <w:noProof/>
        </w:rPr>
        <w:drawing>
          <wp:inline distT="0" distB="0" distL="0" distR="0" wp14:anchorId="4B1BA6C3" wp14:editId="67E2F90F">
            <wp:extent cx="4543425" cy="280053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67363" cy="2815289"/>
                    </a:xfrm>
                    <a:prstGeom prst="rect">
                      <a:avLst/>
                    </a:prstGeom>
                    <a:noFill/>
                    <a:ln>
                      <a:noFill/>
                    </a:ln>
                  </pic:spPr>
                </pic:pic>
              </a:graphicData>
            </a:graphic>
          </wp:inline>
        </w:drawing>
      </w:r>
    </w:p>
    <w:p w14:paraId="3CB2E1C0" w14:textId="77777777" w:rsidR="00007547" w:rsidRPr="00007547" w:rsidRDefault="00007547" w:rsidP="00007547">
      <w:pPr>
        <w:pStyle w:val="Step"/>
        <w:numPr>
          <w:ilvl w:val="0"/>
          <w:numId w:val="10"/>
        </w:numPr>
        <w:tabs>
          <w:tab w:val="clear" w:pos="403"/>
        </w:tabs>
        <w:ind w:left="900" w:right="720"/>
        <w:rPr>
          <w:rStyle w:val="TipText"/>
          <w:rFonts w:asciiTheme="minorHAnsi" w:hAnsiTheme="minorHAnsi"/>
          <w:color w:val="auto"/>
          <w:spacing w:val="0"/>
          <w:sz w:val="24"/>
          <w:szCs w:val="24"/>
        </w:rPr>
      </w:pPr>
      <w:r>
        <w:rPr>
          <w:rStyle w:val="TipText"/>
          <w:rFonts w:asciiTheme="minorHAnsi" w:hAnsiTheme="minorHAnsi"/>
          <w:color w:val="auto"/>
          <w:sz w:val="24"/>
          <w:szCs w:val="24"/>
        </w:rPr>
        <w:t xml:space="preserve">When </w:t>
      </w:r>
      <w:r w:rsidR="00E37D5C">
        <w:rPr>
          <w:rStyle w:val="TipText"/>
          <w:rFonts w:asciiTheme="minorHAnsi" w:hAnsiTheme="minorHAnsi"/>
          <w:color w:val="auto"/>
          <w:sz w:val="24"/>
          <w:szCs w:val="24"/>
        </w:rPr>
        <w:t xml:space="preserve">adding a new </w:t>
      </w:r>
      <w:r>
        <w:rPr>
          <w:rStyle w:val="TipText"/>
          <w:rFonts w:asciiTheme="minorHAnsi" w:hAnsiTheme="minorHAnsi"/>
          <w:color w:val="auto"/>
          <w:sz w:val="24"/>
          <w:szCs w:val="24"/>
        </w:rPr>
        <w:t>medical or surgical history item</w:t>
      </w:r>
      <w:r w:rsidR="00E90A6C">
        <w:rPr>
          <w:rStyle w:val="TipText"/>
          <w:rFonts w:asciiTheme="minorHAnsi" w:hAnsiTheme="minorHAnsi"/>
          <w:color w:val="auto"/>
          <w:sz w:val="24"/>
          <w:szCs w:val="24"/>
        </w:rPr>
        <w:t>, a pop up box will appear asking for additional details.</w:t>
      </w:r>
      <w:r w:rsidR="00E37D5C">
        <w:rPr>
          <w:rStyle w:val="TipText"/>
          <w:rFonts w:asciiTheme="minorHAnsi" w:hAnsiTheme="minorHAnsi"/>
          <w:color w:val="auto"/>
          <w:sz w:val="24"/>
          <w:szCs w:val="24"/>
        </w:rPr>
        <w:t xml:space="preserve"> </w:t>
      </w:r>
    </w:p>
    <w:p w14:paraId="358B583F" w14:textId="77777777" w:rsidR="009D7DEE" w:rsidRDefault="00007547" w:rsidP="009D7DEE">
      <w:pPr>
        <w:pStyle w:val="Step"/>
        <w:numPr>
          <w:ilvl w:val="0"/>
          <w:numId w:val="10"/>
        </w:numPr>
        <w:tabs>
          <w:tab w:val="clear" w:pos="403"/>
        </w:tabs>
        <w:ind w:left="900" w:right="720"/>
        <w:rPr>
          <w:rFonts w:asciiTheme="minorHAnsi" w:hAnsiTheme="minorHAnsi"/>
          <w:szCs w:val="24"/>
        </w:rPr>
      </w:pPr>
      <w:r>
        <w:rPr>
          <w:rFonts w:asciiTheme="minorHAnsi" w:hAnsiTheme="minorHAnsi"/>
          <w:szCs w:val="24"/>
        </w:rPr>
        <w:t xml:space="preserve">In the </w:t>
      </w:r>
      <w:r w:rsidR="009D7DEE" w:rsidRPr="001C7D92">
        <w:rPr>
          <w:rStyle w:val="button"/>
          <w:rFonts w:asciiTheme="minorHAnsi" w:hAnsiTheme="minorHAnsi"/>
          <w:szCs w:val="24"/>
        </w:rPr>
        <w:t xml:space="preserve">Family History </w:t>
      </w:r>
      <w:r w:rsidR="009D7DEE" w:rsidRPr="001C7D92">
        <w:rPr>
          <w:rFonts w:asciiTheme="minorHAnsi" w:hAnsiTheme="minorHAnsi"/>
          <w:szCs w:val="24"/>
        </w:rPr>
        <w:t>section</w:t>
      </w:r>
      <w:r w:rsidR="00E90A6C">
        <w:rPr>
          <w:rFonts w:asciiTheme="minorHAnsi" w:hAnsiTheme="minorHAnsi"/>
          <w:szCs w:val="24"/>
        </w:rPr>
        <w:t>,</w:t>
      </w:r>
      <w:r>
        <w:rPr>
          <w:rFonts w:asciiTheme="minorHAnsi" w:hAnsiTheme="minorHAnsi"/>
          <w:szCs w:val="24"/>
        </w:rPr>
        <w:t xml:space="preserve"> use the green plus sign </w:t>
      </w:r>
      <w:r w:rsidR="005B63D6">
        <w:rPr>
          <w:noProof/>
        </w:rPr>
        <w:drawing>
          <wp:inline distT="0" distB="0" distL="0" distR="0" wp14:anchorId="7D010943" wp14:editId="2BCD5D55">
            <wp:extent cx="114286" cy="114286"/>
            <wp:effectExtent l="0" t="0" r="635" b="635"/>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14286" cy="114286"/>
                    </a:xfrm>
                    <a:prstGeom prst="rect">
                      <a:avLst/>
                    </a:prstGeom>
                  </pic:spPr>
                </pic:pic>
              </a:graphicData>
            </a:graphic>
          </wp:inline>
        </w:drawing>
      </w:r>
      <w:r w:rsidR="009248D8">
        <w:rPr>
          <w:rFonts w:asciiTheme="minorHAnsi" w:hAnsiTheme="minorHAnsi"/>
          <w:szCs w:val="24"/>
        </w:rPr>
        <w:t xml:space="preserve"> </w:t>
      </w:r>
      <w:r w:rsidR="00407A7A">
        <w:rPr>
          <w:rFonts w:asciiTheme="minorHAnsi" w:hAnsiTheme="minorHAnsi"/>
          <w:szCs w:val="24"/>
        </w:rPr>
        <w:t>beside</w:t>
      </w:r>
      <w:r>
        <w:rPr>
          <w:rFonts w:asciiTheme="minorHAnsi" w:hAnsiTheme="minorHAnsi"/>
          <w:szCs w:val="24"/>
        </w:rPr>
        <w:t xml:space="preserve"> the family member</w:t>
      </w:r>
      <w:r w:rsidR="00407A7A">
        <w:rPr>
          <w:rFonts w:asciiTheme="minorHAnsi" w:hAnsiTheme="minorHAnsi"/>
          <w:szCs w:val="24"/>
        </w:rPr>
        <w:t>’</w:t>
      </w:r>
      <w:r>
        <w:rPr>
          <w:rFonts w:asciiTheme="minorHAnsi" w:hAnsiTheme="minorHAnsi"/>
          <w:szCs w:val="24"/>
        </w:rPr>
        <w:t>s name to look up a new problem</w:t>
      </w:r>
      <w:r w:rsidR="009D7DEE" w:rsidRPr="001C7D92">
        <w:rPr>
          <w:rFonts w:asciiTheme="minorHAnsi" w:hAnsiTheme="minorHAnsi"/>
          <w:szCs w:val="24"/>
        </w:rPr>
        <w:t xml:space="preserve">. </w:t>
      </w:r>
    </w:p>
    <w:p w14:paraId="3DC52607" w14:textId="77777777" w:rsidR="00007547" w:rsidRDefault="00007547" w:rsidP="009D7DEE">
      <w:pPr>
        <w:pStyle w:val="Step"/>
        <w:numPr>
          <w:ilvl w:val="0"/>
          <w:numId w:val="10"/>
        </w:numPr>
        <w:tabs>
          <w:tab w:val="clear" w:pos="403"/>
        </w:tabs>
        <w:ind w:left="900" w:right="720"/>
        <w:rPr>
          <w:rFonts w:asciiTheme="minorHAnsi" w:hAnsiTheme="minorHAnsi"/>
          <w:szCs w:val="24"/>
        </w:rPr>
      </w:pPr>
      <w:r>
        <w:rPr>
          <w:rFonts w:asciiTheme="minorHAnsi" w:hAnsiTheme="minorHAnsi"/>
          <w:szCs w:val="24"/>
        </w:rPr>
        <w:t>To indicate a family member has no known problems</w:t>
      </w:r>
      <w:r w:rsidR="00E90A6C">
        <w:rPr>
          <w:rFonts w:asciiTheme="minorHAnsi" w:hAnsiTheme="minorHAnsi"/>
          <w:szCs w:val="24"/>
        </w:rPr>
        <w:t>,</w:t>
      </w:r>
      <w:r>
        <w:rPr>
          <w:rFonts w:asciiTheme="minorHAnsi" w:hAnsiTheme="minorHAnsi"/>
          <w:szCs w:val="24"/>
        </w:rPr>
        <w:t xml:space="preserve"> click the check box beside </w:t>
      </w:r>
      <w:r w:rsidRPr="00407A7A">
        <w:rPr>
          <w:rFonts w:asciiTheme="minorHAnsi" w:hAnsiTheme="minorHAnsi"/>
          <w:b/>
          <w:szCs w:val="24"/>
        </w:rPr>
        <w:t>No Known</w:t>
      </w:r>
      <w:r>
        <w:rPr>
          <w:rFonts w:asciiTheme="minorHAnsi" w:hAnsiTheme="minorHAnsi"/>
          <w:szCs w:val="24"/>
        </w:rPr>
        <w:t>.</w:t>
      </w:r>
    </w:p>
    <w:p w14:paraId="4F50BCC6" w14:textId="77777777" w:rsidR="00007547" w:rsidRPr="001C7D92" w:rsidRDefault="00E90A6C" w:rsidP="009D7DEE">
      <w:pPr>
        <w:pStyle w:val="Step"/>
        <w:numPr>
          <w:ilvl w:val="0"/>
          <w:numId w:val="10"/>
        </w:numPr>
        <w:tabs>
          <w:tab w:val="clear" w:pos="403"/>
        </w:tabs>
        <w:ind w:left="900" w:right="720"/>
        <w:rPr>
          <w:rFonts w:asciiTheme="minorHAnsi" w:hAnsiTheme="minorHAnsi"/>
          <w:szCs w:val="24"/>
        </w:rPr>
      </w:pPr>
      <w:r>
        <w:rPr>
          <w:rFonts w:asciiTheme="minorHAnsi" w:hAnsiTheme="minorHAnsi"/>
          <w:szCs w:val="24"/>
        </w:rPr>
        <w:t>A</w:t>
      </w:r>
      <w:r w:rsidR="00407A7A">
        <w:rPr>
          <w:rFonts w:asciiTheme="minorHAnsi" w:hAnsiTheme="minorHAnsi"/>
          <w:szCs w:val="24"/>
        </w:rPr>
        <w:t>dd a family member</w:t>
      </w:r>
      <w:r>
        <w:rPr>
          <w:rFonts w:asciiTheme="minorHAnsi" w:hAnsiTheme="minorHAnsi"/>
          <w:szCs w:val="24"/>
        </w:rPr>
        <w:t>’</w:t>
      </w:r>
      <w:r w:rsidR="00407A7A">
        <w:rPr>
          <w:rFonts w:asciiTheme="minorHAnsi" w:hAnsiTheme="minorHAnsi"/>
          <w:szCs w:val="24"/>
        </w:rPr>
        <w:t xml:space="preserve">s name using the </w:t>
      </w:r>
      <w:r w:rsidR="00407A7A" w:rsidRPr="00407A7A">
        <w:rPr>
          <w:rFonts w:asciiTheme="minorHAnsi" w:hAnsiTheme="minorHAnsi"/>
          <w:b/>
          <w:szCs w:val="24"/>
        </w:rPr>
        <w:t>Name</w:t>
      </w:r>
      <w:r w:rsidR="00407A7A">
        <w:rPr>
          <w:rFonts w:asciiTheme="minorHAnsi" w:hAnsiTheme="minorHAnsi"/>
          <w:szCs w:val="24"/>
        </w:rPr>
        <w:t xml:space="preserve"> field, and t</w:t>
      </w:r>
      <w:r w:rsidR="00407A7A" w:rsidRPr="00B7114A">
        <w:rPr>
          <w:rFonts w:asciiTheme="minorHAnsi" w:hAnsiTheme="minorHAnsi"/>
          <w:szCs w:val="24"/>
        </w:rPr>
        <w:t xml:space="preserve">o indicate that a family member is deceased, click in the </w:t>
      </w:r>
      <w:r w:rsidR="00407A7A" w:rsidRPr="00B7114A">
        <w:rPr>
          <w:rStyle w:val="button"/>
          <w:rFonts w:asciiTheme="minorHAnsi" w:hAnsiTheme="minorHAnsi"/>
          <w:szCs w:val="24"/>
        </w:rPr>
        <w:t>Status</w:t>
      </w:r>
      <w:r w:rsidR="00407A7A" w:rsidRPr="00B7114A">
        <w:rPr>
          <w:rFonts w:asciiTheme="minorHAnsi" w:hAnsiTheme="minorHAnsi"/>
          <w:szCs w:val="24"/>
        </w:rPr>
        <w:t xml:space="preserve"> column until </w:t>
      </w:r>
      <w:proofErr w:type="spellStart"/>
      <w:r w:rsidR="00407A7A" w:rsidRPr="00B7114A">
        <w:rPr>
          <w:rFonts w:asciiTheme="minorHAnsi" w:hAnsiTheme="minorHAnsi"/>
          <w:szCs w:val="24"/>
        </w:rPr>
        <w:t>Decsd</w:t>
      </w:r>
      <w:proofErr w:type="spellEnd"/>
      <w:r w:rsidR="00407A7A" w:rsidRPr="00B7114A">
        <w:rPr>
          <w:rFonts w:asciiTheme="minorHAnsi" w:hAnsiTheme="minorHAnsi"/>
          <w:szCs w:val="24"/>
        </w:rPr>
        <w:t xml:space="preserve"> appears</w:t>
      </w:r>
      <w:r w:rsidR="00407A7A">
        <w:rPr>
          <w:rFonts w:asciiTheme="minorHAnsi" w:hAnsiTheme="minorHAnsi"/>
          <w:szCs w:val="24"/>
        </w:rPr>
        <w:t>.</w:t>
      </w:r>
    </w:p>
    <w:p w14:paraId="6766D6C9" w14:textId="77777777" w:rsidR="00407A7A" w:rsidRDefault="009D7DEE" w:rsidP="003348C7">
      <w:pPr>
        <w:pStyle w:val="Step"/>
        <w:numPr>
          <w:ilvl w:val="0"/>
          <w:numId w:val="10"/>
        </w:numPr>
        <w:tabs>
          <w:tab w:val="clear" w:pos="403"/>
        </w:tabs>
        <w:spacing w:after="0"/>
        <w:ind w:left="907" w:right="720"/>
        <w:rPr>
          <w:rFonts w:asciiTheme="minorHAnsi" w:hAnsiTheme="minorHAnsi"/>
          <w:szCs w:val="24"/>
        </w:rPr>
      </w:pPr>
      <w:r w:rsidRPr="00B7114A">
        <w:rPr>
          <w:rFonts w:asciiTheme="minorHAnsi" w:hAnsiTheme="minorHAnsi"/>
          <w:szCs w:val="24"/>
        </w:rPr>
        <w:t xml:space="preserve">To add a family member who doesn't appear in the family history table, click </w:t>
      </w:r>
      <w:r w:rsidRPr="00B7114A">
        <w:rPr>
          <w:rStyle w:val="button"/>
          <w:rFonts w:asciiTheme="minorHAnsi" w:hAnsiTheme="minorHAnsi"/>
          <w:szCs w:val="24"/>
        </w:rPr>
        <w:t xml:space="preserve">Add Family Member </w:t>
      </w:r>
      <w:r w:rsidRPr="001C7D92">
        <w:rPr>
          <w:rFonts w:asciiTheme="minorHAnsi" w:hAnsiTheme="minorHAnsi"/>
          <w:noProof/>
          <w:szCs w:val="24"/>
        </w:rPr>
        <w:drawing>
          <wp:inline distT="0" distB="0" distL="0" distR="0" wp14:anchorId="00824173" wp14:editId="20159BC4">
            <wp:extent cx="152400" cy="152400"/>
            <wp:effectExtent l="0" t="0" r="0" b="0"/>
            <wp:docPr id="4136" name="Picture 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mages\2010 RELEASE\1400001To1500000\142547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7114A">
        <w:rPr>
          <w:rFonts w:asciiTheme="minorHAnsi" w:hAnsiTheme="minorHAnsi"/>
          <w:szCs w:val="24"/>
        </w:rPr>
        <w:t xml:space="preserve"> and select a relative, such as</w:t>
      </w:r>
      <w:r w:rsidR="00E90A6C">
        <w:rPr>
          <w:rFonts w:asciiTheme="minorHAnsi" w:hAnsiTheme="minorHAnsi"/>
          <w:szCs w:val="24"/>
        </w:rPr>
        <w:t xml:space="preserve"> </w:t>
      </w:r>
      <w:r w:rsidR="00E90A6C" w:rsidRPr="00E90A6C">
        <w:rPr>
          <w:rFonts w:asciiTheme="minorHAnsi" w:hAnsiTheme="minorHAnsi"/>
          <w:b/>
          <w:szCs w:val="24"/>
        </w:rPr>
        <w:t>Maternal/Paternal</w:t>
      </w:r>
      <w:r w:rsidR="00E90A6C">
        <w:rPr>
          <w:rFonts w:asciiTheme="minorHAnsi" w:hAnsiTheme="minorHAnsi"/>
          <w:szCs w:val="24"/>
        </w:rPr>
        <w:t xml:space="preserve"> </w:t>
      </w:r>
      <w:r w:rsidR="00407A7A">
        <w:rPr>
          <w:rStyle w:val="button"/>
          <w:rFonts w:asciiTheme="minorHAnsi" w:hAnsiTheme="minorHAnsi"/>
          <w:szCs w:val="24"/>
        </w:rPr>
        <w:t>Aunt</w:t>
      </w:r>
      <w:r w:rsidRPr="00B7114A">
        <w:rPr>
          <w:rFonts w:asciiTheme="minorHAnsi" w:hAnsiTheme="minorHAnsi"/>
          <w:szCs w:val="24"/>
        </w:rPr>
        <w:t xml:space="preserve">. </w:t>
      </w:r>
    </w:p>
    <w:p w14:paraId="6F4ADB92" w14:textId="77777777" w:rsidR="002347A0" w:rsidRDefault="002347A0" w:rsidP="002347A0">
      <w:pPr>
        <w:pStyle w:val="Step"/>
        <w:tabs>
          <w:tab w:val="clear" w:pos="403"/>
          <w:tab w:val="clear" w:pos="720"/>
        </w:tabs>
        <w:spacing w:after="0"/>
        <w:ind w:left="907" w:right="720" w:firstLine="0"/>
        <w:rPr>
          <w:rFonts w:asciiTheme="minorHAnsi" w:hAnsiTheme="minorHAnsi"/>
          <w:szCs w:val="24"/>
        </w:rPr>
      </w:pPr>
      <w:r>
        <w:rPr>
          <w:noProof/>
        </w:rPr>
        <w:drawing>
          <wp:inline distT="0" distB="0" distL="0" distR="0" wp14:anchorId="78057083" wp14:editId="03BA53C8">
            <wp:extent cx="5105400" cy="2719984"/>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11753" cy="2723369"/>
                    </a:xfrm>
                    <a:prstGeom prst="rect">
                      <a:avLst/>
                    </a:prstGeom>
                  </pic:spPr>
                </pic:pic>
              </a:graphicData>
            </a:graphic>
          </wp:inline>
        </w:drawing>
      </w:r>
    </w:p>
    <w:p w14:paraId="2D693A09" w14:textId="77777777" w:rsidR="00561C79" w:rsidRPr="007D328A" w:rsidRDefault="009616F1" w:rsidP="003348C7">
      <w:pPr>
        <w:pStyle w:val="Heading1"/>
        <w:ind w:left="360"/>
      </w:pPr>
      <w:bookmarkStart w:id="6" w:name="1027582"/>
      <w:bookmarkStart w:id="7" w:name="1027588"/>
      <w:bookmarkStart w:id="8" w:name="1027592"/>
      <w:bookmarkStart w:id="9" w:name="2447469"/>
      <w:bookmarkStart w:id="10" w:name="_Toc453150549"/>
      <w:bookmarkStart w:id="11" w:name="_Toc465091944"/>
      <w:bookmarkEnd w:id="5"/>
      <w:bookmarkEnd w:id="6"/>
      <w:bookmarkEnd w:id="7"/>
      <w:bookmarkEnd w:id="8"/>
      <w:r>
        <w:lastRenderedPageBreak/>
        <w:t>How to Add a P</w:t>
      </w:r>
      <w:r w:rsidR="00561C79" w:rsidRPr="007D328A">
        <w:t>harmacy</w:t>
      </w:r>
    </w:p>
    <w:p w14:paraId="38E43141" w14:textId="77777777" w:rsidR="00561C79" w:rsidRPr="00D44233" w:rsidRDefault="00561C79" w:rsidP="003348C7">
      <w:pPr>
        <w:spacing w:after="120" w:line="240" w:lineRule="auto"/>
        <w:ind w:left="360" w:right="547"/>
        <w:rPr>
          <w:sz w:val="24"/>
          <w:szCs w:val="24"/>
        </w:rPr>
      </w:pPr>
      <w:r>
        <w:rPr>
          <w:sz w:val="24"/>
          <w:szCs w:val="24"/>
        </w:rPr>
        <w:t xml:space="preserve">In the Medications &amp; Orders </w:t>
      </w:r>
      <w:r w:rsidRPr="00D44233">
        <w:rPr>
          <w:sz w:val="24"/>
          <w:szCs w:val="24"/>
        </w:rPr>
        <w:t xml:space="preserve">section within the </w:t>
      </w:r>
      <w:r>
        <w:rPr>
          <w:sz w:val="24"/>
          <w:szCs w:val="24"/>
        </w:rPr>
        <w:t>Plan</w:t>
      </w:r>
      <w:r w:rsidRPr="00D44233">
        <w:rPr>
          <w:sz w:val="24"/>
          <w:szCs w:val="24"/>
        </w:rPr>
        <w:t xml:space="preserve"> activity, if the patient has a preferred pharmacy, it appears at the </w:t>
      </w:r>
      <w:r>
        <w:rPr>
          <w:sz w:val="24"/>
          <w:szCs w:val="24"/>
        </w:rPr>
        <w:t>bottom</w:t>
      </w:r>
      <w:r w:rsidRPr="00D44233">
        <w:rPr>
          <w:sz w:val="24"/>
          <w:szCs w:val="24"/>
        </w:rPr>
        <w:t xml:space="preserve"> of the section.</w:t>
      </w:r>
    </w:p>
    <w:p w14:paraId="2542571E" w14:textId="77777777" w:rsidR="00561C79" w:rsidRPr="002D4E19" w:rsidRDefault="00561C79" w:rsidP="003348C7">
      <w:pPr>
        <w:spacing w:after="120" w:line="240" w:lineRule="auto"/>
        <w:ind w:left="360" w:right="547"/>
        <w:rPr>
          <w:sz w:val="24"/>
          <w:szCs w:val="24"/>
        </w:rPr>
      </w:pPr>
      <w:r>
        <w:rPr>
          <w:noProof/>
        </w:rPr>
        <w:drawing>
          <wp:anchor distT="0" distB="0" distL="114300" distR="114300" simplePos="0" relativeHeight="251650560" behindDoc="0" locked="0" layoutInCell="1" allowOverlap="1" wp14:anchorId="1E2CD708" wp14:editId="39420A4D">
            <wp:simplePos x="0" y="0"/>
            <wp:positionH relativeFrom="column">
              <wp:posOffset>2724150</wp:posOffset>
            </wp:positionH>
            <wp:positionV relativeFrom="paragraph">
              <wp:posOffset>262890</wp:posOffset>
            </wp:positionV>
            <wp:extent cx="2047875" cy="172720"/>
            <wp:effectExtent l="0" t="0" r="9525" b="0"/>
            <wp:wrapSquare wrapText="bothSides"/>
            <wp:docPr id="20" name="Picture 20" descr="cid:image001.png@01D5096B.E4C98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096B.E4C983A0"/>
                    <pic:cNvPicPr>
                      <a:picLocks noChangeAspect="1" noChangeArrowheads="1"/>
                    </pic:cNvPicPr>
                  </pic:nvPicPr>
                  <pic:blipFill rotWithShape="1">
                    <a:blip r:embed="rId31" r:link="rId32">
                      <a:extLst>
                        <a:ext uri="{28A0092B-C50C-407E-A947-70E740481C1C}">
                          <a14:useLocalDpi xmlns:a14="http://schemas.microsoft.com/office/drawing/2010/main" val="0"/>
                        </a:ext>
                      </a:extLst>
                    </a:blip>
                    <a:srcRect t="23999"/>
                    <a:stretch/>
                  </pic:blipFill>
                  <pic:spPr bwMode="auto">
                    <a:xfrm>
                      <a:off x="0" y="0"/>
                      <a:ext cx="2047875" cy="172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E19">
        <w:rPr>
          <w:sz w:val="24"/>
          <w:szCs w:val="24"/>
        </w:rPr>
        <w:t>If you need to change or add a pharmacy, follow these steps:</w:t>
      </w:r>
    </w:p>
    <w:p w14:paraId="7D14DED4" w14:textId="77777777" w:rsidR="00561C79" w:rsidRPr="00603435" w:rsidRDefault="00561C79" w:rsidP="00561C79">
      <w:pPr>
        <w:pStyle w:val="ListParagraph"/>
        <w:numPr>
          <w:ilvl w:val="0"/>
          <w:numId w:val="28"/>
        </w:numPr>
        <w:ind w:left="900" w:right="547"/>
        <w:rPr>
          <w:sz w:val="24"/>
          <w:szCs w:val="24"/>
        </w:rPr>
      </w:pPr>
      <w:r w:rsidRPr="00561C79">
        <w:rPr>
          <w:b/>
          <w:sz w:val="24"/>
          <w:szCs w:val="24"/>
        </w:rPr>
        <w:t xml:space="preserve">Click </w:t>
      </w:r>
      <w:r>
        <w:rPr>
          <w:b/>
          <w:sz w:val="24"/>
          <w:szCs w:val="24"/>
        </w:rPr>
        <w:t>here to select a pharmacy</w:t>
      </w:r>
      <w:r>
        <w:rPr>
          <w:sz w:val="24"/>
          <w:szCs w:val="24"/>
        </w:rPr>
        <w:t xml:space="preserve">. </w:t>
      </w:r>
    </w:p>
    <w:p w14:paraId="24B56F6A" w14:textId="77777777" w:rsidR="00561C79" w:rsidRPr="00603435" w:rsidRDefault="00561C79" w:rsidP="00561C79">
      <w:pPr>
        <w:pStyle w:val="Step"/>
        <w:numPr>
          <w:ilvl w:val="0"/>
          <w:numId w:val="28"/>
        </w:numPr>
        <w:tabs>
          <w:tab w:val="clear" w:pos="403"/>
        </w:tabs>
        <w:spacing w:before="40" w:after="0"/>
        <w:ind w:left="907" w:right="547"/>
        <w:rPr>
          <w:rFonts w:asciiTheme="minorHAnsi" w:hAnsiTheme="minorHAnsi"/>
          <w:szCs w:val="24"/>
        </w:rPr>
      </w:pPr>
      <w:r w:rsidRPr="00603435">
        <w:rPr>
          <w:rFonts w:asciiTheme="minorHAnsi" w:hAnsiTheme="minorHAnsi"/>
          <w:szCs w:val="24"/>
        </w:rPr>
        <w:t>The Suggested tab of the Pharmacy S</w:t>
      </w:r>
      <w:r>
        <w:rPr>
          <w:rFonts w:asciiTheme="minorHAnsi" w:hAnsiTheme="minorHAnsi"/>
          <w:szCs w:val="24"/>
        </w:rPr>
        <w:t>earch</w:t>
      </w:r>
      <w:r w:rsidRPr="00603435">
        <w:rPr>
          <w:rFonts w:asciiTheme="minorHAnsi" w:hAnsiTheme="minorHAnsi"/>
          <w:szCs w:val="24"/>
        </w:rPr>
        <w:t xml:space="preserve"> window includes a list of pharmacies the patient prefers and has recently used. Select one and click </w:t>
      </w:r>
      <w:r w:rsidRPr="00603435">
        <w:rPr>
          <w:rStyle w:val="button"/>
          <w:rFonts w:asciiTheme="minorHAnsi" w:hAnsiTheme="minorHAnsi"/>
          <w:szCs w:val="24"/>
        </w:rPr>
        <w:t>Accept</w:t>
      </w:r>
      <w:r w:rsidRPr="00603435">
        <w:rPr>
          <w:rFonts w:asciiTheme="minorHAnsi" w:hAnsiTheme="minorHAnsi"/>
          <w:szCs w:val="24"/>
        </w:rPr>
        <w:t>.</w:t>
      </w:r>
    </w:p>
    <w:p w14:paraId="5F800DD9" w14:textId="77777777" w:rsidR="00561C79" w:rsidRPr="00603435" w:rsidRDefault="00561C79" w:rsidP="00561C79">
      <w:pPr>
        <w:pStyle w:val="TipBox"/>
        <w:numPr>
          <w:ilvl w:val="1"/>
          <w:numId w:val="28"/>
        </w:numPr>
        <w:spacing w:before="0" w:after="0"/>
        <w:ind w:left="1260" w:right="547"/>
        <w:contextualSpacing/>
        <w:rPr>
          <w:rFonts w:asciiTheme="minorHAnsi" w:hAnsiTheme="minorHAnsi"/>
          <w:color w:val="auto"/>
          <w:sz w:val="24"/>
          <w:szCs w:val="24"/>
        </w:rPr>
      </w:pPr>
      <w:r w:rsidRPr="00603435">
        <w:rPr>
          <w:rStyle w:val="TipText"/>
          <w:rFonts w:asciiTheme="minorHAnsi" w:hAnsiTheme="minorHAnsi" w:cs="Arial"/>
          <w:color w:val="auto"/>
          <w:sz w:val="24"/>
          <w:szCs w:val="24"/>
        </w:rPr>
        <w:t xml:space="preserve">Click </w:t>
      </w:r>
      <w:r w:rsidRPr="00603435">
        <w:rPr>
          <w:rFonts w:asciiTheme="minorHAnsi" w:hAnsiTheme="minorHAnsi"/>
          <w:noProof/>
          <w:color w:val="auto"/>
          <w:sz w:val="24"/>
          <w:szCs w:val="24"/>
        </w:rPr>
        <w:drawing>
          <wp:inline distT="0" distB="0" distL="0" distR="0" wp14:anchorId="3591EEE2" wp14:editId="3A8635CF">
            <wp:extent cx="155575" cy="155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mages\Summer09\800kTo900k\87096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603435">
        <w:rPr>
          <w:rStyle w:val="TipText"/>
          <w:rFonts w:asciiTheme="minorHAnsi" w:hAnsiTheme="minorHAnsi" w:cs="Arial"/>
          <w:color w:val="auto"/>
          <w:sz w:val="24"/>
          <w:szCs w:val="24"/>
        </w:rPr>
        <w:t xml:space="preserve"> to add a pharmacy to the preferred list. Click </w:t>
      </w:r>
      <w:r>
        <w:rPr>
          <w:noProof/>
        </w:rPr>
        <w:drawing>
          <wp:inline distT="0" distB="0" distL="0" distR="0" wp14:anchorId="49CB1AA5" wp14:editId="0FC9FA9F">
            <wp:extent cx="164465" cy="174625"/>
            <wp:effectExtent l="0" t="0" r="6985" b="0"/>
            <wp:docPr id="15" name="Picture 15" descr="C:\Users\u10494\AppData\Local\Temp\SNAGHTML2b92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10494\AppData\Local\Temp\SNAGHTML2b929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4465" cy="174625"/>
                    </a:xfrm>
                    <a:prstGeom prst="rect">
                      <a:avLst/>
                    </a:prstGeom>
                    <a:noFill/>
                    <a:ln>
                      <a:noFill/>
                    </a:ln>
                  </pic:spPr>
                </pic:pic>
              </a:graphicData>
            </a:graphic>
          </wp:inline>
        </w:drawing>
      </w:r>
      <w:r w:rsidRPr="00603435">
        <w:rPr>
          <w:rStyle w:val="TipText"/>
          <w:rFonts w:asciiTheme="minorHAnsi" w:hAnsiTheme="minorHAnsi" w:cs="Arial"/>
          <w:color w:val="auto"/>
          <w:sz w:val="24"/>
          <w:szCs w:val="24"/>
        </w:rPr>
        <w:t xml:space="preserve"> to remove a pharmacy from the preferred list.</w:t>
      </w:r>
    </w:p>
    <w:p w14:paraId="4EA01D97" w14:textId="77777777" w:rsidR="00561C79" w:rsidRDefault="00561C79" w:rsidP="00561C79">
      <w:pPr>
        <w:pStyle w:val="Sub-Bullet"/>
        <w:numPr>
          <w:ilvl w:val="0"/>
          <w:numId w:val="28"/>
        </w:numPr>
        <w:spacing w:before="0" w:after="0"/>
        <w:ind w:left="900" w:right="547"/>
        <w:rPr>
          <w:rFonts w:asciiTheme="minorHAnsi" w:hAnsiTheme="minorHAnsi"/>
          <w:szCs w:val="24"/>
        </w:rPr>
      </w:pPr>
      <w:r w:rsidRPr="00603435">
        <w:rPr>
          <w:rFonts w:asciiTheme="minorHAnsi" w:hAnsiTheme="minorHAnsi"/>
          <w:szCs w:val="24"/>
        </w:rPr>
        <w:t>If necessary, you c</w:t>
      </w:r>
      <w:r>
        <w:rPr>
          <w:rFonts w:asciiTheme="minorHAnsi" w:hAnsiTheme="minorHAnsi"/>
          <w:szCs w:val="24"/>
        </w:rPr>
        <w:t>an search for another pharmacy i</w:t>
      </w:r>
      <w:r w:rsidRPr="00603435">
        <w:rPr>
          <w:rFonts w:asciiTheme="minorHAnsi" w:hAnsiTheme="minorHAnsi"/>
          <w:szCs w:val="24"/>
        </w:rPr>
        <w:t xml:space="preserve">n the </w:t>
      </w:r>
      <w:r w:rsidRPr="00603435">
        <w:rPr>
          <w:rFonts w:asciiTheme="minorHAnsi" w:hAnsiTheme="minorHAnsi"/>
          <w:b/>
          <w:szCs w:val="24"/>
        </w:rPr>
        <w:t>N</w:t>
      </w:r>
      <w:r>
        <w:rPr>
          <w:rFonts w:asciiTheme="minorHAnsi" w:hAnsiTheme="minorHAnsi"/>
          <w:b/>
          <w:szCs w:val="24"/>
        </w:rPr>
        <w:t xml:space="preserve">ame </w:t>
      </w:r>
      <w:r w:rsidRPr="00603435">
        <w:rPr>
          <w:rFonts w:asciiTheme="minorHAnsi" w:hAnsiTheme="minorHAnsi"/>
          <w:szCs w:val="24"/>
        </w:rPr>
        <w:t xml:space="preserve">field. </w:t>
      </w:r>
    </w:p>
    <w:p w14:paraId="6F9C08F0" w14:textId="77777777" w:rsidR="00561C79" w:rsidRPr="00603435" w:rsidRDefault="00561C79" w:rsidP="00561C79">
      <w:pPr>
        <w:pStyle w:val="Sub-Bullet"/>
        <w:numPr>
          <w:ilvl w:val="0"/>
          <w:numId w:val="28"/>
        </w:numPr>
        <w:spacing w:before="0" w:after="0"/>
        <w:ind w:left="900" w:right="547"/>
        <w:rPr>
          <w:rFonts w:asciiTheme="minorHAnsi" w:hAnsiTheme="minorHAnsi"/>
          <w:szCs w:val="24"/>
        </w:rPr>
      </w:pPr>
      <w:r>
        <w:rPr>
          <w:rFonts w:asciiTheme="minorHAnsi" w:hAnsiTheme="minorHAnsi"/>
          <w:szCs w:val="24"/>
        </w:rPr>
        <w:t>T</w:t>
      </w:r>
      <w:r w:rsidRPr="00603435">
        <w:rPr>
          <w:rFonts w:asciiTheme="minorHAnsi" w:hAnsiTheme="minorHAnsi"/>
          <w:szCs w:val="24"/>
        </w:rPr>
        <w:t xml:space="preserve">he </w:t>
      </w:r>
      <w:r w:rsidRPr="00603435">
        <w:rPr>
          <w:rFonts w:asciiTheme="minorHAnsi" w:hAnsiTheme="minorHAnsi"/>
          <w:b/>
          <w:szCs w:val="24"/>
        </w:rPr>
        <w:t>Patient and clinic’s nearby</w:t>
      </w:r>
      <w:r>
        <w:rPr>
          <w:rFonts w:asciiTheme="minorHAnsi" w:hAnsiTheme="minorHAnsi"/>
          <w:szCs w:val="24"/>
        </w:rPr>
        <w:t xml:space="preserve"> </w:t>
      </w:r>
      <w:r w:rsidRPr="00603435">
        <w:rPr>
          <w:rStyle w:val="button"/>
          <w:rFonts w:asciiTheme="minorHAnsi" w:hAnsiTheme="minorHAnsi"/>
          <w:szCs w:val="24"/>
        </w:rPr>
        <w:t>ZIP Codes</w:t>
      </w:r>
      <w:r w:rsidRPr="00603435">
        <w:rPr>
          <w:rFonts w:asciiTheme="minorHAnsi" w:hAnsiTheme="minorHAnsi"/>
          <w:szCs w:val="24"/>
        </w:rPr>
        <w:t xml:space="preserve"> check box is </w:t>
      </w:r>
      <w:r>
        <w:rPr>
          <w:rFonts w:asciiTheme="minorHAnsi" w:hAnsiTheme="minorHAnsi"/>
          <w:szCs w:val="24"/>
        </w:rPr>
        <w:t xml:space="preserve">defaulted. To expand your </w:t>
      </w:r>
      <w:r w:rsidR="00E31F9B">
        <w:rPr>
          <w:rFonts w:asciiTheme="minorHAnsi" w:hAnsiTheme="minorHAnsi"/>
          <w:szCs w:val="24"/>
        </w:rPr>
        <w:t xml:space="preserve">search, </w:t>
      </w:r>
      <w:r>
        <w:rPr>
          <w:rFonts w:asciiTheme="minorHAnsi" w:hAnsiTheme="minorHAnsi"/>
          <w:szCs w:val="24"/>
        </w:rPr>
        <w:t>uncheck this box.</w:t>
      </w:r>
      <w:r w:rsidRPr="00603435">
        <w:rPr>
          <w:rFonts w:asciiTheme="minorHAnsi" w:hAnsiTheme="minorHAnsi"/>
          <w:szCs w:val="24"/>
        </w:rPr>
        <w:t xml:space="preserve"> </w:t>
      </w:r>
    </w:p>
    <w:p w14:paraId="500FCC48" w14:textId="77777777" w:rsidR="00561C79" w:rsidRDefault="002347A0" w:rsidP="00561C79">
      <w:pPr>
        <w:pStyle w:val="Sub-Bullet"/>
        <w:numPr>
          <w:ilvl w:val="1"/>
          <w:numId w:val="28"/>
        </w:numPr>
        <w:spacing w:before="0" w:after="120"/>
        <w:ind w:left="1267" w:right="547"/>
        <w:rPr>
          <w:rFonts w:asciiTheme="minorHAnsi" w:hAnsiTheme="minorHAnsi"/>
          <w:szCs w:val="24"/>
        </w:rPr>
      </w:pPr>
      <w:r>
        <w:rPr>
          <w:noProof/>
        </w:rPr>
        <w:drawing>
          <wp:anchor distT="0" distB="0" distL="114300" distR="114300" simplePos="0" relativeHeight="251659776" behindDoc="1" locked="0" layoutInCell="1" allowOverlap="1" wp14:anchorId="52A04E99" wp14:editId="6AF41D32">
            <wp:simplePos x="0" y="0"/>
            <wp:positionH relativeFrom="column">
              <wp:posOffset>-31750</wp:posOffset>
            </wp:positionH>
            <wp:positionV relativeFrom="paragraph">
              <wp:posOffset>533400</wp:posOffset>
            </wp:positionV>
            <wp:extent cx="6523355" cy="4530090"/>
            <wp:effectExtent l="0" t="0" r="0" b="3810"/>
            <wp:wrapTight wrapText="bothSides">
              <wp:wrapPolygon edited="0">
                <wp:start x="0" y="0"/>
                <wp:lineTo x="0" y="21527"/>
                <wp:lineTo x="21510" y="21527"/>
                <wp:lineTo x="2151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523355" cy="4530090"/>
                    </a:xfrm>
                    <a:prstGeom prst="rect">
                      <a:avLst/>
                    </a:prstGeom>
                  </pic:spPr>
                </pic:pic>
              </a:graphicData>
            </a:graphic>
          </wp:anchor>
        </w:drawing>
      </w:r>
      <w:r w:rsidR="00561C79" w:rsidRPr="00603435">
        <w:rPr>
          <w:rFonts w:asciiTheme="minorHAnsi" w:hAnsiTheme="minorHAnsi"/>
          <w:szCs w:val="24"/>
        </w:rPr>
        <w:t xml:space="preserve">When trying to find a pharmacy </w:t>
      </w:r>
      <w:r w:rsidR="00561C79">
        <w:rPr>
          <w:rFonts w:asciiTheme="minorHAnsi" w:hAnsiTheme="minorHAnsi"/>
          <w:szCs w:val="24"/>
        </w:rPr>
        <w:t xml:space="preserve">type in the first few </w:t>
      </w:r>
      <w:r w:rsidR="00561C79" w:rsidRPr="00603435">
        <w:rPr>
          <w:rFonts w:asciiTheme="minorHAnsi" w:hAnsiTheme="minorHAnsi"/>
          <w:szCs w:val="24"/>
        </w:rPr>
        <w:t xml:space="preserve">letters of the pharmacy, and </w:t>
      </w:r>
      <w:r w:rsidR="00561C79">
        <w:rPr>
          <w:rFonts w:asciiTheme="minorHAnsi" w:hAnsiTheme="minorHAnsi"/>
          <w:szCs w:val="24"/>
        </w:rPr>
        <w:t xml:space="preserve">the first few </w:t>
      </w:r>
      <w:r w:rsidR="00561C79" w:rsidRPr="00603435">
        <w:rPr>
          <w:rFonts w:asciiTheme="minorHAnsi" w:hAnsiTheme="minorHAnsi"/>
          <w:szCs w:val="24"/>
        </w:rPr>
        <w:t>letters of the city</w:t>
      </w:r>
      <w:r w:rsidR="00561C79">
        <w:rPr>
          <w:rFonts w:asciiTheme="minorHAnsi" w:hAnsiTheme="minorHAnsi"/>
          <w:szCs w:val="24"/>
        </w:rPr>
        <w:t xml:space="preserve"> name</w:t>
      </w:r>
      <w:r w:rsidR="00561C79" w:rsidRPr="00603435">
        <w:rPr>
          <w:rFonts w:asciiTheme="minorHAnsi" w:hAnsiTheme="minorHAnsi"/>
          <w:szCs w:val="24"/>
        </w:rPr>
        <w:t>.</w:t>
      </w:r>
    </w:p>
    <w:p w14:paraId="091CD1FB" w14:textId="77777777" w:rsidR="002347A0" w:rsidRDefault="002347A0" w:rsidP="002347A0"/>
    <w:p w14:paraId="31B04C46" w14:textId="77777777" w:rsidR="002347A0" w:rsidRPr="002347A0" w:rsidRDefault="002347A0" w:rsidP="002347A0"/>
    <w:p w14:paraId="536AD4D9" w14:textId="77777777" w:rsidR="009D7DEE" w:rsidRDefault="00A4062C" w:rsidP="00A4062C">
      <w:pPr>
        <w:pStyle w:val="Heading1"/>
        <w:ind w:left="360"/>
      </w:pPr>
      <w:r>
        <w:lastRenderedPageBreak/>
        <w:t>Review Formulary Information W</w:t>
      </w:r>
      <w:r w:rsidR="009616F1">
        <w:t>hile Writing P</w:t>
      </w:r>
      <w:r w:rsidR="009D7DEE">
        <w:t>rescriptions</w:t>
      </w:r>
    </w:p>
    <w:p w14:paraId="4474643F" w14:textId="77777777" w:rsidR="009D7DEE" w:rsidRPr="00E72D00" w:rsidRDefault="009D7DEE" w:rsidP="00A4062C">
      <w:pPr>
        <w:spacing w:line="240" w:lineRule="auto"/>
        <w:ind w:left="360" w:right="547"/>
        <w:rPr>
          <w:sz w:val="24"/>
          <w:szCs w:val="24"/>
        </w:rPr>
      </w:pPr>
      <w:r w:rsidRPr="00E72D00">
        <w:rPr>
          <w:sz w:val="24"/>
          <w:szCs w:val="24"/>
        </w:rPr>
        <w:t>When placing medication orders, you can see what the patient's insurance covers, see the patient's copay levels, and select alternatives to non-formulary medications when appropriate.</w:t>
      </w:r>
    </w:p>
    <w:p w14:paraId="40368F71" w14:textId="77777777" w:rsidR="009D7DEE" w:rsidRPr="0012775B" w:rsidRDefault="009D7DEE" w:rsidP="009D7DEE">
      <w:pPr>
        <w:pStyle w:val="Step"/>
        <w:numPr>
          <w:ilvl w:val="0"/>
          <w:numId w:val="13"/>
        </w:numPr>
        <w:tabs>
          <w:tab w:val="clear" w:pos="403"/>
        </w:tabs>
        <w:ind w:left="900" w:right="540"/>
        <w:rPr>
          <w:rFonts w:asciiTheme="minorHAnsi" w:hAnsiTheme="minorHAnsi"/>
          <w:szCs w:val="24"/>
        </w:rPr>
      </w:pPr>
      <w:r w:rsidRPr="0012775B">
        <w:rPr>
          <w:rFonts w:asciiTheme="minorHAnsi" w:hAnsiTheme="minorHAnsi"/>
          <w:szCs w:val="24"/>
        </w:rPr>
        <w:t xml:space="preserve">In the </w:t>
      </w:r>
      <w:r w:rsidRPr="0012775B">
        <w:rPr>
          <w:rStyle w:val="button"/>
          <w:rFonts w:asciiTheme="minorHAnsi" w:hAnsiTheme="minorHAnsi"/>
          <w:szCs w:val="24"/>
        </w:rPr>
        <w:t>Med</w:t>
      </w:r>
      <w:r w:rsidR="00E72D00">
        <w:rPr>
          <w:rStyle w:val="button"/>
          <w:rFonts w:asciiTheme="minorHAnsi" w:hAnsiTheme="minorHAnsi"/>
          <w:szCs w:val="24"/>
        </w:rPr>
        <w:t>ication</w:t>
      </w:r>
      <w:r w:rsidRPr="0012775B">
        <w:rPr>
          <w:rStyle w:val="button"/>
          <w:rFonts w:asciiTheme="minorHAnsi" w:hAnsiTheme="minorHAnsi"/>
          <w:szCs w:val="24"/>
        </w:rPr>
        <w:t xml:space="preserve">s &amp; Orders </w:t>
      </w:r>
      <w:r w:rsidRPr="0012775B">
        <w:rPr>
          <w:rFonts w:asciiTheme="minorHAnsi" w:hAnsiTheme="minorHAnsi"/>
          <w:szCs w:val="24"/>
        </w:rPr>
        <w:t>section, search for a medication.</w:t>
      </w:r>
    </w:p>
    <w:p w14:paraId="0829B1A1" w14:textId="77777777" w:rsidR="009D7DEE" w:rsidRPr="0012775B" w:rsidRDefault="009D7DEE" w:rsidP="009D7DEE">
      <w:pPr>
        <w:pStyle w:val="Step"/>
        <w:numPr>
          <w:ilvl w:val="0"/>
          <w:numId w:val="13"/>
        </w:numPr>
        <w:tabs>
          <w:tab w:val="clear" w:pos="403"/>
        </w:tabs>
        <w:ind w:left="900" w:right="540"/>
        <w:rPr>
          <w:rFonts w:asciiTheme="minorHAnsi" w:hAnsiTheme="minorHAnsi"/>
          <w:szCs w:val="24"/>
        </w:rPr>
      </w:pPr>
      <w:r w:rsidRPr="0012775B">
        <w:rPr>
          <w:rFonts w:asciiTheme="minorHAnsi" w:hAnsiTheme="minorHAnsi"/>
          <w:szCs w:val="24"/>
        </w:rPr>
        <w:t xml:space="preserve">In the window that appears, review the information in the </w:t>
      </w:r>
      <w:r w:rsidR="00E72D00" w:rsidRPr="00E72D00">
        <w:rPr>
          <w:rFonts w:asciiTheme="minorHAnsi" w:hAnsiTheme="minorHAnsi"/>
          <w:b/>
          <w:szCs w:val="24"/>
        </w:rPr>
        <w:t>Copay, Coverage,</w:t>
      </w:r>
      <w:r w:rsidR="00E72D00">
        <w:rPr>
          <w:rFonts w:asciiTheme="minorHAnsi" w:hAnsiTheme="minorHAnsi"/>
          <w:szCs w:val="24"/>
        </w:rPr>
        <w:t xml:space="preserve"> and </w:t>
      </w:r>
      <w:r w:rsidRPr="0012775B">
        <w:rPr>
          <w:rStyle w:val="button"/>
          <w:rFonts w:asciiTheme="minorHAnsi" w:hAnsiTheme="minorHAnsi"/>
          <w:szCs w:val="24"/>
        </w:rPr>
        <w:t>Formulary</w:t>
      </w:r>
      <w:r w:rsidRPr="0012775B">
        <w:rPr>
          <w:rFonts w:asciiTheme="minorHAnsi" w:hAnsiTheme="minorHAnsi"/>
          <w:szCs w:val="24"/>
        </w:rPr>
        <w:t>, columns.</w:t>
      </w:r>
    </w:p>
    <w:p w14:paraId="42901D38" w14:textId="77777777" w:rsidR="009D7DEE" w:rsidRDefault="009D7DEE" w:rsidP="009D7DEE">
      <w:pPr>
        <w:pStyle w:val="TipBox"/>
        <w:ind w:left="900"/>
        <w:rPr>
          <w:rStyle w:val="TipText"/>
          <w:rFonts w:asciiTheme="minorHAnsi" w:hAnsiTheme="minorHAnsi"/>
          <w:color w:val="auto"/>
          <w:sz w:val="24"/>
          <w:szCs w:val="24"/>
        </w:rPr>
      </w:pPr>
      <w:r w:rsidRPr="0012775B">
        <w:rPr>
          <w:rStyle w:val="TipText"/>
          <w:rFonts w:asciiTheme="minorHAnsi" w:hAnsiTheme="minorHAnsi"/>
          <w:color w:val="auto"/>
          <w:sz w:val="24"/>
          <w:szCs w:val="24"/>
        </w:rPr>
        <w:t xml:space="preserve">One of the following icons appears in the </w:t>
      </w:r>
      <w:r w:rsidRPr="0012775B">
        <w:rPr>
          <w:rStyle w:val="button"/>
          <w:rFonts w:asciiTheme="minorHAnsi" w:hAnsiTheme="minorHAnsi"/>
          <w:color w:val="auto"/>
          <w:sz w:val="24"/>
          <w:szCs w:val="24"/>
        </w:rPr>
        <w:t xml:space="preserve">Formulary </w:t>
      </w:r>
      <w:r w:rsidRPr="0012775B">
        <w:rPr>
          <w:rStyle w:val="TipText"/>
          <w:rFonts w:asciiTheme="minorHAnsi" w:hAnsiTheme="minorHAnsi"/>
          <w:color w:val="auto"/>
          <w:sz w:val="24"/>
          <w:szCs w:val="24"/>
        </w:rPr>
        <w:t>column for each medication if the pati</w:t>
      </w:r>
      <w:r w:rsidR="00E72D00">
        <w:rPr>
          <w:rStyle w:val="TipText"/>
          <w:rFonts w:asciiTheme="minorHAnsi" w:hAnsiTheme="minorHAnsi"/>
          <w:color w:val="auto"/>
          <w:sz w:val="24"/>
          <w:szCs w:val="24"/>
        </w:rPr>
        <w:t>ent has a pharmacy benefit plan.</w:t>
      </w:r>
    </w:p>
    <w:p w14:paraId="2DBDBBDF" w14:textId="77777777" w:rsidR="00E72D00" w:rsidRPr="0012775B" w:rsidRDefault="00E31F9B" w:rsidP="00A4062C">
      <w:pPr>
        <w:pStyle w:val="TipBox"/>
        <w:jc w:val="center"/>
        <w:rPr>
          <w:rFonts w:asciiTheme="minorHAnsi" w:hAnsiTheme="minorHAnsi"/>
          <w:color w:val="auto"/>
          <w:sz w:val="24"/>
          <w:szCs w:val="24"/>
        </w:rPr>
      </w:pPr>
      <w:r>
        <w:rPr>
          <w:noProof/>
        </w:rPr>
        <w:drawing>
          <wp:inline distT="0" distB="0" distL="0" distR="0" wp14:anchorId="3210EA4C" wp14:editId="4DF92513">
            <wp:extent cx="6096000" cy="1599211"/>
            <wp:effectExtent l="0" t="0" r="0" b="1270"/>
            <wp:docPr id="27" name="Picture 27" descr="cid:image001.png@01D5096D.B395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096D.B3957760"/>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6099012" cy="1600001"/>
                    </a:xfrm>
                    <a:prstGeom prst="rect">
                      <a:avLst/>
                    </a:prstGeom>
                    <a:noFill/>
                    <a:ln>
                      <a:noFill/>
                    </a:ln>
                  </pic:spPr>
                </pic:pic>
              </a:graphicData>
            </a:graphic>
          </wp:inline>
        </w:drawing>
      </w:r>
    </w:p>
    <w:p w14:paraId="62DD1B46" w14:textId="77777777" w:rsidR="009D7DEE" w:rsidRDefault="00093C6D" w:rsidP="00886BC7">
      <w:pPr>
        <w:pStyle w:val="Image"/>
      </w:pPr>
      <w:r>
        <w:rPr>
          <w:noProof/>
        </w:rPr>
        <w:drawing>
          <wp:inline distT="0" distB="0" distL="0" distR="0" wp14:anchorId="6A101DF8" wp14:editId="075AABA8">
            <wp:extent cx="6108700" cy="1967706"/>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111773" cy="1968696"/>
                    </a:xfrm>
                    <a:prstGeom prst="rect">
                      <a:avLst/>
                    </a:prstGeom>
                  </pic:spPr>
                </pic:pic>
              </a:graphicData>
            </a:graphic>
          </wp:inline>
        </w:drawing>
      </w:r>
    </w:p>
    <w:p w14:paraId="576C2E49" w14:textId="77777777" w:rsidR="009D7DEE" w:rsidRDefault="009D7DEE" w:rsidP="009D7DEE">
      <w:pPr>
        <w:pStyle w:val="ListNumber2"/>
        <w:numPr>
          <w:ilvl w:val="0"/>
          <w:numId w:val="0"/>
        </w:numPr>
        <w:spacing w:after="160" w:line="240" w:lineRule="auto"/>
        <w:ind w:left="180"/>
        <w:rPr>
          <w:sz w:val="24"/>
          <w:szCs w:val="24"/>
        </w:rPr>
      </w:pPr>
    </w:p>
    <w:p w14:paraId="6C3888E6" w14:textId="77777777" w:rsidR="009D7DEE" w:rsidRDefault="009D7DEE" w:rsidP="009D7DEE">
      <w:pPr>
        <w:pStyle w:val="ListNumber2"/>
        <w:numPr>
          <w:ilvl w:val="0"/>
          <w:numId w:val="0"/>
        </w:numPr>
        <w:spacing w:after="160" w:line="240" w:lineRule="auto"/>
        <w:ind w:left="180"/>
        <w:rPr>
          <w:sz w:val="24"/>
          <w:szCs w:val="24"/>
        </w:rPr>
      </w:pPr>
    </w:p>
    <w:p w14:paraId="4FE8CC5A" w14:textId="77777777" w:rsidR="009D7DEE" w:rsidRDefault="009D7DEE" w:rsidP="009D7DEE">
      <w:pPr>
        <w:pStyle w:val="ListNumber2"/>
        <w:numPr>
          <w:ilvl w:val="0"/>
          <w:numId w:val="0"/>
        </w:numPr>
        <w:spacing w:after="160" w:line="240" w:lineRule="auto"/>
        <w:ind w:left="180"/>
        <w:rPr>
          <w:sz w:val="24"/>
          <w:szCs w:val="24"/>
        </w:rPr>
      </w:pPr>
    </w:p>
    <w:p w14:paraId="30F468A5" w14:textId="77777777" w:rsidR="009D7DEE" w:rsidRDefault="009D7DEE" w:rsidP="009D7DEE">
      <w:pPr>
        <w:pStyle w:val="ListNumber2"/>
        <w:numPr>
          <w:ilvl w:val="0"/>
          <w:numId w:val="0"/>
        </w:numPr>
        <w:spacing w:after="160" w:line="240" w:lineRule="auto"/>
        <w:ind w:left="180"/>
        <w:rPr>
          <w:sz w:val="24"/>
          <w:szCs w:val="24"/>
        </w:rPr>
      </w:pPr>
    </w:p>
    <w:p w14:paraId="2B5F5484" w14:textId="77777777" w:rsidR="009D7DEE" w:rsidRDefault="009D7DEE" w:rsidP="009D7DEE">
      <w:pPr>
        <w:pStyle w:val="ListNumber2"/>
        <w:numPr>
          <w:ilvl w:val="0"/>
          <w:numId w:val="0"/>
        </w:numPr>
        <w:spacing w:after="160" w:line="240" w:lineRule="auto"/>
        <w:ind w:left="180"/>
        <w:rPr>
          <w:sz w:val="24"/>
          <w:szCs w:val="24"/>
        </w:rPr>
      </w:pPr>
    </w:p>
    <w:p w14:paraId="033A05E0" w14:textId="77777777" w:rsidR="009D7DEE" w:rsidRPr="0012775B" w:rsidRDefault="009D7DEE" w:rsidP="009D7DEE">
      <w:pPr>
        <w:pStyle w:val="ListNumber2"/>
        <w:numPr>
          <w:ilvl w:val="0"/>
          <w:numId w:val="0"/>
        </w:numPr>
        <w:spacing w:after="160" w:line="240" w:lineRule="auto"/>
        <w:ind w:left="180"/>
        <w:rPr>
          <w:sz w:val="24"/>
          <w:szCs w:val="24"/>
        </w:rPr>
      </w:pPr>
    </w:p>
    <w:bookmarkEnd w:id="9"/>
    <w:bookmarkEnd w:id="10"/>
    <w:bookmarkEnd w:id="11"/>
    <w:p w14:paraId="64002582" w14:textId="77777777" w:rsidR="00B54A3A" w:rsidRDefault="00B54A3A">
      <w:pPr>
        <w:rPr>
          <w:rFonts w:ascii="Gill Sans MT" w:eastAsia="Times New Roman" w:hAnsi="Gill Sans MT" w:cs="Times New Roman"/>
          <w:b/>
          <w:bCs/>
          <w:color w:val="000000"/>
          <w:sz w:val="28"/>
          <w:szCs w:val="26"/>
        </w:rPr>
      </w:pPr>
      <w:r>
        <w:br w:type="page"/>
      </w:r>
    </w:p>
    <w:p w14:paraId="74ABE2D6" w14:textId="77777777" w:rsidR="00623EEE" w:rsidRDefault="00226392" w:rsidP="00A4062C">
      <w:pPr>
        <w:pStyle w:val="Heading1"/>
        <w:ind w:left="540"/>
      </w:pPr>
      <w:r>
        <w:lastRenderedPageBreak/>
        <w:t>E/M Modifier C</w:t>
      </w:r>
      <w:r w:rsidR="00623EEE">
        <w:t xml:space="preserve">odes </w:t>
      </w:r>
    </w:p>
    <w:p w14:paraId="012A3132" w14:textId="77777777" w:rsidR="005B5C89" w:rsidRDefault="00623EEE" w:rsidP="00B54A3A">
      <w:pPr>
        <w:tabs>
          <w:tab w:val="left" w:pos="2790"/>
        </w:tabs>
        <w:spacing w:line="240" w:lineRule="auto"/>
        <w:ind w:left="547" w:right="547"/>
        <w:rPr>
          <w:sz w:val="24"/>
        </w:rPr>
      </w:pPr>
      <w:r w:rsidRPr="005B5C89">
        <w:rPr>
          <w:sz w:val="24"/>
        </w:rPr>
        <w:t xml:space="preserve">In order to document that specific services have been completed there are a handful of </w:t>
      </w:r>
      <w:r w:rsidRPr="005B5C89">
        <w:rPr>
          <w:b/>
          <w:sz w:val="24"/>
        </w:rPr>
        <w:t>Additional E/M codes</w:t>
      </w:r>
      <w:r w:rsidR="005B5C89" w:rsidRPr="005B5C89">
        <w:rPr>
          <w:sz w:val="24"/>
        </w:rPr>
        <w:t xml:space="preserve"> </w:t>
      </w:r>
      <w:r w:rsidR="00F50788">
        <w:rPr>
          <w:sz w:val="24"/>
        </w:rPr>
        <w:t xml:space="preserve">that </w:t>
      </w:r>
      <w:r w:rsidR="00B54A3A">
        <w:rPr>
          <w:sz w:val="24"/>
        </w:rPr>
        <w:t xml:space="preserve">specialty providers should </w:t>
      </w:r>
      <w:r w:rsidR="00F50788">
        <w:rPr>
          <w:sz w:val="24"/>
        </w:rPr>
        <w:t>be aware of</w:t>
      </w:r>
      <w:r w:rsidR="005B5C89" w:rsidRPr="005B5C89">
        <w:rPr>
          <w:sz w:val="24"/>
        </w:rPr>
        <w:t xml:space="preserve">. </w:t>
      </w:r>
    </w:p>
    <w:p w14:paraId="4AADEB9C" w14:textId="77777777" w:rsidR="005B5C89" w:rsidRDefault="005B5C89" w:rsidP="00B54A3A">
      <w:pPr>
        <w:tabs>
          <w:tab w:val="left" w:pos="2790"/>
        </w:tabs>
        <w:spacing w:line="240" w:lineRule="auto"/>
        <w:ind w:left="547" w:right="547"/>
        <w:rPr>
          <w:sz w:val="24"/>
        </w:rPr>
      </w:pPr>
      <w:r>
        <w:rPr>
          <w:sz w:val="24"/>
        </w:rPr>
        <w:t>As a part of the C</w:t>
      </w:r>
      <w:r w:rsidR="00CC14B4">
        <w:rPr>
          <w:sz w:val="24"/>
        </w:rPr>
        <w:t>linical</w:t>
      </w:r>
      <w:r>
        <w:rPr>
          <w:sz w:val="24"/>
        </w:rPr>
        <w:t xml:space="preserve"> Value Program reports are run to ensure that providers are meeting their goals for CVP (C</w:t>
      </w:r>
      <w:r w:rsidR="00CC14B4">
        <w:rPr>
          <w:sz w:val="24"/>
        </w:rPr>
        <w:t xml:space="preserve">linical </w:t>
      </w:r>
      <w:r>
        <w:rPr>
          <w:sz w:val="24"/>
        </w:rPr>
        <w:t xml:space="preserve">Value Program). </w:t>
      </w:r>
      <w:r w:rsidR="00CC14B4">
        <w:rPr>
          <w:sz w:val="24"/>
        </w:rPr>
        <w:t>When</w:t>
      </w:r>
      <w:r>
        <w:rPr>
          <w:sz w:val="24"/>
        </w:rPr>
        <w:t xml:space="preserve"> codes</w:t>
      </w:r>
      <w:r w:rsidR="00CC14B4">
        <w:rPr>
          <w:sz w:val="24"/>
        </w:rPr>
        <w:t xml:space="preserve"> are entered</w:t>
      </w:r>
      <w:r>
        <w:rPr>
          <w:sz w:val="24"/>
        </w:rPr>
        <w:t xml:space="preserve"> in the Additional E/M codes field reports </w:t>
      </w:r>
      <w:r w:rsidR="00CC14B4">
        <w:rPr>
          <w:sz w:val="24"/>
        </w:rPr>
        <w:t xml:space="preserve">can be run to </w:t>
      </w:r>
      <w:r>
        <w:rPr>
          <w:sz w:val="24"/>
        </w:rPr>
        <w:t xml:space="preserve">make sure that the goals </w:t>
      </w:r>
      <w:r w:rsidR="00F50788">
        <w:rPr>
          <w:sz w:val="24"/>
        </w:rPr>
        <w:t xml:space="preserve">are being </w:t>
      </w:r>
      <w:r>
        <w:rPr>
          <w:sz w:val="24"/>
        </w:rPr>
        <w:t xml:space="preserve">met. </w:t>
      </w:r>
    </w:p>
    <w:p w14:paraId="0D348C1A" w14:textId="77777777" w:rsidR="00623EEE" w:rsidRPr="005B5C89" w:rsidRDefault="00623EEE" w:rsidP="00B54A3A">
      <w:pPr>
        <w:tabs>
          <w:tab w:val="left" w:pos="2790"/>
        </w:tabs>
        <w:spacing w:line="240" w:lineRule="auto"/>
        <w:ind w:left="547" w:right="547"/>
        <w:rPr>
          <w:b/>
          <w:sz w:val="24"/>
        </w:rPr>
      </w:pPr>
      <w:r w:rsidRPr="005B5C89">
        <w:rPr>
          <w:sz w:val="24"/>
        </w:rPr>
        <w:t>To enter these codes</w:t>
      </w:r>
      <w:r w:rsidR="00B54A3A">
        <w:rPr>
          <w:sz w:val="24"/>
        </w:rPr>
        <w:t>,</w:t>
      </w:r>
      <w:r w:rsidRPr="005B5C89">
        <w:rPr>
          <w:sz w:val="24"/>
        </w:rPr>
        <w:t xml:space="preserve"> go to the </w:t>
      </w:r>
      <w:r w:rsidR="005B5C89" w:rsidRPr="005B5C89">
        <w:rPr>
          <w:b/>
          <w:sz w:val="24"/>
        </w:rPr>
        <w:t>Level of Service</w:t>
      </w:r>
      <w:r w:rsidRPr="005B5C89">
        <w:rPr>
          <w:sz w:val="24"/>
        </w:rPr>
        <w:t xml:space="preserve"> section of the </w:t>
      </w:r>
      <w:r w:rsidRPr="005B5C89">
        <w:rPr>
          <w:b/>
          <w:sz w:val="24"/>
        </w:rPr>
        <w:t>Wrap-Up</w:t>
      </w:r>
      <w:r w:rsidR="00B54A3A">
        <w:rPr>
          <w:sz w:val="24"/>
        </w:rPr>
        <w:t xml:space="preserve"> activity and </w:t>
      </w:r>
      <w:r w:rsidRPr="005B5C89">
        <w:rPr>
          <w:sz w:val="24"/>
        </w:rPr>
        <w:t xml:space="preserve">select </w:t>
      </w:r>
      <w:r w:rsidRPr="005B5C89">
        <w:rPr>
          <w:b/>
          <w:sz w:val="24"/>
        </w:rPr>
        <w:t xml:space="preserve">Click to add. </w:t>
      </w:r>
    </w:p>
    <w:p w14:paraId="33EF8AE0" w14:textId="77777777" w:rsidR="00623EEE" w:rsidRPr="00623EEE" w:rsidRDefault="00AB7AA2" w:rsidP="005B5C89">
      <w:pPr>
        <w:tabs>
          <w:tab w:val="left" w:pos="2790"/>
        </w:tabs>
        <w:ind w:left="540" w:right="540"/>
        <w:rPr>
          <w:b/>
        </w:rPr>
      </w:pPr>
      <w:r>
        <w:rPr>
          <w:noProof/>
        </w:rPr>
        <w:drawing>
          <wp:inline distT="0" distB="0" distL="0" distR="0" wp14:anchorId="3C780979" wp14:editId="64103EB2">
            <wp:extent cx="5499100" cy="2169567"/>
            <wp:effectExtent l="0" t="0" r="635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16496" cy="2176430"/>
                    </a:xfrm>
                    <a:prstGeom prst="rect">
                      <a:avLst/>
                    </a:prstGeom>
                  </pic:spPr>
                </pic:pic>
              </a:graphicData>
            </a:graphic>
          </wp:inline>
        </w:drawing>
      </w:r>
    </w:p>
    <w:p w14:paraId="07AF8D84" w14:textId="77777777" w:rsidR="00592362" w:rsidRDefault="00226392" w:rsidP="00A4062C">
      <w:pPr>
        <w:pStyle w:val="Heading1"/>
        <w:ind w:left="450"/>
      </w:pPr>
      <w:r>
        <w:t>Requirements to Close an Encounter</w:t>
      </w:r>
    </w:p>
    <w:p w14:paraId="74D4C822" w14:textId="77777777" w:rsidR="00F359E1" w:rsidRDefault="00642E69" w:rsidP="00B54A3A">
      <w:pPr>
        <w:spacing w:line="240" w:lineRule="auto"/>
        <w:ind w:left="547" w:right="547"/>
        <w:rPr>
          <w:sz w:val="24"/>
          <w:szCs w:val="24"/>
        </w:rPr>
      </w:pPr>
      <w:r w:rsidRPr="00642E69">
        <w:rPr>
          <w:sz w:val="24"/>
          <w:szCs w:val="24"/>
        </w:rPr>
        <w:t>To sign the visit</w:t>
      </w:r>
      <w:r w:rsidR="00226392">
        <w:rPr>
          <w:sz w:val="24"/>
          <w:szCs w:val="24"/>
        </w:rPr>
        <w:t>,</w:t>
      </w:r>
      <w:r w:rsidRPr="00642E69">
        <w:rPr>
          <w:sz w:val="24"/>
          <w:szCs w:val="24"/>
        </w:rPr>
        <w:t xml:space="preserve"> click </w:t>
      </w:r>
      <w:r w:rsidR="00226392" w:rsidRPr="00226392">
        <w:rPr>
          <w:b/>
          <w:sz w:val="24"/>
          <w:szCs w:val="24"/>
        </w:rPr>
        <w:t>Sign Visit</w:t>
      </w:r>
      <w:r w:rsidRPr="00642E69">
        <w:rPr>
          <w:b/>
          <w:sz w:val="24"/>
          <w:szCs w:val="24"/>
        </w:rPr>
        <w:t>.</w:t>
      </w:r>
      <w:r w:rsidRPr="00642E69">
        <w:rPr>
          <w:sz w:val="24"/>
          <w:szCs w:val="24"/>
        </w:rPr>
        <w:t xml:space="preserve"> If there are still items that need to be documented an alert </w:t>
      </w:r>
      <w:r w:rsidR="00226392">
        <w:rPr>
          <w:rFonts w:eastAsia="Book Antiqua" w:cs="Times New Roman"/>
          <w:sz w:val="24"/>
          <w:szCs w:val="24"/>
        </w:rPr>
        <w:t>will appear</w:t>
      </w:r>
      <w:r w:rsidR="00F359E1" w:rsidRPr="00642E69">
        <w:rPr>
          <w:sz w:val="24"/>
          <w:szCs w:val="24"/>
        </w:rPr>
        <w:t>.</w:t>
      </w:r>
      <w:r w:rsidRPr="00642E69">
        <w:rPr>
          <w:sz w:val="24"/>
          <w:szCs w:val="24"/>
        </w:rPr>
        <w:t xml:space="preserve"> </w:t>
      </w:r>
      <w:r w:rsidR="00226392">
        <w:rPr>
          <w:sz w:val="24"/>
          <w:szCs w:val="24"/>
        </w:rPr>
        <w:t>T</w:t>
      </w:r>
      <w:r w:rsidRPr="00642E69">
        <w:rPr>
          <w:sz w:val="24"/>
          <w:szCs w:val="24"/>
        </w:rPr>
        <w:t>o be brought to where the documentation needs to be completed</w:t>
      </w:r>
      <w:r w:rsidR="00226392">
        <w:rPr>
          <w:sz w:val="24"/>
          <w:szCs w:val="24"/>
        </w:rPr>
        <w:t>, click the link</w:t>
      </w:r>
      <w:r w:rsidRPr="00642E69">
        <w:rPr>
          <w:sz w:val="24"/>
          <w:szCs w:val="24"/>
        </w:rPr>
        <w:t xml:space="preserve">. </w:t>
      </w:r>
    </w:p>
    <w:p w14:paraId="220EAF9F" w14:textId="77777777" w:rsidR="00214207" w:rsidRPr="00642E69" w:rsidRDefault="00AB7AA2" w:rsidP="00A4062C">
      <w:pPr>
        <w:jc w:val="center"/>
        <w:rPr>
          <w:sz w:val="24"/>
          <w:szCs w:val="24"/>
        </w:rPr>
      </w:pPr>
      <w:r>
        <w:rPr>
          <w:noProof/>
        </w:rPr>
        <w:drawing>
          <wp:inline distT="0" distB="0" distL="0" distR="0" wp14:anchorId="5E422767" wp14:editId="2AEE741C">
            <wp:extent cx="3365673" cy="1911448"/>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65673" cy="1911448"/>
                    </a:xfrm>
                    <a:prstGeom prst="rect">
                      <a:avLst/>
                    </a:prstGeom>
                  </pic:spPr>
                </pic:pic>
              </a:graphicData>
            </a:graphic>
          </wp:inline>
        </w:drawing>
      </w:r>
    </w:p>
    <w:p w14:paraId="28743690" w14:textId="77777777" w:rsidR="00642E69" w:rsidRPr="00642E69" w:rsidRDefault="00642E69" w:rsidP="00F50788">
      <w:pPr>
        <w:spacing w:after="0" w:line="240" w:lineRule="auto"/>
        <w:ind w:left="540"/>
        <w:contextualSpacing/>
        <w:rPr>
          <w:sz w:val="24"/>
          <w:szCs w:val="24"/>
        </w:rPr>
      </w:pPr>
      <w:r w:rsidRPr="00642E69">
        <w:rPr>
          <w:sz w:val="24"/>
          <w:szCs w:val="24"/>
        </w:rPr>
        <w:t>Here are items that must be complete</w:t>
      </w:r>
      <w:r w:rsidR="00F50788">
        <w:rPr>
          <w:sz w:val="24"/>
          <w:szCs w:val="24"/>
        </w:rPr>
        <w:t>d before a visit can be signed:</w:t>
      </w:r>
    </w:p>
    <w:p w14:paraId="0D5DF6F3" w14:textId="77777777" w:rsidR="00226392" w:rsidRPr="00E134DF" w:rsidRDefault="00226392" w:rsidP="00226392">
      <w:pPr>
        <w:pStyle w:val="ListParagraph"/>
        <w:numPr>
          <w:ilvl w:val="0"/>
          <w:numId w:val="31"/>
        </w:numPr>
        <w:ind w:left="990"/>
        <w:rPr>
          <w:b/>
          <w:bCs/>
          <w:sz w:val="24"/>
          <w:szCs w:val="24"/>
        </w:rPr>
      </w:pPr>
      <w:r>
        <w:rPr>
          <w:sz w:val="24"/>
          <w:szCs w:val="24"/>
        </w:rPr>
        <w:t xml:space="preserve">Chief </w:t>
      </w:r>
      <w:r w:rsidR="00A4062C">
        <w:rPr>
          <w:sz w:val="24"/>
          <w:szCs w:val="24"/>
        </w:rPr>
        <w:t>C</w:t>
      </w:r>
      <w:r>
        <w:rPr>
          <w:sz w:val="24"/>
          <w:szCs w:val="24"/>
        </w:rPr>
        <w:t>omplaint</w:t>
      </w:r>
    </w:p>
    <w:p w14:paraId="68D78A70" w14:textId="77777777" w:rsidR="00642E69" w:rsidRPr="00226392" w:rsidRDefault="00642E69" w:rsidP="00F15B1C">
      <w:pPr>
        <w:pStyle w:val="ListParagraph"/>
        <w:numPr>
          <w:ilvl w:val="0"/>
          <w:numId w:val="31"/>
        </w:numPr>
        <w:ind w:left="990"/>
        <w:rPr>
          <w:b/>
          <w:bCs/>
          <w:sz w:val="24"/>
          <w:szCs w:val="24"/>
        </w:rPr>
      </w:pPr>
      <w:r w:rsidRPr="00642E69">
        <w:rPr>
          <w:sz w:val="24"/>
          <w:szCs w:val="24"/>
        </w:rPr>
        <w:t xml:space="preserve">Visit Diagnosis </w:t>
      </w:r>
      <w:r w:rsidR="00226392">
        <w:rPr>
          <w:sz w:val="24"/>
          <w:szCs w:val="24"/>
        </w:rPr>
        <w:t>with a primary diagnosis indicated</w:t>
      </w:r>
    </w:p>
    <w:p w14:paraId="2FE6D370" w14:textId="77777777" w:rsidR="00226392" w:rsidRPr="00226392" w:rsidRDefault="00A4062C" w:rsidP="00226392">
      <w:pPr>
        <w:pStyle w:val="ListParagraph"/>
        <w:numPr>
          <w:ilvl w:val="0"/>
          <w:numId w:val="31"/>
        </w:numPr>
        <w:ind w:left="990"/>
        <w:rPr>
          <w:b/>
          <w:bCs/>
          <w:sz w:val="24"/>
          <w:szCs w:val="24"/>
        </w:rPr>
      </w:pPr>
      <w:r>
        <w:rPr>
          <w:sz w:val="24"/>
          <w:szCs w:val="24"/>
        </w:rPr>
        <w:t>A N</w:t>
      </w:r>
      <w:r w:rsidR="00226392">
        <w:rPr>
          <w:sz w:val="24"/>
          <w:szCs w:val="24"/>
        </w:rPr>
        <w:t xml:space="preserve">ote signed by the </w:t>
      </w:r>
      <w:r>
        <w:rPr>
          <w:sz w:val="24"/>
          <w:szCs w:val="24"/>
        </w:rPr>
        <w:t>encounter p</w:t>
      </w:r>
      <w:r w:rsidR="00226392">
        <w:rPr>
          <w:sz w:val="24"/>
          <w:szCs w:val="24"/>
        </w:rPr>
        <w:t>rovider</w:t>
      </w:r>
    </w:p>
    <w:p w14:paraId="454A46FB" w14:textId="77777777" w:rsidR="00642E69" w:rsidRPr="00642E69" w:rsidRDefault="00226392" w:rsidP="00F15B1C">
      <w:pPr>
        <w:pStyle w:val="ListParagraph"/>
        <w:numPr>
          <w:ilvl w:val="0"/>
          <w:numId w:val="31"/>
        </w:numPr>
        <w:ind w:left="990"/>
        <w:rPr>
          <w:b/>
          <w:bCs/>
          <w:sz w:val="24"/>
          <w:szCs w:val="24"/>
        </w:rPr>
      </w:pPr>
      <w:r>
        <w:rPr>
          <w:sz w:val="24"/>
          <w:szCs w:val="24"/>
        </w:rPr>
        <w:t>Level of Service (</w:t>
      </w:r>
      <w:r w:rsidR="00642E69" w:rsidRPr="00642E69">
        <w:rPr>
          <w:sz w:val="24"/>
          <w:szCs w:val="24"/>
        </w:rPr>
        <w:t>LOS</w:t>
      </w:r>
      <w:r>
        <w:rPr>
          <w:sz w:val="24"/>
          <w:szCs w:val="24"/>
        </w:rPr>
        <w:t>)</w:t>
      </w:r>
    </w:p>
    <w:p w14:paraId="4D91D61D" w14:textId="77777777" w:rsidR="00642E69" w:rsidRPr="00642E69" w:rsidRDefault="00642E69" w:rsidP="00F15B1C">
      <w:pPr>
        <w:pStyle w:val="ListParagraph"/>
        <w:numPr>
          <w:ilvl w:val="0"/>
          <w:numId w:val="31"/>
        </w:numPr>
        <w:ind w:left="990"/>
        <w:rPr>
          <w:b/>
          <w:bCs/>
          <w:sz w:val="24"/>
          <w:szCs w:val="24"/>
        </w:rPr>
      </w:pPr>
      <w:r w:rsidRPr="00642E69">
        <w:rPr>
          <w:sz w:val="24"/>
          <w:szCs w:val="24"/>
        </w:rPr>
        <w:t>All orders must be signed</w:t>
      </w:r>
      <w:r w:rsidR="00226392">
        <w:rPr>
          <w:sz w:val="24"/>
          <w:szCs w:val="24"/>
        </w:rPr>
        <w:t xml:space="preserve"> (if applicable)</w:t>
      </w:r>
    </w:p>
    <w:p w14:paraId="6ECFE296" w14:textId="77777777" w:rsidR="00642E69" w:rsidRPr="00AB7AA2" w:rsidRDefault="00642E69" w:rsidP="00F15B1C">
      <w:pPr>
        <w:pStyle w:val="ListParagraph"/>
        <w:numPr>
          <w:ilvl w:val="0"/>
          <w:numId w:val="31"/>
        </w:numPr>
        <w:ind w:left="990"/>
        <w:rPr>
          <w:b/>
          <w:bCs/>
          <w:sz w:val="24"/>
          <w:szCs w:val="24"/>
        </w:rPr>
      </w:pPr>
      <w:r w:rsidRPr="00642E69">
        <w:rPr>
          <w:sz w:val="24"/>
          <w:szCs w:val="24"/>
        </w:rPr>
        <w:t xml:space="preserve">Any </w:t>
      </w:r>
      <w:r w:rsidR="00226392">
        <w:rPr>
          <w:sz w:val="24"/>
          <w:szCs w:val="24"/>
        </w:rPr>
        <w:t>clinic administered medication must be documented (if applicable)</w:t>
      </w:r>
    </w:p>
    <w:p w14:paraId="38347C58" w14:textId="77777777" w:rsidR="00AB7AA2" w:rsidRPr="00642E69" w:rsidRDefault="00AB7AA2" w:rsidP="00F15B1C">
      <w:pPr>
        <w:pStyle w:val="ListParagraph"/>
        <w:numPr>
          <w:ilvl w:val="0"/>
          <w:numId w:val="31"/>
        </w:numPr>
        <w:ind w:left="990"/>
        <w:rPr>
          <w:b/>
          <w:bCs/>
          <w:sz w:val="24"/>
          <w:szCs w:val="24"/>
        </w:rPr>
      </w:pPr>
      <w:r>
        <w:rPr>
          <w:sz w:val="24"/>
          <w:szCs w:val="24"/>
        </w:rPr>
        <w:t>Marked Problem List as Reviewed</w:t>
      </w:r>
    </w:p>
    <w:p w14:paraId="50930C84" w14:textId="77777777" w:rsidR="00995908" w:rsidRPr="00A4062C" w:rsidRDefault="00995908" w:rsidP="00A4062C">
      <w:pPr>
        <w:pStyle w:val="Heading1"/>
        <w:ind w:left="360"/>
      </w:pPr>
      <w:bookmarkStart w:id="12" w:name="_Toc342400086"/>
      <w:bookmarkStart w:id="13" w:name="_Toc342400056"/>
      <w:r w:rsidRPr="00A4062C">
        <w:rPr>
          <w:rStyle w:val="SubtopicChar"/>
          <w:rFonts w:asciiTheme="majorHAnsi" w:eastAsiaTheme="majorEastAsia" w:hAnsiTheme="majorHAnsi" w:cstheme="majorBidi"/>
          <w:b/>
          <w:bCs/>
          <w:color w:val="365F91" w:themeColor="accent1" w:themeShade="BF"/>
          <w:szCs w:val="28"/>
        </w:rPr>
        <w:lastRenderedPageBreak/>
        <w:t>SmartTools</w:t>
      </w:r>
      <w:r w:rsidRPr="00A4062C">
        <w:t xml:space="preserve"> </w:t>
      </w:r>
    </w:p>
    <w:p w14:paraId="345407E9" w14:textId="77777777" w:rsidR="00995908" w:rsidRPr="00B7114A" w:rsidRDefault="00995908" w:rsidP="00995908">
      <w:pPr>
        <w:ind w:left="360"/>
        <w:rPr>
          <w:sz w:val="24"/>
          <w:szCs w:val="24"/>
        </w:rPr>
      </w:pPr>
      <w:r>
        <w:rPr>
          <w:sz w:val="24"/>
          <w:szCs w:val="24"/>
        </w:rPr>
        <w:t xml:space="preserve">SmartTools </w:t>
      </w:r>
      <w:r w:rsidRPr="007D328A">
        <w:rPr>
          <w:sz w:val="24"/>
          <w:szCs w:val="24"/>
        </w:rPr>
        <w:t>help you to quickly document information. There are four types of SmartTools.</w:t>
      </w:r>
    </w:p>
    <w:tbl>
      <w:tblPr>
        <w:tblStyle w:val="MediumList1-Accent5"/>
        <w:tblW w:w="9432" w:type="dxa"/>
        <w:tblInd w:w="468" w:type="dxa"/>
        <w:tblBorders>
          <w:top w:val="none" w:sz="0" w:space="0" w:color="auto"/>
          <w:bottom w:val="none" w:sz="0" w:space="0" w:color="auto"/>
          <w:insideH w:val="single" w:sz="4" w:space="0" w:color="auto"/>
        </w:tblBorders>
        <w:tblLayout w:type="fixed"/>
        <w:tblLook w:val="04A0" w:firstRow="1" w:lastRow="0" w:firstColumn="1" w:lastColumn="0" w:noHBand="0" w:noVBand="1"/>
      </w:tblPr>
      <w:tblGrid>
        <w:gridCol w:w="1800"/>
        <w:gridCol w:w="7632"/>
      </w:tblGrid>
      <w:tr w:rsidR="00995908" w:rsidRPr="007D328A" w14:paraId="3666464F" w14:textId="77777777" w:rsidTr="00C90C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Borders>
              <w:bottom w:val="single" w:sz="4" w:space="0" w:color="auto"/>
            </w:tcBorders>
            <w:vAlign w:val="center"/>
          </w:tcPr>
          <w:p w14:paraId="16C034F6" w14:textId="77777777" w:rsidR="00995908" w:rsidRPr="007D328A" w:rsidRDefault="00995908" w:rsidP="00995908">
            <w:pPr>
              <w:ind w:firstLine="0"/>
              <w:jc w:val="center"/>
              <w:rPr>
                <w:sz w:val="28"/>
                <w:szCs w:val="24"/>
              </w:rPr>
            </w:pPr>
            <w:r w:rsidRPr="001262F8">
              <w:rPr>
                <w:rFonts w:asciiTheme="minorHAnsi" w:hAnsiTheme="minorHAnsi"/>
                <w:sz w:val="28"/>
                <w:szCs w:val="24"/>
              </w:rPr>
              <w:t>SmartTools Toolbar</w:t>
            </w:r>
          </w:p>
        </w:tc>
        <w:tc>
          <w:tcPr>
            <w:tcW w:w="7632" w:type="dxa"/>
            <w:tcBorders>
              <w:bottom w:val="single" w:sz="4" w:space="0" w:color="auto"/>
            </w:tcBorders>
            <w:vAlign w:val="center"/>
          </w:tcPr>
          <w:p w14:paraId="66BC877F" w14:textId="77777777" w:rsidR="00995908" w:rsidRPr="001262F8" w:rsidRDefault="00995908" w:rsidP="00C90CB6">
            <w:pPr>
              <w:pStyle w:val="TipBox"/>
              <w:numPr>
                <w:ilvl w:val="0"/>
                <w:numId w:val="16"/>
              </w:numPr>
              <w:spacing w:after="0"/>
              <w:ind w:left="342"/>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pacing w:val="0"/>
                <w:sz w:val="24"/>
                <w:szCs w:val="24"/>
              </w:rPr>
            </w:pPr>
            <w:r w:rsidRPr="001262F8">
              <w:rPr>
                <w:rStyle w:val="TipText"/>
                <w:rFonts w:asciiTheme="minorHAnsi" w:hAnsiTheme="minorHAnsi" w:cs="Arial"/>
                <w:color w:val="auto"/>
                <w:spacing w:val="0"/>
                <w:sz w:val="24"/>
                <w:szCs w:val="24"/>
              </w:rPr>
              <w:t xml:space="preserve">You can use SmartTools in places such as notes, patient instructions, and letters. </w:t>
            </w:r>
          </w:p>
          <w:p w14:paraId="69A713F0" w14:textId="77777777" w:rsidR="00995908" w:rsidRPr="00C6075B" w:rsidRDefault="00995908" w:rsidP="00C90CB6">
            <w:pPr>
              <w:pStyle w:val="ListParagraph"/>
              <w:numPr>
                <w:ilvl w:val="0"/>
                <w:numId w:val="16"/>
              </w:numPr>
              <w:ind w:left="342"/>
              <w:cnfStyle w:val="100000000000" w:firstRow="1" w:lastRow="0" w:firstColumn="0" w:lastColumn="0" w:oddVBand="0" w:evenVBand="0" w:oddHBand="0" w:evenHBand="0" w:firstRowFirstColumn="0" w:firstRowLastColumn="0" w:lastRowFirstColumn="0" w:lastRowLastColumn="0"/>
              <w:rPr>
                <w:rFonts w:eastAsiaTheme="majorEastAsia"/>
                <w:sz w:val="24"/>
                <w:szCs w:val="24"/>
              </w:rPr>
            </w:pPr>
            <w:r w:rsidRPr="001262F8">
              <w:rPr>
                <w:rStyle w:val="TipText"/>
                <w:rFonts w:asciiTheme="minorHAnsi" w:hAnsiTheme="minorHAnsi" w:cs="Arial"/>
                <w:color w:val="auto"/>
                <w:spacing w:val="0"/>
                <w:sz w:val="24"/>
                <w:szCs w:val="24"/>
              </w:rPr>
              <w:t xml:space="preserve">If you see these buttons, the field is </w:t>
            </w:r>
            <w:proofErr w:type="spellStart"/>
            <w:r w:rsidRPr="001262F8">
              <w:rPr>
                <w:rStyle w:val="TipText"/>
                <w:rFonts w:asciiTheme="minorHAnsi" w:hAnsiTheme="minorHAnsi" w:cs="Arial"/>
                <w:color w:val="auto"/>
                <w:spacing w:val="0"/>
                <w:sz w:val="24"/>
                <w:szCs w:val="24"/>
              </w:rPr>
              <w:t>SmartTool</w:t>
            </w:r>
            <w:proofErr w:type="spellEnd"/>
            <w:r w:rsidRPr="001262F8">
              <w:rPr>
                <w:rStyle w:val="TipText"/>
                <w:rFonts w:asciiTheme="minorHAnsi" w:hAnsiTheme="minorHAnsi" w:cs="Arial"/>
                <w:color w:val="auto"/>
                <w:spacing w:val="0"/>
                <w:sz w:val="24"/>
                <w:szCs w:val="24"/>
              </w:rPr>
              <w:t>-enabled</w:t>
            </w:r>
            <w:r w:rsidRPr="007D328A">
              <w:rPr>
                <w:sz w:val="24"/>
                <w:szCs w:val="24"/>
              </w:rPr>
              <w:t xml:space="preserve">   </w:t>
            </w:r>
            <w:r w:rsidRPr="007D328A">
              <w:rPr>
                <w:noProof/>
              </w:rPr>
              <w:t xml:space="preserve">        </w:t>
            </w:r>
          </w:p>
          <w:p w14:paraId="49B4C13E" w14:textId="77777777" w:rsidR="00995908" w:rsidRPr="007D328A" w:rsidRDefault="00AB7AA2" w:rsidP="00C90CB6">
            <w:pPr>
              <w:pStyle w:val="ListParagraph"/>
              <w:ind w:left="342" w:firstLine="0"/>
              <w:cnfStyle w:val="100000000000" w:firstRow="1" w:lastRow="0" w:firstColumn="0" w:lastColumn="0" w:oddVBand="0" w:evenVBand="0" w:oddHBand="0" w:evenHBand="0" w:firstRowFirstColumn="0" w:firstRowLastColumn="0" w:lastRowFirstColumn="0" w:lastRowLastColumn="0"/>
              <w:rPr>
                <w:rFonts w:eastAsiaTheme="majorEastAsia"/>
                <w:sz w:val="24"/>
                <w:szCs w:val="24"/>
              </w:rPr>
            </w:pPr>
            <w:r>
              <w:rPr>
                <w:noProof/>
              </w:rPr>
              <w:drawing>
                <wp:inline distT="0" distB="0" distL="0" distR="0" wp14:anchorId="18E919E9" wp14:editId="4193BAEA">
                  <wp:extent cx="4191215" cy="26671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91215" cy="266714"/>
                          </a:xfrm>
                          <a:prstGeom prst="rect">
                            <a:avLst/>
                          </a:prstGeom>
                        </pic:spPr>
                      </pic:pic>
                    </a:graphicData>
                  </a:graphic>
                </wp:inline>
              </w:drawing>
            </w:r>
          </w:p>
        </w:tc>
      </w:tr>
      <w:tr w:rsidR="00995908" w:rsidRPr="007D328A" w14:paraId="069A03EE" w14:textId="77777777" w:rsidTr="00C9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auto"/>
              <w:bottom w:val="single" w:sz="4" w:space="0" w:color="auto"/>
            </w:tcBorders>
            <w:vAlign w:val="center"/>
          </w:tcPr>
          <w:p w14:paraId="0CA415ED" w14:textId="77777777" w:rsidR="00995908" w:rsidRPr="007D328A" w:rsidRDefault="00995908" w:rsidP="00995908">
            <w:pPr>
              <w:ind w:firstLine="0"/>
              <w:jc w:val="center"/>
              <w:rPr>
                <w:sz w:val="28"/>
                <w:szCs w:val="24"/>
              </w:rPr>
            </w:pPr>
            <w:r w:rsidRPr="007D328A">
              <w:rPr>
                <w:sz w:val="28"/>
                <w:szCs w:val="24"/>
              </w:rPr>
              <w:t>SmartText</w:t>
            </w:r>
          </w:p>
        </w:tc>
        <w:tc>
          <w:tcPr>
            <w:tcW w:w="7632" w:type="dxa"/>
            <w:tcBorders>
              <w:top w:val="single" w:sz="4" w:space="0" w:color="auto"/>
              <w:bottom w:val="single" w:sz="4" w:space="0" w:color="auto"/>
            </w:tcBorders>
            <w:vAlign w:val="center"/>
          </w:tcPr>
          <w:p w14:paraId="0DE9D4AE" w14:textId="77777777" w:rsidR="00995908" w:rsidRPr="007D328A" w:rsidRDefault="00995908" w:rsidP="00C90CB6">
            <w:pPr>
              <w:pStyle w:val="ListParagraph"/>
              <w:numPr>
                <w:ilvl w:val="0"/>
                <w:numId w:val="16"/>
              </w:numPr>
              <w:ind w:left="342"/>
              <w:cnfStyle w:val="000000100000" w:firstRow="0" w:lastRow="0" w:firstColumn="0" w:lastColumn="0" w:oddVBand="0" w:evenVBand="0" w:oddHBand="1" w:evenHBand="0" w:firstRowFirstColumn="0" w:firstRowLastColumn="0" w:lastRowFirstColumn="0" w:lastRowLastColumn="0"/>
              <w:rPr>
                <w:rFonts w:eastAsiaTheme="majorEastAsia"/>
                <w:sz w:val="24"/>
                <w:szCs w:val="24"/>
              </w:rPr>
            </w:pPr>
            <w:r w:rsidRPr="007D328A">
              <w:rPr>
                <w:rFonts w:eastAsiaTheme="majorEastAsia"/>
                <w:sz w:val="24"/>
                <w:szCs w:val="24"/>
              </w:rPr>
              <w:t>Templates or blocks of text used for writing a note</w:t>
            </w:r>
          </w:p>
          <w:p w14:paraId="5E90D7CC" w14:textId="77777777" w:rsidR="00995908" w:rsidRPr="007D328A" w:rsidRDefault="00995908" w:rsidP="00C90CB6">
            <w:pPr>
              <w:pStyle w:val="ListParagraph"/>
              <w:numPr>
                <w:ilvl w:val="0"/>
                <w:numId w:val="16"/>
              </w:numPr>
              <w:ind w:left="342"/>
              <w:cnfStyle w:val="000000100000" w:firstRow="0" w:lastRow="0" w:firstColumn="0" w:lastColumn="0" w:oddVBand="0" w:evenVBand="0" w:oddHBand="1" w:evenHBand="0" w:firstRowFirstColumn="0" w:firstRowLastColumn="0" w:lastRowFirstColumn="0" w:lastRowLastColumn="0"/>
              <w:rPr>
                <w:rFonts w:eastAsiaTheme="majorEastAsia"/>
                <w:sz w:val="24"/>
                <w:szCs w:val="24"/>
              </w:rPr>
            </w:pPr>
            <w:r>
              <w:rPr>
                <w:rFonts w:eastAsiaTheme="majorEastAsia"/>
                <w:sz w:val="24"/>
                <w:szCs w:val="24"/>
              </w:rPr>
              <w:t>Created for you by Clinical Informatics Reps</w:t>
            </w:r>
          </w:p>
          <w:p w14:paraId="75B39CF9" w14:textId="77777777" w:rsidR="00995908" w:rsidRPr="007D328A" w:rsidRDefault="00995908" w:rsidP="00C90CB6">
            <w:pPr>
              <w:pStyle w:val="ListParagraph"/>
              <w:numPr>
                <w:ilvl w:val="0"/>
                <w:numId w:val="16"/>
              </w:numPr>
              <w:ind w:left="342"/>
              <w:cnfStyle w:val="000000100000" w:firstRow="0" w:lastRow="0" w:firstColumn="0" w:lastColumn="0" w:oddVBand="0" w:evenVBand="0" w:oddHBand="1" w:evenHBand="0" w:firstRowFirstColumn="0" w:firstRowLastColumn="0" w:lastRowFirstColumn="0" w:lastRowLastColumn="0"/>
              <w:rPr>
                <w:rFonts w:eastAsiaTheme="majorEastAsia"/>
                <w:sz w:val="24"/>
                <w:szCs w:val="24"/>
              </w:rPr>
            </w:pPr>
            <w:r w:rsidRPr="007D328A">
              <w:rPr>
                <w:rFonts w:eastAsiaTheme="majorEastAsia"/>
                <w:sz w:val="24"/>
                <w:szCs w:val="24"/>
              </w:rPr>
              <w:t xml:space="preserve">Use the </w:t>
            </w:r>
            <w:r w:rsidRPr="007D328A">
              <w:rPr>
                <w:rFonts w:eastAsiaTheme="majorEastAsia"/>
                <w:b/>
                <w:sz w:val="24"/>
                <w:szCs w:val="24"/>
              </w:rPr>
              <w:t>Insert SmartText</w:t>
            </w:r>
            <w:r w:rsidRPr="007D328A">
              <w:rPr>
                <w:rFonts w:eastAsiaTheme="majorEastAsia"/>
                <w:sz w:val="24"/>
                <w:szCs w:val="24"/>
              </w:rPr>
              <w:t xml:space="preserve"> field to find a SmartText</w:t>
            </w:r>
          </w:p>
        </w:tc>
      </w:tr>
      <w:tr w:rsidR="00995908" w:rsidRPr="007D328A" w14:paraId="22145363" w14:textId="77777777" w:rsidTr="00C90CB6">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auto"/>
            </w:tcBorders>
            <w:vAlign w:val="center"/>
          </w:tcPr>
          <w:p w14:paraId="5D958485" w14:textId="77777777" w:rsidR="00995908" w:rsidRPr="007D328A" w:rsidRDefault="00995908" w:rsidP="00995908">
            <w:pPr>
              <w:ind w:firstLine="0"/>
              <w:jc w:val="center"/>
              <w:rPr>
                <w:sz w:val="28"/>
                <w:szCs w:val="24"/>
              </w:rPr>
            </w:pPr>
            <w:r w:rsidRPr="007D328A">
              <w:rPr>
                <w:sz w:val="28"/>
                <w:szCs w:val="24"/>
              </w:rPr>
              <w:t>SmartPhrase</w:t>
            </w:r>
          </w:p>
        </w:tc>
        <w:tc>
          <w:tcPr>
            <w:tcW w:w="7632" w:type="dxa"/>
            <w:tcBorders>
              <w:top w:val="single" w:sz="4" w:space="0" w:color="auto"/>
            </w:tcBorders>
            <w:vAlign w:val="center"/>
          </w:tcPr>
          <w:p w14:paraId="4C09D1F6" w14:textId="77777777" w:rsidR="00995908" w:rsidRPr="007D328A" w:rsidRDefault="00995908" w:rsidP="00C90CB6">
            <w:pPr>
              <w:pStyle w:val="ListParagraph"/>
              <w:numPr>
                <w:ilvl w:val="0"/>
                <w:numId w:val="17"/>
              </w:numPr>
              <w:ind w:left="342"/>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Sentences</w:t>
            </w:r>
            <w:r w:rsidRPr="007D328A">
              <w:rPr>
                <w:sz w:val="24"/>
                <w:szCs w:val="24"/>
              </w:rPr>
              <w:t xml:space="preserve">, phrases, or paragraphs </w:t>
            </w:r>
          </w:p>
          <w:p w14:paraId="2FC89692" w14:textId="77777777" w:rsidR="00995908" w:rsidRPr="007D328A" w:rsidRDefault="00995908" w:rsidP="00C90CB6">
            <w:pPr>
              <w:pStyle w:val="ListParagraph"/>
              <w:numPr>
                <w:ilvl w:val="0"/>
                <w:numId w:val="17"/>
              </w:numPr>
              <w:ind w:left="342"/>
              <w:cnfStyle w:val="000000000000" w:firstRow="0" w:lastRow="0" w:firstColumn="0" w:lastColumn="0" w:oddVBand="0" w:evenVBand="0" w:oddHBand="0" w:evenHBand="0" w:firstRowFirstColumn="0" w:firstRowLastColumn="0" w:lastRowFirstColumn="0" w:lastRowLastColumn="0"/>
              <w:rPr>
                <w:sz w:val="24"/>
                <w:szCs w:val="24"/>
              </w:rPr>
            </w:pPr>
            <w:r w:rsidRPr="007D328A">
              <w:rPr>
                <w:sz w:val="24"/>
                <w:szCs w:val="24"/>
              </w:rPr>
              <w:t>Can be user created or system created</w:t>
            </w:r>
          </w:p>
          <w:p w14:paraId="3D452E77" w14:textId="77777777" w:rsidR="00995908" w:rsidRPr="001262F8" w:rsidRDefault="00995908" w:rsidP="00C90CB6">
            <w:pPr>
              <w:pStyle w:val="ListParagraph"/>
              <w:numPr>
                <w:ilvl w:val="0"/>
                <w:numId w:val="17"/>
              </w:numPr>
              <w:ind w:left="342"/>
              <w:cnfStyle w:val="000000000000" w:firstRow="0" w:lastRow="0" w:firstColumn="0" w:lastColumn="0" w:oddVBand="0" w:evenVBand="0" w:oddHBand="0" w:evenHBand="0" w:firstRowFirstColumn="0" w:firstRowLastColumn="0" w:lastRowFirstColumn="0" w:lastRowLastColumn="0"/>
              <w:rPr>
                <w:sz w:val="24"/>
                <w:szCs w:val="24"/>
              </w:rPr>
            </w:pPr>
            <w:r w:rsidRPr="007D328A">
              <w:rPr>
                <w:sz w:val="24"/>
                <w:szCs w:val="24"/>
              </w:rPr>
              <w:t>Type: .</w:t>
            </w:r>
            <w:r w:rsidRPr="007D328A">
              <w:rPr>
                <w:i/>
                <w:iCs/>
                <w:sz w:val="24"/>
                <w:szCs w:val="24"/>
              </w:rPr>
              <w:t>name of phrase</w:t>
            </w:r>
            <w:r w:rsidRPr="007D328A">
              <w:rPr>
                <w:sz w:val="24"/>
                <w:szCs w:val="24"/>
              </w:rPr>
              <w:t xml:space="preserve"> to populate into the note</w:t>
            </w:r>
          </w:p>
        </w:tc>
      </w:tr>
      <w:tr w:rsidR="00995908" w:rsidRPr="007D328A" w14:paraId="669E90C6" w14:textId="77777777" w:rsidTr="00C9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vAlign w:val="center"/>
          </w:tcPr>
          <w:p w14:paraId="00CFD3BC" w14:textId="77777777" w:rsidR="00995908" w:rsidRPr="007D328A" w:rsidRDefault="00995908" w:rsidP="00995908">
            <w:pPr>
              <w:ind w:firstLine="0"/>
              <w:jc w:val="center"/>
              <w:rPr>
                <w:sz w:val="28"/>
                <w:szCs w:val="24"/>
              </w:rPr>
            </w:pPr>
            <w:r w:rsidRPr="007D328A">
              <w:rPr>
                <w:sz w:val="28"/>
                <w:szCs w:val="24"/>
              </w:rPr>
              <w:t>SmartLink</w:t>
            </w:r>
          </w:p>
        </w:tc>
        <w:tc>
          <w:tcPr>
            <w:tcW w:w="7632" w:type="dxa"/>
            <w:vAlign w:val="center"/>
          </w:tcPr>
          <w:p w14:paraId="3FFA93CF" w14:textId="77777777" w:rsidR="00995908" w:rsidRPr="007D328A" w:rsidRDefault="00995908" w:rsidP="00C90CB6">
            <w:pPr>
              <w:pStyle w:val="ListParagraph"/>
              <w:numPr>
                <w:ilvl w:val="0"/>
                <w:numId w:val="18"/>
              </w:numPr>
              <w:tabs>
                <w:tab w:val="clear" w:pos="1080"/>
              </w:tabs>
              <w:ind w:left="342"/>
              <w:cnfStyle w:val="000000100000" w:firstRow="0" w:lastRow="0" w:firstColumn="0" w:lastColumn="0" w:oddVBand="0" w:evenVBand="0" w:oddHBand="1" w:evenHBand="0" w:firstRowFirstColumn="0" w:firstRowLastColumn="0" w:lastRowFirstColumn="0" w:lastRowLastColumn="0"/>
              <w:rPr>
                <w:sz w:val="24"/>
                <w:szCs w:val="24"/>
              </w:rPr>
            </w:pPr>
            <w:r w:rsidRPr="007D328A">
              <w:rPr>
                <w:sz w:val="24"/>
                <w:szCs w:val="24"/>
              </w:rPr>
              <w:t>Information</w:t>
            </w:r>
            <w:r>
              <w:rPr>
                <w:sz w:val="24"/>
                <w:szCs w:val="24"/>
              </w:rPr>
              <w:t xml:space="preserve"> linked</w:t>
            </w:r>
            <w:r w:rsidRPr="007D328A">
              <w:rPr>
                <w:sz w:val="24"/>
                <w:szCs w:val="24"/>
              </w:rPr>
              <w:t xml:space="preserve"> from </w:t>
            </w:r>
            <w:r>
              <w:rPr>
                <w:sz w:val="24"/>
                <w:szCs w:val="24"/>
              </w:rPr>
              <w:t>within the</w:t>
            </w:r>
            <w:r w:rsidRPr="007D328A">
              <w:rPr>
                <w:sz w:val="24"/>
                <w:szCs w:val="24"/>
              </w:rPr>
              <w:t xml:space="preserve"> </w:t>
            </w:r>
            <w:r>
              <w:rPr>
                <w:sz w:val="24"/>
                <w:szCs w:val="24"/>
              </w:rPr>
              <w:t xml:space="preserve">patient’s </w:t>
            </w:r>
            <w:r w:rsidRPr="007D328A">
              <w:rPr>
                <w:sz w:val="24"/>
                <w:szCs w:val="24"/>
              </w:rPr>
              <w:t xml:space="preserve">chart </w:t>
            </w:r>
          </w:p>
          <w:p w14:paraId="0B05551B" w14:textId="77777777" w:rsidR="00995908" w:rsidRPr="001262F8" w:rsidRDefault="00995908" w:rsidP="00C90CB6">
            <w:pPr>
              <w:pStyle w:val="ListParagraph"/>
              <w:numPr>
                <w:ilvl w:val="0"/>
                <w:numId w:val="18"/>
              </w:numPr>
              <w:tabs>
                <w:tab w:val="clear" w:pos="1080"/>
              </w:tabs>
              <w:ind w:left="342"/>
              <w:cnfStyle w:val="000000100000" w:firstRow="0" w:lastRow="0" w:firstColumn="0" w:lastColumn="0" w:oddVBand="0" w:evenVBand="0" w:oddHBand="1" w:evenHBand="0" w:firstRowFirstColumn="0" w:firstRowLastColumn="0" w:lastRowFirstColumn="0" w:lastRowLastColumn="0"/>
              <w:rPr>
                <w:sz w:val="24"/>
                <w:szCs w:val="24"/>
              </w:rPr>
            </w:pPr>
            <w:r w:rsidRPr="007D328A">
              <w:rPr>
                <w:sz w:val="24"/>
                <w:szCs w:val="24"/>
              </w:rPr>
              <w:t xml:space="preserve">Type: </w:t>
            </w:r>
            <w:r w:rsidRPr="00B64373">
              <w:rPr>
                <w:b/>
                <w:sz w:val="24"/>
                <w:szCs w:val="24"/>
              </w:rPr>
              <w:t>.</w:t>
            </w:r>
            <w:r w:rsidR="00B64373">
              <w:rPr>
                <w:sz w:val="24"/>
                <w:szCs w:val="24"/>
              </w:rPr>
              <w:t>&lt;</w:t>
            </w:r>
            <w:r w:rsidR="00B64373">
              <w:rPr>
                <w:i/>
                <w:iCs/>
                <w:sz w:val="24"/>
                <w:szCs w:val="24"/>
              </w:rPr>
              <w:t>name- of-</w:t>
            </w:r>
            <w:r w:rsidRPr="007D328A">
              <w:rPr>
                <w:i/>
                <w:iCs/>
                <w:sz w:val="24"/>
                <w:szCs w:val="24"/>
              </w:rPr>
              <w:t>phrase</w:t>
            </w:r>
            <w:r w:rsidR="00B64373">
              <w:rPr>
                <w:i/>
                <w:iCs/>
                <w:sz w:val="24"/>
                <w:szCs w:val="24"/>
              </w:rPr>
              <w:t>&gt;</w:t>
            </w:r>
            <w:r w:rsidRPr="007D328A">
              <w:rPr>
                <w:sz w:val="24"/>
                <w:szCs w:val="24"/>
              </w:rPr>
              <w:t xml:space="preserve"> to populate into the note</w:t>
            </w:r>
          </w:p>
        </w:tc>
      </w:tr>
      <w:tr w:rsidR="00995908" w:rsidRPr="007D328A" w14:paraId="4B101A38" w14:textId="77777777" w:rsidTr="00C90CB6">
        <w:tc>
          <w:tcPr>
            <w:cnfStyle w:val="001000000000" w:firstRow="0" w:lastRow="0" w:firstColumn="1" w:lastColumn="0" w:oddVBand="0" w:evenVBand="0" w:oddHBand="0" w:evenHBand="0" w:firstRowFirstColumn="0" w:firstRowLastColumn="0" w:lastRowFirstColumn="0" w:lastRowLastColumn="0"/>
            <w:tcW w:w="1800" w:type="dxa"/>
            <w:vAlign w:val="center"/>
          </w:tcPr>
          <w:p w14:paraId="6C24DCF6" w14:textId="77777777" w:rsidR="00995908" w:rsidRPr="007D328A" w:rsidRDefault="00995908" w:rsidP="00995908">
            <w:pPr>
              <w:ind w:firstLine="0"/>
              <w:jc w:val="center"/>
              <w:rPr>
                <w:sz w:val="28"/>
                <w:szCs w:val="24"/>
              </w:rPr>
            </w:pPr>
            <w:r w:rsidRPr="007D328A">
              <w:rPr>
                <w:sz w:val="28"/>
                <w:szCs w:val="24"/>
              </w:rPr>
              <w:t>SmartList</w:t>
            </w:r>
          </w:p>
        </w:tc>
        <w:tc>
          <w:tcPr>
            <w:tcW w:w="7632" w:type="dxa"/>
            <w:vAlign w:val="center"/>
          </w:tcPr>
          <w:p w14:paraId="5D3DABD2" w14:textId="77777777" w:rsidR="00995908" w:rsidRDefault="00995908" w:rsidP="00C90CB6">
            <w:pPr>
              <w:pStyle w:val="ListParagraph"/>
              <w:numPr>
                <w:ilvl w:val="0"/>
                <w:numId w:val="20"/>
              </w:numPr>
              <w:tabs>
                <w:tab w:val="clear" w:pos="1080"/>
              </w:tabs>
              <w:ind w:left="342"/>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Predefined list of c</w:t>
            </w:r>
            <w:r w:rsidRPr="001262F8">
              <w:rPr>
                <w:sz w:val="24"/>
                <w:szCs w:val="24"/>
              </w:rPr>
              <w:t xml:space="preserve">hoices </w:t>
            </w:r>
          </w:p>
          <w:p w14:paraId="21F58B35" w14:textId="77777777" w:rsidR="00995908" w:rsidRPr="001262F8" w:rsidRDefault="00995908" w:rsidP="00C90CB6">
            <w:pPr>
              <w:pStyle w:val="ListParagraph"/>
              <w:numPr>
                <w:ilvl w:val="0"/>
                <w:numId w:val="20"/>
              </w:numPr>
              <w:tabs>
                <w:tab w:val="clear" w:pos="1080"/>
              </w:tabs>
              <w:ind w:left="342"/>
              <w:cnfStyle w:val="000000000000" w:firstRow="0" w:lastRow="0" w:firstColumn="0" w:lastColumn="0" w:oddVBand="0" w:evenVBand="0" w:oddHBand="0" w:evenHBand="0" w:firstRowFirstColumn="0" w:firstRowLastColumn="0" w:lastRowFirstColumn="0" w:lastRowLastColumn="0"/>
              <w:rPr>
                <w:sz w:val="24"/>
                <w:szCs w:val="24"/>
              </w:rPr>
            </w:pPr>
            <w:r w:rsidRPr="001262F8">
              <w:rPr>
                <w:sz w:val="24"/>
                <w:szCs w:val="24"/>
              </w:rPr>
              <w:t>Designated by</w:t>
            </w:r>
            <w:r>
              <w:rPr>
                <w:sz w:val="24"/>
                <w:szCs w:val="24"/>
              </w:rPr>
              <w:t xml:space="preserve"> b</w:t>
            </w:r>
            <w:r w:rsidRPr="001262F8">
              <w:rPr>
                <w:sz w:val="24"/>
                <w:szCs w:val="24"/>
              </w:rPr>
              <w:t xml:space="preserve">races {  } </w:t>
            </w:r>
          </w:p>
          <w:p w14:paraId="63EA23A7" w14:textId="77777777" w:rsidR="00995908" w:rsidRPr="007D328A" w:rsidRDefault="00995908" w:rsidP="00C90CB6">
            <w:pPr>
              <w:pStyle w:val="ListParagraph"/>
              <w:numPr>
                <w:ilvl w:val="0"/>
                <w:numId w:val="20"/>
              </w:numPr>
              <w:tabs>
                <w:tab w:val="clear" w:pos="1080"/>
              </w:tabs>
              <w:ind w:left="342"/>
              <w:cnfStyle w:val="000000000000" w:firstRow="0" w:lastRow="0" w:firstColumn="0" w:lastColumn="0" w:oddVBand="0" w:evenVBand="0" w:oddHBand="0" w:evenHBand="0" w:firstRowFirstColumn="0" w:firstRowLastColumn="0" w:lastRowFirstColumn="0" w:lastRowLastColumn="0"/>
              <w:rPr>
                <w:sz w:val="24"/>
                <w:szCs w:val="24"/>
              </w:rPr>
            </w:pPr>
            <w:r w:rsidRPr="007D328A">
              <w:rPr>
                <w:sz w:val="24"/>
                <w:szCs w:val="24"/>
              </w:rPr>
              <w:t>To activate Press F2</w:t>
            </w:r>
          </w:p>
          <w:p w14:paraId="2866AEBD" w14:textId="77777777" w:rsidR="00995908" w:rsidRPr="007D328A" w:rsidRDefault="00995908" w:rsidP="00C90CB6">
            <w:pPr>
              <w:pStyle w:val="ListParagraph"/>
              <w:numPr>
                <w:ilvl w:val="0"/>
                <w:numId w:val="21"/>
              </w:numPr>
              <w:ind w:left="702" w:hanging="270"/>
              <w:cnfStyle w:val="000000000000" w:firstRow="0" w:lastRow="0" w:firstColumn="0" w:lastColumn="0" w:oddVBand="0" w:evenVBand="0" w:oddHBand="0" w:evenHBand="0" w:firstRowFirstColumn="0" w:firstRowLastColumn="0" w:lastRowFirstColumn="0" w:lastRowLastColumn="0"/>
              <w:rPr>
                <w:sz w:val="24"/>
                <w:szCs w:val="24"/>
              </w:rPr>
            </w:pPr>
            <w:r w:rsidRPr="007D328A">
              <w:rPr>
                <w:sz w:val="24"/>
                <w:szCs w:val="24"/>
              </w:rPr>
              <w:t>Blue: multiple choices</w:t>
            </w:r>
          </w:p>
          <w:p w14:paraId="064A3FD0" w14:textId="77777777" w:rsidR="00995908" w:rsidRPr="007D328A" w:rsidRDefault="00995908" w:rsidP="00C90CB6">
            <w:pPr>
              <w:pStyle w:val="ListParagraph"/>
              <w:numPr>
                <w:ilvl w:val="0"/>
                <w:numId w:val="21"/>
              </w:numPr>
              <w:ind w:left="702" w:hanging="270"/>
              <w:cnfStyle w:val="000000000000" w:firstRow="0" w:lastRow="0" w:firstColumn="0" w:lastColumn="0" w:oddVBand="0" w:evenVBand="0" w:oddHBand="0" w:evenHBand="0" w:firstRowFirstColumn="0" w:firstRowLastColumn="0" w:lastRowFirstColumn="0" w:lastRowLastColumn="0"/>
              <w:rPr>
                <w:sz w:val="24"/>
                <w:szCs w:val="24"/>
              </w:rPr>
            </w:pPr>
            <w:r w:rsidRPr="007D328A">
              <w:rPr>
                <w:sz w:val="24"/>
                <w:szCs w:val="24"/>
              </w:rPr>
              <w:t>Yellow: single choice</w:t>
            </w:r>
          </w:p>
          <w:p w14:paraId="697EB60C" w14:textId="77777777" w:rsidR="00995908" w:rsidRPr="001262F8" w:rsidRDefault="00995908" w:rsidP="00C90CB6">
            <w:pPr>
              <w:pStyle w:val="ListParagraph"/>
              <w:numPr>
                <w:ilvl w:val="0"/>
                <w:numId w:val="20"/>
              </w:numPr>
              <w:tabs>
                <w:tab w:val="clear" w:pos="1080"/>
              </w:tabs>
              <w:ind w:left="342"/>
              <w:cnfStyle w:val="000000000000" w:firstRow="0" w:lastRow="0" w:firstColumn="0" w:lastColumn="0" w:oddVBand="0" w:evenVBand="0" w:oddHBand="0" w:evenHBand="0" w:firstRowFirstColumn="0" w:firstRowLastColumn="0" w:lastRowFirstColumn="0" w:lastRowLastColumn="0"/>
              <w:rPr>
                <w:sz w:val="24"/>
                <w:szCs w:val="24"/>
              </w:rPr>
            </w:pPr>
            <w:r w:rsidRPr="001262F8">
              <w:rPr>
                <w:sz w:val="24"/>
                <w:szCs w:val="24"/>
              </w:rPr>
              <w:t>Left click to pick; Right click to stick</w:t>
            </w:r>
          </w:p>
          <w:p w14:paraId="3D1ADFFF" w14:textId="77777777" w:rsidR="00995908" w:rsidRPr="007D328A" w:rsidRDefault="00995908" w:rsidP="00C90CB6">
            <w:pPr>
              <w:pStyle w:val="ListParagraph"/>
              <w:numPr>
                <w:ilvl w:val="0"/>
                <w:numId w:val="22"/>
              </w:numPr>
              <w:ind w:left="702" w:hanging="270"/>
              <w:cnfStyle w:val="000000000000" w:firstRow="0" w:lastRow="0" w:firstColumn="0" w:lastColumn="0" w:oddVBand="0" w:evenVBand="0" w:oddHBand="0" w:evenHBand="0" w:firstRowFirstColumn="0" w:firstRowLastColumn="0" w:lastRowFirstColumn="0" w:lastRowLastColumn="0"/>
              <w:rPr>
                <w:sz w:val="24"/>
                <w:szCs w:val="24"/>
              </w:rPr>
            </w:pPr>
            <w:r w:rsidRPr="007D328A">
              <w:rPr>
                <w:sz w:val="24"/>
                <w:szCs w:val="24"/>
              </w:rPr>
              <w:t>Stay within the box when clicking</w:t>
            </w:r>
          </w:p>
        </w:tc>
      </w:tr>
    </w:tbl>
    <w:p w14:paraId="43CAB55A" w14:textId="77777777" w:rsidR="00995908" w:rsidRDefault="00995908" w:rsidP="00995908">
      <w:pPr>
        <w:spacing w:line="120" w:lineRule="auto"/>
        <w:rPr>
          <w:sz w:val="24"/>
          <w:szCs w:val="24"/>
        </w:rPr>
      </w:pPr>
    </w:p>
    <w:p w14:paraId="529C23D2" w14:textId="77777777" w:rsidR="00995908" w:rsidRPr="007D328A" w:rsidRDefault="00995908" w:rsidP="003348C7">
      <w:pPr>
        <w:pStyle w:val="Heading1"/>
        <w:spacing w:after="200"/>
        <w:ind w:left="360"/>
      </w:pPr>
      <w:r w:rsidRPr="007D328A">
        <w:t>Additional SmartTools Terminology and Tricks</w:t>
      </w:r>
    </w:p>
    <w:tbl>
      <w:tblPr>
        <w:tblStyle w:val="MediumList1-Accent5"/>
        <w:tblW w:w="9432" w:type="dxa"/>
        <w:tblInd w:w="468" w:type="dxa"/>
        <w:tblBorders>
          <w:top w:val="single" w:sz="4" w:space="0" w:color="auto"/>
          <w:bottom w:val="none" w:sz="0" w:space="0" w:color="auto"/>
          <w:insideH w:val="single" w:sz="4" w:space="0" w:color="auto"/>
        </w:tblBorders>
        <w:tblLayout w:type="fixed"/>
        <w:tblLook w:val="04A0" w:firstRow="1" w:lastRow="0" w:firstColumn="1" w:lastColumn="0" w:noHBand="0" w:noVBand="1"/>
      </w:tblPr>
      <w:tblGrid>
        <w:gridCol w:w="1800"/>
        <w:gridCol w:w="7632"/>
      </w:tblGrid>
      <w:tr w:rsidR="000C2B52" w:rsidRPr="007D328A" w14:paraId="22C7377F" w14:textId="77777777" w:rsidTr="00C90C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Borders>
              <w:bottom w:val="single" w:sz="4" w:space="0" w:color="auto"/>
            </w:tcBorders>
            <w:vAlign w:val="center"/>
          </w:tcPr>
          <w:p w14:paraId="4B171F3B" w14:textId="77777777" w:rsidR="000C2B52" w:rsidRPr="007D328A" w:rsidRDefault="000C2B52" w:rsidP="00A844C9">
            <w:pPr>
              <w:ind w:firstLine="0"/>
              <w:jc w:val="center"/>
              <w:rPr>
                <w:rFonts w:asciiTheme="minorHAnsi" w:hAnsiTheme="minorHAnsi"/>
                <w:sz w:val="28"/>
                <w:szCs w:val="24"/>
              </w:rPr>
            </w:pPr>
            <w:r w:rsidRPr="007D328A">
              <w:rPr>
                <w:rFonts w:asciiTheme="minorHAnsi" w:hAnsiTheme="minorHAnsi"/>
                <w:sz w:val="28"/>
                <w:szCs w:val="24"/>
              </w:rPr>
              <w:t>Wildcard</w:t>
            </w:r>
          </w:p>
        </w:tc>
        <w:tc>
          <w:tcPr>
            <w:tcW w:w="7632" w:type="dxa"/>
            <w:tcBorders>
              <w:bottom w:val="single" w:sz="4" w:space="0" w:color="auto"/>
            </w:tcBorders>
            <w:vAlign w:val="center"/>
          </w:tcPr>
          <w:p w14:paraId="51160282" w14:textId="77777777" w:rsidR="000C2B52" w:rsidRPr="007D328A" w:rsidRDefault="000C2B52" w:rsidP="00C90CB6">
            <w:pPr>
              <w:numPr>
                <w:ilvl w:val="0"/>
                <w:numId w:val="23"/>
              </w:numPr>
              <w:ind w:left="342"/>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4"/>
                <w:szCs w:val="24"/>
              </w:rPr>
            </w:pPr>
            <w:r w:rsidRPr="007D328A">
              <w:rPr>
                <w:rFonts w:asciiTheme="minorHAnsi" w:hAnsiTheme="minorHAnsi"/>
                <w:color w:val="auto"/>
                <w:sz w:val="24"/>
                <w:szCs w:val="24"/>
              </w:rPr>
              <w:t>*** = wildcard</w:t>
            </w:r>
            <w:r w:rsidRPr="007D328A">
              <w:rPr>
                <w:rFonts w:asciiTheme="minorHAnsi" w:eastAsiaTheme="minorEastAsia" w:hAnsiTheme="minorHAnsi"/>
                <w:color w:val="auto"/>
                <w:sz w:val="24"/>
                <w:szCs w:val="24"/>
              </w:rPr>
              <w:t xml:space="preserve"> </w:t>
            </w:r>
          </w:p>
          <w:p w14:paraId="546B1A87" w14:textId="77777777" w:rsidR="000C2B52" w:rsidRPr="007D328A" w:rsidRDefault="000C2B52" w:rsidP="00C90CB6">
            <w:pPr>
              <w:numPr>
                <w:ilvl w:val="0"/>
                <w:numId w:val="23"/>
              </w:numPr>
              <w:ind w:left="342"/>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4"/>
                <w:szCs w:val="24"/>
              </w:rPr>
            </w:pPr>
            <w:r w:rsidRPr="007D328A">
              <w:rPr>
                <w:rFonts w:asciiTheme="minorHAnsi" w:hAnsiTheme="minorHAnsi"/>
                <w:color w:val="auto"/>
                <w:sz w:val="24"/>
                <w:szCs w:val="24"/>
              </w:rPr>
              <w:t xml:space="preserve">A placeholder reminding you to document something. </w:t>
            </w:r>
          </w:p>
          <w:p w14:paraId="2BE59D10" w14:textId="77777777" w:rsidR="000C2B52" w:rsidRPr="001262F8" w:rsidRDefault="000C2B52" w:rsidP="00C90CB6">
            <w:pPr>
              <w:numPr>
                <w:ilvl w:val="0"/>
                <w:numId w:val="23"/>
              </w:numPr>
              <w:ind w:left="342"/>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4"/>
                <w:szCs w:val="24"/>
              </w:rPr>
            </w:pPr>
            <w:r w:rsidRPr="007D328A">
              <w:rPr>
                <w:rFonts w:asciiTheme="minorHAnsi" w:hAnsiTheme="minorHAnsi"/>
                <w:color w:val="auto"/>
                <w:sz w:val="24"/>
                <w:szCs w:val="24"/>
              </w:rPr>
              <w:t xml:space="preserve">To address </w:t>
            </w:r>
            <w:r>
              <w:rPr>
                <w:rFonts w:asciiTheme="minorHAnsi" w:hAnsiTheme="minorHAnsi"/>
                <w:color w:val="auto"/>
                <w:sz w:val="24"/>
                <w:szCs w:val="24"/>
              </w:rPr>
              <w:t>press</w:t>
            </w:r>
            <w:r w:rsidRPr="007D328A">
              <w:rPr>
                <w:rFonts w:asciiTheme="minorHAnsi" w:hAnsiTheme="minorHAnsi"/>
                <w:color w:val="auto"/>
                <w:sz w:val="24"/>
                <w:szCs w:val="24"/>
              </w:rPr>
              <w:t xml:space="preserve"> F2 and start typing to replace the *** with your free text. </w:t>
            </w:r>
          </w:p>
        </w:tc>
      </w:tr>
      <w:tr w:rsidR="000C2B52" w:rsidRPr="007D328A" w14:paraId="7735606D" w14:textId="77777777" w:rsidTr="00C9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auto"/>
            </w:tcBorders>
            <w:vAlign w:val="center"/>
          </w:tcPr>
          <w:p w14:paraId="4FA8BDF4" w14:textId="77777777" w:rsidR="000C2B52" w:rsidRPr="007D328A" w:rsidRDefault="000C2B52" w:rsidP="00A844C9">
            <w:pPr>
              <w:ind w:firstLine="0"/>
              <w:jc w:val="center"/>
              <w:rPr>
                <w:sz w:val="28"/>
                <w:szCs w:val="24"/>
              </w:rPr>
            </w:pPr>
            <w:r w:rsidRPr="007D328A">
              <w:rPr>
                <w:sz w:val="28"/>
                <w:szCs w:val="24"/>
              </w:rPr>
              <w:t>F2</w:t>
            </w:r>
          </w:p>
        </w:tc>
        <w:tc>
          <w:tcPr>
            <w:tcW w:w="7632" w:type="dxa"/>
            <w:tcBorders>
              <w:top w:val="single" w:sz="4" w:space="0" w:color="auto"/>
              <w:bottom w:val="nil"/>
            </w:tcBorders>
            <w:vAlign w:val="center"/>
          </w:tcPr>
          <w:p w14:paraId="178C2A09" w14:textId="77777777" w:rsidR="000C2B52" w:rsidRPr="007D328A" w:rsidRDefault="000C2B52" w:rsidP="00C90CB6">
            <w:pPr>
              <w:pStyle w:val="ListParagraph"/>
              <w:numPr>
                <w:ilvl w:val="0"/>
                <w:numId w:val="24"/>
              </w:numPr>
              <w:ind w:left="342"/>
              <w:cnfStyle w:val="000000100000" w:firstRow="0" w:lastRow="0" w:firstColumn="0" w:lastColumn="0" w:oddVBand="0" w:evenVBand="0" w:oddHBand="1" w:evenHBand="0" w:firstRowFirstColumn="0" w:firstRowLastColumn="0" w:lastRowFirstColumn="0" w:lastRowLastColumn="0"/>
              <w:rPr>
                <w:sz w:val="24"/>
                <w:szCs w:val="24"/>
              </w:rPr>
            </w:pPr>
            <w:r w:rsidRPr="007D328A">
              <w:rPr>
                <w:sz w:val="24"/>
                <w:szCs w:val="24"/>
              </w:rPr>
              <w:t>The Key used on your keyboard to move to the next SmartList or Wildcard.</w:t>
            </w:r>
          </w:p>
        </w:tc>
      </w:tr>
    </w:tbl>
    <w:p w14:paraId="55C12889" w14:textId="77777777" w:rsidR="00995908" w:rsidRDefault="00995908" w:rsidP="009D7DEE">
      <w:pPr>
        <w:pStyle w:val="Subtopic"/>
        <w:ind w:left="540" w:right="540"/>
      </w:pPr>
    </w:p>
    <w:p w14:paraId="6E3D022F" w14:textId="77777777" w:rsidR="00995908" w:rsidRDefault="00995908" w:rsidP="00995908">
      <w:pPr>
        <w:rPr>
          <w:rFonts w:ascii="Gill Sans MT" w:eastAsia="Times New Roman" w:hAnsi="Gill Sans MT" w:cs="Times New Roman"/>
          <w:color w:val="000000"/>
          <w:sz w:val="28"/>
          <w:szCs w:val="26"/>
        </w:rPr>
      </w:pPr>
      <w:r>
        <w:br w:type="page"/>
      </w:r>
    </w:p>
    <w:p w14:paraId="3589ACED" w14:textId="77777777" w:rsidR="009D7DEE" w:rsidRDefault="003C0635" w:rsidP="003348C7">
      <w:pPr>
        <w:pStyle w:val="Heading1"/>
        <w:ind w:left="360"/>
      </w:pPr>
      <w:r>
        <w:lastRenderedPageBreak/>
        <w:t xml:space="preserve">Create </w:t>
      </w:r>
      <w:r w:rsidR="00886BC7">
        <w:t>Y</w:t>
      </w:r>
      <w:r>
        <w:t>our O</w:t>
      </w:r>
      <w:r w:rsidR="009D7DEE">
        <w:t>wn SmartPhrase</w:t>
      </w:r>
      <w:bookmarkEnd w:id="12"/>
    </w:p>
    <w:p w14:paraId="7DBBD0A4" w14:textId="77777777" w:rsidR="00226392" w:rsidRPr="007D328A" w:rsidRDefault="00226392" w:rsidP="003348C7">
      <w:pPr>
        <w:spacing w:after="120" w:line="240" w:lineRule="auto"/>
        <w:ind w:left="360" w:right="547"/>
        <w:rPr>
          <w:sz w:val="24"/>
          <w:szCs w:val="24"/>
        </w:rPr>
      </w:pPr>
      <w:r w:rsidRPr="007D328A">
        <w:rPr>
          <w:sz w:val="24"/>
          <w:szCs w:val="24"/>
        </w:rPr>
        <w:t xml:space="preserve">If you often type the same </w:t>
      </w:r>
      <w:r>
        <w:rPr>
          <w:sz w:val="24"/>
          <w:szCs w:val="24"/>
        </w:rPr>
        <w:t>sentences, phrases, or paragraphs</w:t>
      </w:r>
      <w:r w:rsidRPr="007D328A">
        <w:rPr>
          <w:sz w:val="24"/>
          <w:szCs w:val="24"/>
        </w:rPr>
        <w:t xml:space="preserve"> while charting, turn</w:t>
      </w:r>
      <w:r>
        <w:rPr>
          <w:sz w:val="24"/>
          <w:szCs w:val="24"/>
        </w:rPr>
        <w:t xml:space="preserve"> them into your own SmartPhrase.</w:t>
      </w:r>
    </w:p>
    <w:p w14:paraId="29402DE6" w14:textId="77777777" w:rsidR="00226392" w:rsidRPr="007D328A" w:rsidRDefault="00226392" w:rsidP="003C0635">
      <w:pPr>
        <w:pStyle w:val="Step"/>
        <w:numPr>
          <w:ilvl w:val="0"/>
          <w:numId w:val="6"/>
        </w:numPr>
        <w:tabs>
          <w:tab w:val="clear" w:pos="400"/>
        </w:tabs>
        <w:ind w:left="900" w:hanging="360"/>
        <w:rPr>
          <w:rFonts w:asciiTheme="minorHAnsi" w:hAnsiTheme="minorHAnsi"/>
          <w:szCs w:val="24"/>
        </w:rPr>
      </w:pPr>
      <w:r w:rsidRPr="007D328A">
        <w:rPr>
          <w:rFonts w:asciiTheme="minorHAnsi" w:hAnsiTheme="minorHAnsi"/>
          <w:szCs w:val="24"/>
        </w:rPr>
        <w:t xml:space="preserve">In a </w:t>
      </w:r>
      <w:proofErr w:type="spellStart"/>
      <w:r w:rsidRPr="007D328A">
        <w:rPr>
          <w:rFonts w:asciiTheme="minorHAnsi" w:hAnsiTheme="minorHAnsi"/>
          <w:szCs w:val="24"/>
        </w:rPr>
        <w:t>SmartTool</w:t>
      </w:r>
      <w:proofErr w:type="spellEnd"/>
      <w:r w:rsidRPr="007D328A">
        <w:rPr>
          <w:rFonts w:asciiTheme="minorHAnsi" w:hAnsiTheme="minorHAnsi"/>
          <w:szCs w:val="24"/>
        </w:rPr>
        <w:t xml:space="preserve">-enabled field, </w:t>
      </w:r>
      <w:r>
        <w:rPr>
          <w:rFonts w:asciiTheme="minorHAnsi" w:hAnsiTheme="minorHAnsi"/>
          <w:szCs w:val="24"/>
        </w:rPr>
        <w:t>type</w:t>
      </w:r>
      <w:r w:rsidRPr="007D328A">
        <w:rPr>
          <w:rFonts w:asciiTheme="minorHAnsi" w:hAnsiTheme="minorHAnsi"/>
          <w:szCs w:val="24"/>
        </w:rPr>
        <w:t xml:space="preserve"> the text you want to save as a SmartPhrase. Don't include any patient-specific </w:t>
      </w:r>
      <w:r>
        <w:rPr>
          <w:rFonts w:asciiTheme="minorHAnsi" w:hAnsiTheme="minorHAnsi"/>
          <w:szCs w:val="24"/>
        </w:rPr>
        <w:t>information</w:t>
      </w:r>
      <w:r w:rsidRPr="007D328A">
        <w:rPr>
          <w:rFonts w:asciiTheme="minorHAnsi" w:hAnsiTheme="minorHAnsi"/>
          <w:szCs w:val="24"/>
        </w:rPr>
        <w:t>.</w:t>
      </w:r>
    </w:p>
    <w:p w14:paraId="1E2D9005" w14:textId="77777777" w:rsidR="00226392" w:rsidRPr="007D328A" w:rsidRDefault="00226392" w:rsidP="003C0635">
      <w:pPr>
        <w:pStyle w:val="Step"/>
        <w:numPr>
          <w:ilvl w:val="0"/>
          <w:numId w:val="6"/>
        </w:numPr>
        <w:tabs>
          <w:tab w:val="clear" w:pos="400"/>
        </w:tabs>
        <w:ind w:left="900" w:hanging="360"/>
        <w:rPr>
          <w:rFonts w:asciiTheme="minorHAnsi" w:hAnsiTheme="minorHAnsi"/>
          <w:szCs w:val="24"/>
        </w:rPr>
      </w:pPr>
      <w:r>
        <w:rPr>
          <w:rFonts w:asciiTheme="minorHAnsi" w:hAnsiTheme="minorHAnsi"/>
          <w:szCs w:val="24"/>
        </w:rPr>
        <w:t>Highlight</w:t>
      </w:r>
      <w:r w:rsidRPr="007D328A">
        <w:rPr>
          <w:rFonts w:asciiTheme="minorHAnsi" w:hAnsiTheme="minorHAnsi"/>
          <w:szCs w:val="24"/>
        </w:rPr>
        <w:t xml:space="preserve"> the text and click </w:t>
      </w:r>
      <w:r w:rsidRPr="007D328A">
        <w:rPr>
          <w:rFonts w:asciiTheme="minorHAnsi" w:hAnsiTheme="minorHAnsi"/>
          <w:noProof/>
          <w:szCs w:val="24"/>
        </w:rPr>
        <w:drawing>
          <wp:inline distT="0" distB="0" distL="0" distR="0" wp14:anchorId="5B76707B" wp14:editId="69C617D7">
            <wp:extent cx="155575" cy="155575"/>
            <wp:effectExtent l="0" t="0" r="0" b="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7D328A">
        <w:rPr>
          <w:rFonts w:asciiTheme="minorHAnsi" w:hAnsiTheme="minorHAnsi"/>
          <w:szCs w:val="24"/>
        </w:rPr>
        <w:t xml:space="preserve">. The SmartPhrase Editor opens with your text </w:t>
      </w:r>
      <w:r>
        <w:rPr>
          <w:rFonts w:asciiTheme="minorHAnsi" w:hAnsiTheme="minorHAnsi"/>
          <w:szCs w:val="24"/>
        </w:rPr>
        <w:t>i</w:t>
      </w:r>
      <w:r w:rsidRPr="007D328A">
        <w:rPr>
          <w:rFonts w:asciiTheme="minorHAnsi" w:hAnsiTheme="minorHAnsi"/>
          <w:szCs w:val="24"/>
        </w:rPr>
        <w:t>n the Content tab.</w:t>
      </w:r>
    </w:p>
    <w:p w14:paraId="54FAE3E3" w14:textId="77777777" w:rsidR="00226392" w:rsidRPr="007D328A" w:rsidRDefault="00226392" w:rsidP="003C0635">
      <w:pPr>
        <w:pStyle w:val="Step"/>
        <w:numPr>
          <w:ilvl w:val="0"/>
          <w:numId w:val="6"/>
        </w:numPr>
        <w:tabs>
          <w:tab w:val="clear" w:pos="400"/>
        </w:tabs>
        <w:ind w:left="900" w:hanging="360"/>
        <w:rPr>
          <w:rFonts w:asciiTheme="minorHAnsi" w:hAnsiTheme="minorHAnsi"/>
          <w:szCs w:val="24"/>
        </w:rPr>
      </w:pPr>
      <w:r w:rsidRPr="007D328A">
        <w:rPr>
          <w:rFonts w:asciiTheme="minorHAnsi" w:hAnsiTheme="minorHAnsi"/>
          <w:szCs w:val="24"/>
        </w:rPr>
        <w:t>Make any necessary edits.</w:t>
      </w:r>
    </w:p>
    <w:p w14:paraId="38054DA9" w14:textId="77777777" w:rsidR="00226392" w:rsidRPr="007D328A" w:rsidRDefault="00226392" w:rsidP="003C0635">
      <w:pPr>
        <w:pStyle w:val="Step"/>
        <w:numPr>
          <w:ilvl w:val="0"/>
          <w:numId w:val="6"/>
        </w:numPr>
        <w:tabs>
          <w:tab w:val="clear" w:pos="400"/>
        </w:tabs>
        <w:ind w:left="900" w:hanging="360"/>
        <w:rPr>
          <w:rFonts w:asciiTheme="minorHAnsi" w:hAnsiTheme="minorHAnsi"/>
          <w:szCs w:val="24"/>
        </w:rPr>
      </w:pPr>
      <w:r w:rsidRPr="007D328A">
        <w:rPr>
          <w:rFonts w:asciiTheme="minorHAnsi" w:hAnsiTheme="minorHAnsi"/>
          <w:szCs w:val="24"/>
        </w:rPr>
        <w:t xml:space="preserve">Enter a short, intuitive name for your SmartPhrase in the </w:t>
      </w:r>
      <w:r w:rsidRPr="007D328A">
        <w:rPr>
          <w:rStyle w:val="field"/>
          <w:rFonts w:asciiTheme="minorHAnsi" w:hAnsiTheme="minorHAnsi"/>
          <w:szCs w:val="24"/>
        </w:rPr>
        <w:t xml:space="preserve">Name </w:t>
      </w:r>
      <w:r w:rsidRPr="007D328A">
        <w:rPr>
          <w:rFonts w:asciiTheme="minorHAnsi" w:hAnsiTheme="minorHAnsi"/>
          <w:szCs w:val="24"/>
        </w:rPr>
        <w:t xml:space="preserve">field. This is the abbreviation you'll use to </w:t>
      </w:r>
      <w:r>
        <w:rPr>
          <w:rFonts w:asciiTheme="minorHAnsi" w:hAnsiTheme="minorHAnsi"/>
          <w:szCs w:val="24"/>
        </w:rPr>
        <w:t>use</w:t>
      </w:r>
      <w:r w:rsidRPr="007D328A">
        <w:rPr>
          <w:rFonts w:asciiTheme="minorHAnsi" w:hAnsiTheme="minorHAnsi"/>
          <w:szCs w:val="24"/>
        </w:rPr>
        <w:t xml:space="preserve"> the phrase.</w:t>
      </w:r>
    </w:p>
    <w:p w14:paraId="3E813033" w14:textId="77777777" w:rsidR="00226392" w:rsidRDefault="00226392" w:rsidP="003C0635">
      <w:pPr>
        <w:pStyle w:val="Step"/>
        <w:numPr>
          <w:ilvl w:val="0"/>
          <w:numId w:val="6"/>
        </w:numPr>
        <w:tabs>
          <w:tab w:val="clear" w:pos="400"/>
        </w:tabs>
        <w:ind w:left="900" w:hanging="360"/>
        <w:rPr>
          <w:rFonts w:asciiTheme="minorHAnsi" w:hAnsiTheme="minorHAnsi"/>
          <w:szCs w:val="24"/>
        </w:rPr>
      </w:pPr>
      <w:r w:rsidRPr="00F73A04">
        <w:rPr>
          <w:rFonts w:asciiTheme="minorHAnsi" w:hAnsiTheme="minorHAnsi"/>
          <w:szCs w:val="24"/>
        </w:rPr>
        <w:t xml:space="preserve">Enter a summary of your SmartPhrase in the </w:t>
      </w:r>
      <w:r w:rsidRPr="00F73A04">
        <w:rPr>
          <w:rStyle w:val="button"/>
          <w:rFonts w:asciiTheme="minorHAnsi" w:hAnsiTheme="minorHAnsi"/>
          <w:szCs w:val="24"/>
        </w:rPr>
        <w:t xml:space="preserve">Short Description </w:t>
      </w:r>
      <w:r w:rsidRPr="00F73A04">
        <w:rPr>
          <w:rFonts w:asciiTheme="minorHAnsi" w:hAnsiTheme="minorHAnsi"/>
          <w:szCs w:val="24"/>
        </w:rPr>
        <w:t xml:space="preserve">field. </w:t>
      </w:r>
    </w:p>
    <w:p w14:paraId="7D22EC44" w14:textId="77777777" w:rsidR="00226392" w:rsidRPr="00F73A04" w:rsidRDefault="00226392" w:rsidP="003C0635">
      <w:pPr>
        <w:pStyle w:val="Step"/>
        <w:numPr>
          <w:ilvl w:val="0"/>
          <w:numId w:val="6"/>
        </w:numPr>
        <w:tabs>
          <w:tab w:val="clear" w:pos="400"/>
        </w:tabs>
        <w:ind w:left="900" w:hanging="360"/>
        <w:rPr>
          <w:rFonts w:asciiTheme="minorHAnsi" w:hAnsiTheme="minorHAnsi"/>
          <w:szCs w:val="24"/>
        </w:rPr>
      </w:pPr>
      <w:r w:rsidRPr="00F73A04">
        <w:rPr>
          <w:rFonts w:asciiTheme="minorHAnsi" w:hAnsiTheme="minorHAnsi"/>
          <w:szCs w:val="24"/>
        </w:rPr>
        <w:t xml:space="preserve">Click </w:t>
      </w:r>
      <w:r w:rsidRPr="00F73A04">
        <w:rPr>
          <w:rStyle w:val="button"/>
          <w:rFonts w:asciiTheme="minorHAnsi" w:hAnsiTheme="minorHAnsi"/>
          <w:szCs w:val="24"/>
        </w:rPr>
        <w:t>Accept</w:t>
      </w:r>
      <w:r w:rsidRPr="00F73A04">
        <w:rPr>
          <w:rFonts w:asciiTheme="minorHAnsi" w:hAnsiTheme="minorHAnsi"/>
          <w:szCs w:val="24"/>
        </w:rPr>
        <w:t>. The SmartPhrase is now available for use.</w:t>
      </w:r>
    </w:p>
    <w:p w14:paraId="3FCEE171" w14:textId="77777777" w:rsidR="00AB7AA2" w:rsidRDefault="00AB7AA2" w:rsidP="00273F05">
      <w:pPr>
        <w:pStyle w:val="Image"/>
        <w:ind w:left="630"/>
        <w:jc w:val="left"/>
        <w:rPr>
          <w:noProof/>
        </w:rPr>
      </w:pPr>
      <w:r>
        <w:rPr>
          <w:noProof/>
        </w:rPr>
        <w:drawing>
          <wp:anchor distT="0" distB="0" distL="114300" distR="114300" simplePos="0" relativeHeight="251663872" behindDoc="1" locked="0" layoutInCell="1" allowOverlap="1" wp14:anchorId="6F8D884A" wp14:editId="23B28262">
            <wp:simplePos x="0" y="0"/>
            <wp:positionH relativeFrom="column">
              <wp:posOffset>1423670</wp:posOffset>
            </wp:positionH>
            <wp:positionV relativeFrom="paragraph">
              <wp:posOffset>3810</wp:posOffset>
            </wp:positionV>
            <wp:extent cx="3327400" cy="619760"/>
            <wp:effectExtent l="0" t="0" r="6350" b="8890"/>
            <wp:wrapTight wrapText="bothSides">
              <wp:wrapPolygon edited="0">
                <wp:start x="0" y="0"/>
                <wp:lineTo x="0" y="21246"/>
                <wp:lineTo x="21518" y="21246"/>
                <wp:lineTo x="2151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327400" cy="619760"/>
                    </a:xfrm>
                    <a:prstGeom prst="rect">
                      <a:avLst/>
                    </a:prstGeom>
                  </pic:spPr>
                </pic:pic>
              </a:graphicData>
            </a:graphic>
          </wp:anchor>
        </w:drawing>
      </w:r>
      <w:r w:rsidR="009D7DEE">
        <w:rPr>
          <w:noProof/>
        </w:rPr>
        <w:t xml:space="preserve"> </w:t>
      </w:r>
    </w:p>
    <w:p w14:paraId="7EAB85E3" w14:textId="77777777" w:rsidR="00273F05" w:rsidRDefault="00AB7AA2" w:rsidP="00273F05">
      <w:pPr>
        <w:pStyle w:val="Image"/>
        <w:ind w:left="630"/>
        <w:jc w:val="left"/>
      </w:pPr>
      <w:r>
        <w:rPr>
          <w:noProof/>
        </w:rPr>
        <w:drawing>
          <wp:anchor distT="0" distB="0" distL="114300" distR="114300" simplePos="0" relativeHeight="251666944" behindDoc="1" locked="0" layoutInCell="1" allowOverlap="1" wp14:anchorId="1240BB0D" wp14:editId="5854A635">
            <wp:simplePos x="0" y="0"/>
            <wp:positionH relativeFrom="column">
              <wp:posOffset>-5080</wp:posOffset>
            </wp:positionH>
            <wp:positionV relativeFrom="paragraph">
              <wp:posOffset>563880</wp:posOffset>
            </wp:positionV>
            <wp:extent cx="6492240" cy="1141552"/>
            <wp:effectExtent l="0" t="0" r="3810" b="1905"/>
            <wp:wrapTight wrapText="bothSides">
              <wp:wrapPolygon edited="0">
                <wp:start x="0" y="0"/>
                <wp:lineTo x="0" y="21275"/>
                <wp:lineTo x="21549" y="21275"/>
                <wp:lineTo x="21549"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492240" cy="1141552"/>
                    </a:xfrm>
                    <a:prstGeom prst="rect">
                      <a:avLst/>
                    </a:prstGeom>
                  </pic:spPr>
                </pic:pic>
              </a:graphicData>
            </a:graphic>
          </wp:anchor>
        </w:drawing>
      </w:r>
      <w:r w:rsidR="009D7DEE">
        <w:br w:type="page"/>
      </w:r>
    </w:p>
    <w:p w14:paraId="153C4D81" w14:textId="77777777" w:rsidR="00273F05" w:rsidRPr="00273F05" w:rsidRDefault="00F41E6E" w:rsidP="00A4062C">
      <w:pPr>
        <w:pStyle w:val="Heading1"/>
        <w:ind w:left="540"/>
      </w:pPr>
      <w:r>
        <w:lastRenderedPageBreak/>
        <w:t>See a L</w:t>
      </w:r>
      <w:r w:rsidR="00273F05" w:rsidRPr="00273F05">
        <w:t>ist of all SmartPhrases and SmartLinks</w:t>
      </w:r>
    </w:p>
    <w:p w14:paraId="4576010A" w14:textId="6A0AFB3D" w:rsidR="00273F05" w:rsidRPr="007D328A" w:rsidRDefault="00273F05" w:rsidP="00273F05">
      <w:pPr>
        <w:pStyle w:val="Step"/>
        <w:numPr>
          <w:ilvl w:val="0"/>
          <w:numId w:val="26"/>
        </w:numPr>
        <w:tabs>
          <w:tab w:val="clear" w:pos="403"/>
        </w:tabs>
        <w:spacing w:after="0"/>
        <w:ind w:left="900"/>
        <w:rPr>
          <w:rFonts w:asciiTheme="minorHAnsi" w:hAnsiTheme="minorHAnsi"/>
          <w:szCs w:val="24"/>
        </w:rPr>
      </w:pPr>
      <w:r w:rsidRPr="007D328A">
        <w:rPr>
          <w:rFonts w:asciiTheme="minorHAnsi" w:hAnsiTheme="minorHAnsi"/>
          <w:szCs w:val="24"/>
        </w:rPr>
        <w:t xml:space="preserve">When you are writing a note click </w:t>
      </w:r>
      <w:r w:rsidRPr="007D328A">
        <w:rPr>
          <w:rFonts w:asciiTheme="minorHAnsi" w:hAnsiTheme="minorHAnsi"/>
          <w:noProof/>
          <w:szCs w:val="24"/>
        </w:rPr>
        <w:drawing>
          <wp:inline distT="0" distB="0" distL="0" distR="0" wp14:anchorId="427919D8" wp14:editId="3AE13E19">
            <wp:extent cx="198408" cy="24154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r="17857"/>
                    <a:stretch/>
                  </pic:blipFill>
                  <pic:spPr bwMode="auto">
                    <a:xfrm>
                      <a:off x="0" y="0"/>
                      <a:ext cx="195578" cy="238095"/>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szCs w:val="24"/>
        </w:rPr>
        <w:t xml:space="preserve"> </w:t>
      </w:r>
      <w:r w:rsidRPr="007D328A">
        <w:rPr>
          <w:rFonts w:asciiTheme="minorHAnsi" w:hAnsiTheme="minorHAnsi"/>
          <w:szCs w:val="24"/>
        </w:rPr>
        <w:t xml:space="preserve">to open the SmartLink/Phrase Butler. </w:t>
      </w:r>
    </w:p>
    <w:p w14:paraId="5B12B8CB" w14:textId="51EB4B7E" w:rsidR="00273F05" w:rsidRPr="007D328A" w:rsidRDefault="00273F05" w:rsidP="00273F05">
      <w:pPr>
        <w:pStyle w:val="Step"/>
        <w:numPr>
          <w:ilvl w:val="1"/>
          <w:numId w:val="26"/>
        </w:numPr>
        <w:tabs>
          <w:tab w:val="clear" w:pos="403"/>
        </w:tabs>
        <w:spacing w:after="0"/>
        <w:ind w:left="1260" w:hanging="180"/>
        <w:rPr>
          <w:rFonts w:asciiTheme="minorHAnsi" w:hAnsiTheme="minorHAnsi"/>
          <w:szCs w:val="24"/>
        </w:rPr>
      </w:pPr>
      <w:r w:rsidRPr="007D328A">
        <w:rPr>
          <w:rFonts w:asciiTheme="minorHAnsi" w:hAnsiTheme="minorHAnsi"/>
          <w:szCs w:val="24"/>
        </w:rPr>
        <w:t>Any SmartPhrases you've created will appear at the bottom of this window.</w:t>
      </w:r>
    </w:p>
    <w:p w14:paraId="78482D9E" w14:textId="790B9646" w:rsidR="00273F05" w:rsidRPr="007D328A" w:rsidRDefault="00273F05" w:rsidP="00273F05">
      <w:pPr>
        <w:pStyle w:val="Step"/>
        <w:numPr>
          <w:ilvl w:val="0"/>
          <w:numId w:val="26"/>
        </w:numPr>
        <w:tabs>
          <w:tab w:val="clear" w:pos="403"/>
        </w:tabs>
        <w:spacing w:after="0"/>
        <w:ind w:left="900"/>
        <w:rPr>
          <w:rFonts w:asciiTheme="minorHAnsi" w:hAnsiTheme="minorHAnsi"/>
          <w:szCs w:val="24"/>
        </w:rPr>
      </w:pPr>
      <w:r w:rsidRPr="007D328A">
        <w:rPr>
          <w:rFonts w:asciiTheme="minorHAnsi" w:hAnsiTheme="minorHAnsi"/>
          <w:szCs w:val="24"/>
        </w:rPr>
        <w:t xml:space="preserve">Use the </w:t>
      </w:r>
      <w:r w:rsidRPr="007D328A">
        <w:rPr>
          <w:rFonts w:asciiTheme="minorHAnsi" w:hAnsiTheme="minorHAnsi"/>
          <w:b/>
          <w:szCs w:val="24"/>
        </w:rPr>
        <w:t>Filter</w:t>
      </w:r>
      <w:r w:rsidRPr="007D328A">
        <w:rPr>
          <w:rFonts w:asciiTheme="minorHAnsi" w:hAnsiTheme="minorHAnsi"/>
          <w:szCs w:val="24"/>
        </w:rPr>
        <w:t xml:space="preserve"> tab to select the SmartTools you want to see. For example check the box next to System SmartPhrase to see all available phrases. </w:t>
      </w:r>
    </w:p>
    <w:p w14:paraId="040AF97E" w14:textId="77777777" w:rsidR="00273F05" w:rsidRPr="007D328A" w:rsidRDefault="00273F05" w:rsidP="00273F05">
      <w:pPr>
        <w:pStyle w:val="Sub-Bullet"/>
        <w:numPr>
          <w:ilvl w:val="0"/>
          <w:numId w:val="26"/>
        </w:numPr>
        <w:spacing w:before="0" w:after="0"/>
        <w:ind w:left="900"/>
        <w:rPr>
          <w:rFonts w:asciiTheme="minorHAnsi" w:hAnsiTheme="minorHAnsi"/>
          <w:szCs w:val="24"/>
        </w:rPr>
      </w:pPr>
      <w:r w:rsidRPr="007D328A">
        <w:rPr>
          <w:rFonts w:asciiTheme="minorHAnsi" w:hAnsiTheme="minorHAnsi"/>
          <w:szCs w:val="24"/>
        </w:rPr>
        <w:t xml:space="preserve">Type a word in the search field and </w:t>
      </w:r>
      <w:r>
        <w:rPr>
          <w:rFonts w:asciiTheme="minorHAnsi" w:hAnsiTheme="minorHAnsi"/>
          <w:szCs w:val="24"/>
        </w:rPr>
        <w:t>press E</w:t>
      </w:r>
      <w:r w:rsidRPr="007D328A">
        <w:rPr>
          <w:rFonts w:asciiTheme="minorHAnsi" w:hAnsiTheme="minorHAnsi"/>
          <w:szCs w:val="24"/>
        </w:rPr>
        <w:t>nter</w:t>
      </w:r>
      <w:r>
        <w:rPr>
          <w:rFonts w:asciiTheme="minorHAnsi" w:hAnsiTheme="minorHAnsi"/>
          <w:szCs w:val="24"/>
        </w:rPr>
        <w:t>.</w:t>
      </w:r>
    </w:p>
    <w:p w14:paraId="34120A40" w14:textId="75A3FF6A" w:rsidR="00273F05" w:rsidRPr="007D328A" w:rsidRDefault="00F34190" w:rsidP="00273F05">
      <w:pPr>
        <w:pStyle w:val="Sub-Bullet"/>
        <w:numPr>
          <w:ilvl w:val="1"/>
          <w:numId w:val="26"/>
        </w:numPr>
        <w:spacing w:before="0" w:after="0"/>
        <w:rPr>
          <w:rFonts w:asciiTheme="minorHAnsi" w:hAnsiTheme="minorHAnsi"/>
          <w:szCs w:val="24"/>
        </w:rPr>
      </w:pPr>
      <w:r w:rsidRPr="007D328A">
        <w:rPr>
          <w:rFonts w:asciiTheme="minorHAnsi" w:hAnsiTheme="minorHAnsi"/>
          <w:szCs w:val="24"/>
        </w:rPr>
        <w:t>Icon</w:t>
      </w:r>
      <w:r w:rsidR="00273F05">
        <w:rPr>
          <w:rFonts w:asciiTheme="minorHAnsi" w:hAnsiTheme="minorHAnsi"/>
          <w:szCs w:val="24"/>
        </w:rPr>
        <w:t xml:space="preserve"> indicates a SmartPhrase and</w:t>
      </w:r>
      <w:r w:rsidR="00273F05" w:rsidRPr="007D328A">
        <w:rPr>
          <w:rFonts w:asciiTheme="minorHAnsi" w:hAnsiTheme="minorHAnsi"/>
          <w:noProof/>
          <w:szCs w:val="24"/>
        </w:rPr>
        <w:drawing>
          <wp:inline distT="0" distB="0" distL="0" distR="0" wp14:anchorId="6E181B9F" wp14:editId="2DE89B19">
            <wp:extent cx="207010" cy="137795"/>
            <wp:effectExtent l="0" t="0" r="2540"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mages\Summer09\1200001To1300000\124669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7010" cy="137795"/>
                    </a:xfrm>
                    <a:prstGeom prst="rect">
                      <a:avLst/>
                    </a:prstGeom>
                    <a:noFill/>
                    <a:ln>
                      <a:noFill/>
                    </a:ln>
                  </pic:spPr>
                </pic:pic>
              </a:graphicData>
            </a:graphic>
          </wp:inline>
        </w:drawing>
      </w:r>
      <w:r w:rsidR="00273F05" w:rsidRPr="007D328A">
        <w:rPr>
          <w:rFonts w:asciiTheme="minorHAnsi" w:hAnsiTheme="minorHAnsi"/>
          <w:szCs w:val="24"/>
        </w:rPr>
        <w:t xml:space="preserve"> icon indicates a SmartLink.</w:t>
      </w:r>
    </w:p>
    <w:p w14:paraId="33200AEC" w14:textId="25F52C46" w:rsidR="00273F05" w:rsidRPr="007D328A" w:rsidRDefault="00273F05" w:rsidP="00273F05">
      <w:pPr>
        <w:pStyle w:val="Sub-Bullet"/>
        <w:numPr>
          <w:ilvl w:val="0"/>
          <w:numId w:val="26"/>
        </w:numPr>
        <w:spacing w:before="0" w:after="0"/>
        <w:ind w:left="900"/>
        <w:rPr>
          <w:rFonts w:asciiTheme="minorHAnsi" w:hAnsiTheme="minorHAnsi"/>
          <w:szCs w:val="24"/>
        </w:rPr>
      </w:pPr>
      <w:r w:rsidRPr="007D328A">
        <w:rPr>
          <w:rFonts w:asciiTheme="minorHAnsi" w:hAnsiTheme="minorHAnsi"/>
          <w:szCs w:val="24"/>
        </w:rPr>
        <w:t xml:space="preserve">Click </w:t>
      </w:r>
      <w:r w:rsidRPr="007D328A">
        <w:rPr>
          <w:rFonts w:asciiTheme="minorHAnsi" w:hAnsiTheme="minorHAnsi"/>
          <w:noProof/>
        </w:rPr>
        <w:drawing>
          <wp:inline distT="0" distB="0" distL="0" distR="0" wp14:anchorId="4F92DD21" wp14:editId="503A2D07">
            <wp:extent cx="155575" cy="155575"/>
            <wp:effectExtent l="0" t="0" r="0" b="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7D328A">
        <w:rPr>
          <w:rFonts w:asciiTheme="minorHAnsi" w:hAnsiTheme="minorHAnsi"/>
          <w:szCs w:val="24"/>
        </w:rPr>
        <w:t xml:space="preserve"> to mark links and phrases as favorites.</w:t>
      </w:r>
    </w:p>
    <w:p w14:paraId="6F4FD91F" w14:textId="644CA467" w:rsidR="00273F05" w:rsidRPr="007D328A" w:rsidRDefault="00273F05" w:rsidP="00273F05">
      <w:pPr>
        <w:pStyle w:val="Step"/>
        <w:numPr>
          <w:ilvl w:val="0"/>
          <w:numId w:val="26"/>
        </w:numPr>
        <w:spacing w:after="0"/>
        <w:ind w:left="900"/>
        <w:rPr>
          <w:rFonts w:asciiTheme="minorHAnsi" w:hAnsiTheme="minorHAnsi"/>
          <w:szCs w:val="24"/>
        </w:rPr>
      </w:pPr>
      <w:r w:rsidRPr="007D328A">
        <w:rPr>
          <w:rFonts w:asciiTheme="minorHAnsi" w:hAnsiTheme="minorHAnsi"/>
          <w:szCs w:val="24"/>
        </w:rPr>
        <w:t>Double-click a SmartP</w:t>
      </w:r>
      <w:r>
        <w:rPr>
          <w:rFonts w:asciiTheme="minorHAnsi" w:hAnsiTheme="minorHAnsi"/>
          <w:szCs w:val="24"/>
        </w:rPr>
        <w:t>hrase or SmartLink or click Add and Close to insert.</w:t>
      </w:r>
    </w:p>
    <w:p w14:paraId="65496ED9" w14:textId="77777777" w:rsidR="009D7DEE" w:rsidRDefault="00AB7AA2" w:rsidP="00B64373">
      <w:pPr>
        <w:pStyle w:val="Step"/>
        <w:tabs>
          <w:tab w:val="clear" w:pos="403"/>
          <w:tab w:val="clear" w:pos="720"/>
        </w:tabs>
        <w:spacing w:after="0"/>
        <w:ind w:left="0" w:firstLine="0"/>
        <w:rPr>
          <w:rFonts w:asciiTheme="minorHAnsi" w:hAnsiTheme="minorHAnsi"/>
          <w:szCs w:val="24"/>
        </w:rPr>
      </w:pPr>
      <w:r>
        <w:rPr>
          <w:noProof/>
        </w:rPr>
        <w:drawing>
          <wp:inline distT="0" distB="0" distL="0" distR="0" wp14:anchorId="62DE50EA" wp14:editId="05D30604">
            <wp:extent cx="6492240" cy="2012594"/>
            <wp:effectExtent l="0" t="0" r="381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92240" cy="2012594"/>
                    </a:xfrm>
                    <a:prstGeom prst="rect">
                      <a:avLst/>
                    </a:prstGeom>
                  </pic:spPr>
                </pic:pic>
              </a:graphicData>
            </a:graphic>
          </wp:inline>
        </w:drawing>
      </w:r>
    </w:p>
    <w:p w14:paraId="4D2E6CF3" w14:textId="1BB637CE" w:rsidR="00214207" w:rsidRPr="00214207" w:rsidRDefault="00F41E6E" w:rsidP="00AB7AA2">
      <w:pPr>
        <w:pStyle w:val="Heading1"/>
      </w:pPr>
      <w:bookmarkStart w:id="14" w:name="1027599"/>
      <w:bookmarkStart w:id="15" w:name="1027600"/>
      <w:bookmarkStart w:id="16" w:name="1846501"/>
      <w:bookmarkEnd w:id="14"/>
      <w:bookmarkEnd w:id="15"/>
      <w:bookmarkEnd w:id="16"/>
      <w:r>
        <w:t>Take O</w:t>
      </w:r>
      <w:r w:rsidR="003348C7">
        <w:t>wnership of</w:t>
      </w:r>
      <w:r w:rsidR="00214207" w:rsidRPr="00214207">
        <w:t xml:space="preserve"> </w:t>
      </w:r>
      <w:r w:rsidR="003348C7">
        <w:t>Nursing Staff</w:t>
      </w:r>
      <w:r>
        <w:t xml:space="preserve"> N</w:t>
      </w:r>
      <w:r w:rsidR="00214207" w:rsidRPr="00214207">
        <w:t>otes</w:t>
      </w:r>
      <w:bookmarkEnd w:id="13"/>
    </w:p>
    <w:p w14:paraId="09167242" w14:textId="2459B34D" w:rsidR="00214207" w:rsidRPr="00FE04DB" w:rsidRDefault="00214207" w:rsidP="00E134DF">
      <w:pPr>
        <w:spacing w:after="0" w:line="240" w:lineRule="auto"/>
        <w:ind w:left="547"/>
        <w:rPr>
          <w:sz w:val="24"/>
          <w:szCs w:val="24"/>
        </w:rPr>
      </w:pPr>
      <w:r w:rsidRPr="00FE04DB">
        <w:rPr>
          <w:sz w:val="24"/>
          <w:szCs w:val="24"/>
        </w:rPr>
        <w:t xml:space="preserve">Some </w:t>
      </w:r>
      <w:r w:rsidR="006827FD" w:rsidRPr="00FE04DB">
        <w:rPr>
          <w:sz w:val="24"/>
          <w:szCs w:val="24"/>
        </w:rPr>
        <w:t>clinics utilize</w:t>
      </w:r>
      <w:r w:rsidRPr="00FE04DB">
        <w:rPr>
          <w:sz w:val="24"/>
          <w:szCs w:val="24"/>
        </w:rPr>
        <w:t xml:space="preserve"> a workflow in which the nurse uses the </w:t>
      </w:r>
      <w:r w:rsidRPr="00FE04DB">
        <w:rPr>
          <w:b/>
          <w:sz w:val="24"/>
          <w:szCs w:val="24"/>
        </w:rPr>
        <w:t>Notes</w:t>
      </w:r>
      <w:r w:rsidRPr="00FE04DB">
        <w:rPr>
          <w:sz w:val="24"/>
          <w:szCs w:val="24"/>
        </w:rPr>
        <w:t xml:space="preserve"> activ</w:t>
      </w:r>
      <w:r w:rsidR="006827FD" w:rsidRPr="00FE04DB">
        <w:rPr>
          <w:sz w:val="24"/>
          <w:szCs w:val="24"/>
        </w:rPr>
        <w:t xml:space="preserve">ity to start a note </w:t>
      </w:r>
      <w:r w:rsidRPr="00FE04DB">
        <w:rPr>
          <w:sz w:val="24"/>
          <w:szCs w:val="24"/>
        </w:rPr>
        <w:t xml:space="preserve">and the provider </w:t>
      </w:r>
      <w:r w:rsidR="006827FD" w:rsidRPr="00FE04DB">
        <w:rPr>
          <w:sz w:val="24"/>
          <w:szCs w:val="24"/>
        </w:rPr>
        <w:t>then</w:t>
      </w:r>
      <w:r w:rsidRPr="00FE04DB">
        <w:rPr>
          <w:sz w:val="24"/>
          <w:szCs w:val="24"/>
        </w:rPr>
        <w:t xml:space="preserve"> takes ownership of the note that was started</w:t>
      </w:r>
      <w:r w:rsidR="006827FD" w:rsidRPr="00FE04DB">
        <w:rPr>
          <w:sz w:val="24"/>
          <w:szCs w:val="24"/>
        </w:rPr>
        <w:t xml:space="preserve"> by the nurse</w:t>
      </w:r>
      <w:r w:rsidRPr="00FE04DB">
        <w:rPr>
          <w:sz w:val="24"/>
          <w:szCs w:val="24"/>
        </w:rPr>
        <w:t xml:space="preserve">. </w:t>
      </w:r>
    </w:p>
    <w:p w14:paraId="3D2A087F" w14:textId="77777777" w:rsidR="00214207" w:rsidRPr="00FE04DB" w:rsidRDefault="006827FD" w:rsidP="00E134DF">
      <w:pPr>
        <w:spacing w:after="0" w:line="240" w:lineRule="auto"/>
        <w:ind w:left="547" w:right="540"/>
        <w:rPr>
          <w:rStyle w:val="TipText"/>
          <w:rFonts w:asciiTheme="minorHAnsi" w:hAnsiTheme="minorHAnsi" w:cs="Arial"/>
          <w:color w:val="auto"/>
          <w:sz w:val="24"/>
          <w:szCs w:val="24"/>
        </w:rPr>
      </w:pPr>
      <w:r w:rsidRPr="00FE04DB">
        <w:rPr>
          <w:rStyle w:val="TipText"/>
          <w:rFonts w:asciiTheme="minorHAnsi" w:hAnsiTheme="minorHAnsi" w:cs="Arial"/>
          <w:color w:val="auto"/>
          <w:sz w:val="24"/>
          <w:szCs w:val="24"/>
        </w:rPr>
        <w:t xml:space="preserve">To continue </w:t>
      </w:r>
      <w:r w:rsidR="00214207" w:rsidRPr="00FE04DB">
        <w:rPr>
          <w:rStyle w:val="TipText"/>
          <w:rFonts w:asciiTheme="minorHAnsi" w:hAnsiTheme="minorHAnsi" w:cs="Arial"/>
          <w:color w:val="auto"/>
          <w:sz w:val="24"/>
          <w:szCs w:val="24"/>
        </w:rPr>
        <w:t xml:space="preserve">the note </w:t>
      </w:r>
      <w:r w:rsidR="00E134DF" w:rsidRPr="00FE04DB">
        <w:rPr>
          <w:rStyle w:val="TipText"/>
          <w:rFonts w:asciiTheme="minorHAnsi" w:hAnsiTheme="minorHAnsi" w:cs="Arial"/>
          <w:color w:val="auto"/>
          <w:sz w:val="24"/>
          <w:szCs w:val="24"/>
        </w:rPr>
        <w:t xml:space="preserve">that </w:t>
      </w:r>
      <w:r w:rsidRPr="00FE04DB">
        <w:rPr>
          <w:rStyle w:val="TipText"/>
          <w:rFonts w:asciiTheme="minorHAnsi" w:hAnsiTheme="minorHAnsi" w:cs="Arial"/>
          <w:color w:val="auto"/>
          <w:sz w:val="24"/>
          <w:szCs w:val="24"/>
        </w:rPr>
        <w:t>the nurse started</w:t>
      </w:r>
      <w:r w:rsidR="00214207" w:rsidRPr="00FE04DB">
        <w:rPr>
          <w:rStyle w:val="TipText"/>
          <w:rFonts w:asciiTheme="minorHAnsi" w:hAnsiTheme="minorHAnsi" w:cs="Arial"/>
          <w:color w:val="auto"/>
          <w:sz w:val="24"/>
          <w:szCs w:val="24"/>
        </w:rPr>
        <w:t xml:space="preserve">: </w:t>
      </w:r>
    </w:p>
    <w:p w14:paraId="1094C4A9" w14:textId="4D8D1DEF" w:rsidR="00214207" w:rsidRPr="00FE04DB" w:rsidRDefault="006827FD" w:rsidP="00F15B1C">
      <w:pPr>
        <w:pStyle w:val="ListParagraph"/>
        <w:numPr>
          <w:ilvl w:val="0"/>
          <w:numId w:val="36"/>
        </w:numPr>
        <w:ind w:left="990" w:right="540"/>
        <w:rPr>
          <w:rStyle w:val="TipText"/>
          <w:rFonts w:asciiTheme="minorHAnsi" w:hAnsiTheme="minorHAnsi" w:cs="Arial"/>
          <w:color w:val="auto"/>
          <w:sz w:val="24"/>
          <w:szCs w:val="24"/>
        </w:rPr>
      </w:pPr>
      <w:r w:rsidRPr="00FE04DB">
        <w:rPr>
          <w:rStyle w:val="TipText"/>
          <w:rFonts w:asciiTheme="minorHAnsi" w:hAnsiTheme="minorHAnsi" w:cs="Arial"/>
          <w:color w:val="auto"/>
          <w:sz w:val="24"/>
          <w:szCs w:val="24"/>
        </w:rPr>
        <w:t>Click</w:t>
      </w:r>
      <w:r w:rsidR="00214207" w:rsidRPr="00FE04DB">
        <w:rPr>
          <w:rStyle w:val="TipText"/>
          <w:rFonts w:asciiTheme="minorHAnsi" w:hAnsiTheme="minorHAnsi" w:cs="Arial"/>
          <w:color w:val="auto"/>
          <w:sz w:val="24"/>
          <w:szCs w:val="24"/>
        </w:rPr>
        <w:t xml:space="preserve"> </w:t>
      </w:r>
      <w:r w:rsidR="00214207" w:rsidRPr="00FE04DB">
        <w:rPr>
          <w:rStyle w:val="TipText"/>
          <w:rFonts w:asciiTheme="minorHAnsi" w:hAnsiTheme="minorHAnsi" w:cs="Arial"/>
          <w:b/>
          <w:color w:val="auto"/>
          <w:sz w:val="24"/>
          <w:szCs w:val="24"/>
        </w:rPr>
        <w:t>Notes</w:t>
      </w:r>
      <w:r w:rsidR="00214207" w:rsidRPr="00FE04DB">
        <w:rPr>
          <w:rStyle w:val="TipText"/>
          <w:rFonts w:asciiTheme="minorHAnsi" w:hAnsiTheme="minorHAnsi" w:cs="Arial"/>
          <w:color w:val="auto"/>
          <w:sz w:val="24"/>
          <w:szCs w:val="24"/>
        </w:rPr>
        <w:t xml:space="preserve">. </w:t>
      </w:r>
    </w:p>
    <w:p w14:paraId="364936AD" w14:textId="77777777" w:rsidR="00214207" w:rsidRPr="00FE04DB" w:rsidRDefault="0033237C" w:rsidP="00F15B1C">
      <w:pPr>
        <w:pStyle w:val="ListParagraph"/>
        <w:numPr>
          <w:ilvl w:val="0"/>
          <w:numId w:val="36"/>
        </w:numPr>
        <w:ind w:left="990" w:right="540"/>
        <w:rPr>
          <w:rStyle w:val="TipText"/>
          <w:rFonts w:asciiTheme="minorHAnsi" w:hAnsiTheme="minorHAnsi" w:cs="Arial"/>
          <w:color w:val="auto"/>
          <w:sz w:val="24"/>
          <w:szCs w:val="24"/>
        </w:rPr>
      </w:pPr>
      <w:r w:rsidRPr="00FE04DB">
        <w:rPr>
          <w:rStyle w:val="TipText"/>
          <w:rFonts w:asciiTheme="minorHAnsi" w:hAnsiTheme="minorHAnsi" w:cs="Arial"/>
          <w:color w:val="auto"/>
          <w:sz w:val="24"/>
          <w:szCs w:val="24"/>
        </w:rPr>
        <w:t xml:space="preserve">Click </w:t>
      </w:r>
      <w:r w:rsidRPr="00FE04DB">
        <w:rPr>
          <w:rStyle w:val="TipText"/>
          <w:rFonts w:asciiTheme="minorHAnsi" w:hAnsiTheme="minorHAnsi" w:cs="Arial"/>
          <w:b/>
          <w:color w:val="auto"/>
          <w:sz w:val="24"/>
          <w:szCs w:val="24"/>
        </w:rPr>
        <w:t>Edit</w:t>
      </w:r>
      <w:r w:rsidR="00214207" w:rsidRPr="00FE04DB">
        <w:rPr>
          <w:rStyle w:val="TipText"/>
          <w:rFonts w:asciiTheme="minorHAnsi" w:hAnsiTheme="minorHAnsi" w:cs="Arial"/>
          <w:color w:val="auto"/>
          <w:sz w:val="24"/>
          <w:szCs w:val="24"/>
        </w:rPr>
        <w:t xml:space="preserve">. </w:t>
      </w:r>
    </w:p>
    <w:p w14:paraId="31C355ED" w14:textId="6149AAFC" w:rsidR="00214207" w:rsidRPr="00FE04DB" w:rsidRDefault="00214207" w:rsidP="00F15B1C">
      <w:pPr>
        <w:pStyle w:val="ListParagraph"/>
        <w:numPr>
          <w:ilvl w:val="0"/>
          <w:numId w:val="36"/>
        </w:numPr>
        <w:ind w:left="990" w:right="540"/>
        <w:rPr>
          <w:rStyle w:val="TipText"/>
          <w:rFonts w:asciiTheme="minorHAnsi" w:hAnsiTheme="minorHAnsi" w:cs="Arial"/>
          <w:color w:val="auto"/>
          <w:sz w:val="24"/>
          <w:szCs w:val="24"/>
        </w:rPr>
      </w:pPr>
      <w:r w:rsidRPr="00FE04DB">
        <w:rPr>
          <w:rStyle w:val="TipText"/>
          <w:rFonts w:asciiTheme="minorHAnsi" w:hAnsiTheme="minorHAnsi" w:cs="Arial"/>
          <w:color w:val="auto"/>
          <w:sz w:val="24"/>
          <w:szCs w:val="24"/>
        </w:rPr>
        <w:t xml:space="preserve">When the note opens, </w:t>
      </w:r>
      <w:r w:rsidR="000D153D" w:rsidRPr="00FE04DB">
        <w:rPr>
          <w:rStyle w:val="TipText"/>
          <w:rFonts w:asciiTheme="minorHAnsi" w:hAnsiTheme="minorHAnsi" w:cs="Arial"/>
          <w:color w:val="auto"/>
          <w:sz w:val="24"/>
          <w:szCs w:val="24"/>
        </w:rPr>
        <w:t>click</w:t>
      </w:r>
      <w:r w:rsidRPr="00FE04DB">
        <w:rPr>
          <w:rStyle w:val="TipText"/>
          <w:rFonts w:asciiTheme="minorHAnsi" w:hAnsiTheme="minorHAnsi" w:cs="Arial"/>
          <w:color w:val="auto"/>
          <w:sz w:val="24"/>
          <w:szCs w:val="24"/>
        </w:rPr>
        <w:t xml:space="preserve"> </w:t>
      </w:r>
      <w:r w:rsidR="0033237C" w:rsidRPr="00FE04DB">
        <w:rPr>
          <w:rStyle w:val="TipText"/>
          <w:rFonts w:asciiTheme="minorHAnsi" w:hAnsiTheme="minorHAnsi" w:cs="Arial"/>
          <w:b/>
          <w:color w:val="auto"/>
          <w:sz w:val="24"/>
          <w:szCs w:val="24"/>
        </w:rPr>
        <w:t>Make Me Author</w:t>
      </w:r>
      <w:r w:rsidR="000D153D" w:rsidRPr="00FE04DB">
        <w:rPr>
          <w:rStyle w:val="TipText"/>
          <w:rFonts w:asciiTheme="minorHAnsi" w:hAnsiTheme="minorHAnsi" w:cs="Arial"/>
          <w:color w:val="auto"/>
          <w:sz w:val="24"/>
          <w:szCs w:val="24"/>
        </w:rPr>
        <w:t>. Y</w:t>
      </w:r>
      <w:r w:rsidRPr="00FE04DB">
        <w:rPr>
          <w:rStyle w:val="TipText"/>
          <w:rFonts w:asciiTheme="minorHAnsi" w:hAnsiTheme="minorHAnsi" w:cs="Arial"/>
          <w:color w:val="auto"/>
          <w:sz w:val="24"/>
          <w:szCs w:val="24"/>
        </w:rPr>
        <w:t>ou now have ownership of the entire note.</w:t>
      </w:r>
    </w:p>
    <w:p w14:paraId="2DC43F17" w14:textId="7FD4761D" w:rsidR="00214207" w:rsidRPr="00FE04DB" w:rsidRDefault="00214207" w:rsidP="00F15B1C">
      <w:pPr>
        <w:pStyle w:val="ListParagraph"/>
        <w:numPr>
          <w:ilvl w:val="0"/>
          <w:numId w:val="36"/>
        </w:numPr>
        <w:ind w:left="990" w:right="540"/>
        <w:rPr>
          <w:rStyle w:val="TipText"/>
          <w:rFonts w:asciiTheme="minorHAnsi" w:hAnsiTheme="minorHAnsi" w:cs="Arial"/>
          <w:color w:val="auto"/>
          <w:sz w:val="24"/>
          <w:szCs w:val="24"/>
        </w:rPr>
      </w:pPr>
      <w:r w:rsidRPr="00FE04DB">
        <w:rPr>
          <w:rStyle w:val="TipText"/>
          <w:rFonts w:asciiTheme="minorHAnsi" w:hAnsiTheme="minorHAnsi" w:cs="Arial"/>
          <w:color w:val="auto"/>
          <w:sz w:val="24"/>
          <w:szCs w:val="24"/>
        </w:rPr>
        <w:t xml:space="preserve">Complete the note as you normally would and when the visit is signed the note will be listed with your name as the author. </w:t>
      </w:r>
    </w:p>
    <w:p w14:paraId="28FDFB18" w14:textId="39C2323E" w:rsidR="00214207" w:rsidRPr="00214207" w:rsidRDefault="00BC77FF" w:rsidP="00214207">
      <w:pPr>
        <w:ind w:left="540"/>
        <w:rPr>
          <w:sz w:val="24"/>
          <w:szCs w:val="24"/>
        </w:rPr>
      </w:pPr>
      <w:r>
        <w:rPr>
          <w:noProof/>
        </w:rPr>
        <w:drawing>
          <wp:anchor distT="0" distB="0" distL="114300" distR="114300" simplePos="0" relativeHeight="251671040" behindDoc="0" locked="0" layoutInCell="1" allowOverlap="1" wp14:anchorId="0B9A753D" wp14:editId="134E8DBC">
            <wp:simplePos x="0" y="0"/>
            <wp:positionH relativeFrom="column">
              <wp:posOffset>2591932</wp:posOffset>
            </wp:positionH>
            <wp:positionV relativeFrom="paragraph">
              <wp:posOffset>2292</wp:posOffset>
            </wp:positionV>
            <wp:extent cx="3656235" cy="1463040"/>
            <wp:effectExtent l="0" t="0" r="1905" b="381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656235" cy="1463040"/>
                    </a:xfrm>
                    <a:prstGeom prst="rect">
                      <a:avLst/>
                    </a:prstGeom>
                  </pic:spPr>
                </pic:pic>
              </a:graphicData>
            </a:graphic>
            <wp14:sizeRelH relativeFrom="margin">
              <wp14:pctWidth>0</wp14:pctWidth>
            </wp14:sizeRelH>
            <wp14:sizeRelV relativeFrom="margin">
              <wp14:pctHeight>0</wp14:pctHeight>
            </wp14:sizeRelV>
          </wp:anchor>
        </w:drawing>
      </w:r>
      <w:r w:rsidR="00D560AE">
        <w:rPr>
          <w:noProof/>
        </w:rPr>
        <w:drawing>
          <wp:inline distT="0" distB="0" distL="0" distR="0" wp14:anchorId="1F8B580E" wp14:editId="7875D406">
            <wp:extent cx="1645920" cy="135308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645920" cy="1353087"/>
                    </a:xfrm>
                    <a:prstGeom prst="rect">
                      <a:avLst/>
                    </a:prstGeom>
                  </pic:spPr>
                </pic:pic>
              </a:graphicData>
            </a:graphic>
          </wp:inline>
        </w:drawing>
      </w:r>
    </w:p>
    <w:p w14:paraId="329696B2" w14:textId="77777777" w:rsidR="00DA2E4C" w:rsidRDefault="00DA2E4C" w:rsidP="00B51A0D">
      <w:pPr>
        <w:spacing w:after="0" w:line="120" w:lineRule="auto"/>
        <w:ind w:left="540"/>
        <w:rPr>
          <w:sz w:val="16"/>
          <w:szCs w:val="16"/>
        </w:rPr>
      </w:pPr>
    </w:p>
    <w:p w14:paraId="561FEF5F" w14:textId="77777777" w:rsidR="00F50788" w:rsidRDefault="00F50788" w:rsidP="00B51A0D">
      <w:pPr>
        <w:spacing w:after="0" w:line="120" w:lineRule="auto"/>
        <w:ind w:left="540"/>
        <w:rPr>
          <w:sz w:val="16"/>
          <w:szCs w:val="16"/>
        </w:rPr>
      </w:pPr>
    </w:p>
    <w:p w14:paraId="222EFF02" w14:textId="77777777" w:rsidR="00F50788" w:rsidRDefault="00F50788" w:rsidP="00B51A0D">
      <w:pPr>
        <w:spacing w:after="0" w:line="120" w:lineRule="auto"/>
        <w:ind w:left="540"/>
        <w:rPr>
          <w:sz w:val="16"/>
          <w:szCs w:val="16"/>
        </w:rPr>
      </w:pPr>
    </w:p>
    <w:p w14:paraId="7FF9ADFD" w14:textId="77777777" w:rsidR="007951DB" w:rsidRDefault="007951DB" w:rsidP="0020240F">
      <w:pPr>
        <w:pStyle w:val="Subtopic"/>
        <w:ind w:left="540"/>
      </w:pPr>
      <w:bookmarkStart w:id="17" w:name="_Toc465276968"/>
      <w:bookmarkStart w:id="18" w:name="_Toc465276938"/>
      <w:bookmarkStart w:id="19" w:name="_Toc342400104"/>
    </w:p>
    <w:p w14:paraId="2894C0F1" w14:textId="77777777" w:rsidR="007951DB" w:rsidRDefault="007951DB">
      <w:pPr>
        <w:rPr>
          <w:rFonts w:ascii="Gill Sans MT" w:eastAsia="Times New Roman" w:hAnsi="Gill Sans MT" w:cs="Times New Roman"/>
          <w:b/>
          <w:bCs/>
          <w:color w:val="000000"/>
          <w:sz w:val="28"/>
          <w:szCs w:val="26"/>
        </w:rPr>
      </w:pPr>
      <w:r>
        <w:br w:type="page"/>
      </w:r>
    </w:p>
    <w:p w14:paraId="6DBAA51B" w14:textId="77777777" w:rsidR="00875D3A" w:rsidRDefault="00D140AF" w:rsidP="00A4062C">
      <w:pPr>
        <w:pStyle w:val="Heading1"/>
        <w:ind w:left="270"/>
      </w:pPr>
      <w:r>
        <w:lastRenderedPageBreak/>
        <w:t>In B</w:t>
      </w:r>
      <w:r w:rsidR="00875D3A">
        <w:t>asket Toolbar</w:t>
      </w:r>
      <w:bookmarkEnd w:id="17"/>
    </w:p>
    <w:p w14:paraId="2C5CE88F" w14:textId="77777777" w:rsidR="00F15B1C" w:rsidRPr="00F15B1C" w:rsidRDefault="00D560AE" w:rsidP="00A4062C">
      <w:pPr>
        <w:jc w:val="center"/>
      </w:pPr>
      <w:r>
        <w:rPr>
          <w:noProof/>
        </w:rPr>
        <w:drawing>
          <wp:inline distT="0" distB="0" distL="0" distR="0" wp14:anchorId="6DE87CF5" wp14:editId="0B0EAE74">
            <wp:extent cx="6492240" cy="2979217"/>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92240" cy="2979217"/>
                    </a:xfrm>
                    <a:prstGeom prst="rect">
                      <a:avLst/>
                    </a:prstGeom>
                  </pic:spPr>
                </pic:pic>
              </a:graphicData>
            </a:graphic>
          </wp:inline>
        </w:drawing>
      </w:r>
    </w:p>
    <w:tbl>
      <w:tblPr>
        <w:tblStyle w:val="LightShading-Accent5"/>
        <w:tblW w:w="9720" w:type="dxa"/>
        <w:jc w:val="center"/>
        <w:tblBorders>
          <w:top w:val="none" w:sz="0" w:space="0" w:color="auto"/>
          <w:bottom w:val="none" w:sz="0" w:space="0" w:color="auto"/>
          <w:insideH w:val="single" w:sz="4" w:space="0" w:color="auto"/>
        </w:tblBorders>
        <w:tblLook w:val="04A0" w:firstRow="1" w:lastRow="0" w:firstColumn="1" w:lastColumn="0" w:noHBand="0" w:noVBand="1"/>
      </w:tblPr>
      <w:tblGrid>
        <w:gridCol w:w="9720"/>
      </w:tblGrid>
      <w:tr w:rsidR="00CA505F" w:rsidRPr="007D328A" w14:paraId="0CCE3ED3" w14:textId="77777777" w:rsidTr="00C90CB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20" w:type="dxa"/>
            <w:tcBorders>
              <w:top w:val="none" w:sz="0" w:space="0" w:color="auto"/>
              <w:left w:val="none" w:sz="0" w:space="0" w:color="auto"/>
              <w:bottom w:val="none" w:sz="0" w:space="0" w:color="auto"/>
              <w:right w:val="none" w:sz="0" w:space="0" w:color="auto"/>
            </w:tcBorders>
            <w:vAlign w:val="center"/>
          </w:tcPr>
          <w:p w14:paraId="03527139" w14:textId="77777777" w:rsidR="00CA505F" w:rsidRPr="000F56B7" w:rsidRDefault="00CA505F" w:rsidP="00BC77FF">
            <w:pPr>
              <w:pStyle w:val="Quote"/>
              <w:numPr>
                <w:ilvl w:val="0"/>
                <w:numId w:val="37"/>
              </w:numPr>
              <w:spacing w:before="120" w:after="120" w:line="240" w:lineRule="auto"/>
              <w:ind w:left="360"/>
              <w:rPr>
                <w:b w:val="0"/>
                <w:color w:val="000000" w:themeColor="text1"/>
                <w:sz w:val="24"/>
                <w:szCs w:val="24"/>
              </w:rPr>
            </w:pPr>
            <w:r>
              <w:rPr>
                <w:b w:val="0"/>
                <w:color w:val="000000" w:themeColor="text1"/>
                <w:sz w:val="24"/>
                <w:szCs w:val="24"/>
              </w:rPr>
              <w:t xml:space="preserve">The Refresh button causes the system to refresh immediately. </w:t>
            </w:r>
          </w:p>
        </w:tc>
      </w:tr>
      <w:tr w:rsidR="00CA505F" w:rsidRPr="007D328A" w14:paraId="20FE1ED0" w14:textId="77777777" w:rsidTr="00C90C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20" w:type="dxa"/>
            <w:tcBorders>
              <w:left w:val="none" w:sz="0" w:space="0" w:color="auto"/>
              <w:right w:val="none" w:sz="0" w:space="0" w:color="auto"/>
            </w:tcBorders>
            <w:vAlign w:val="center"/>
          </w:tcPr>
          <w:p w14:paraId="5F4CD116" w14:textId="77777777" w:rsidR="00CA505F" w:rsidRPr="000F56B7" w:rsidRDefault="00CA505F" w:rsidP="00BC77FF">
            <w:pPr>
              <w:pStyle w:val="ListParagraph"/>
              <w:numPr>
                <w:ilvl w:val="0"/>
                <w:numId w:val="37"/>
              </w:numPr>
              <w:spacing w:before="120" w:after="120"/>
              <w:ind w:left="360"/>
              <w:rPr>
                <w:b w:val="0"/>
                <w:color w:val="000000" w:themeColor="text1"/>
                <w:sz w:val="24"/>
                <w:szCs w:val="24"/>
              </w:rPr>
            </w:pPr>
            <w:r w:rsidRPr="000F56B7">
              <w:rPr>
                <w:b w:val="0"/>
                <w:color w:val="000000" w:themeColor="text1"/>
                <w:sz w:val="24"/>
                <w:szCs w:val="24"/>
              </w:rPr>
              <w:t xml:space="preserve">The </w:t>
            </w:r>
            <w:r w:rsidRPr="000F56B7">
              <w:rPr>
                <w:color w:val="000000" w:themeColor="text1"/>
                <w:sz w:val="24"/>
                <w:szCs w:val="24"/>
              </w:rPr>
              <w:t xml:space="preserve">Edit Pool </w:t>
            </w:r>
            <w:r w:rsidRPr="000F56B7">
              <w:rPr>
                <w:b w:val="0"/>
                <w:color w:val="000000" w:themeColor="text1"/>
                <w:sz w:val="24"/>
                <w:szCs w:val="24"/>
              </w:rPr>
              <w:t xml:space="preserve">button is useful for managing the </w:t>
            </w:r>
            <w:r>
              <w:rPr>
                <w:b w:val="0"/>
                <w:color w:val="000000" w:themeColor="text1"/>
                <w:sz w:val="24"/>
                <w:szCs w:val="24"/>
              </w:rPr>
              <w:t>pools you are checked into</w:t>
            </w:r>
            <w:r w:rsidRPr="000F56B7">
              <w:rPr>
                <w:b w:val="0"/>
                <w:color w:val="000000" w:themeColor="text1"/>
                <w:sz w:val="24"/>
                <w:szCs w:val="24"/>
              </w:rPr>
              <w:t xml:space="preserve">. </w:t>
            </w:r>
          </w:p>
        </w:tc>
      </w:tr>
      <w:tr w:rsidR="00CA505F" w:rsidRPr="007D328A" w14:paraId="655BE46E" w14:textId="77777777" w:rsidTr="00C90CB6">
        <w:trPr>
          <w:jc w:val="center"/>
        </w:trPr>
        <w:tc>
          <w:tcPr>
            <w:cnfStyle w:val="001000000000" w:firstRow="0" w:lastRow="0" w:firstColumn="1" w:lastColumn="0" w:oddVBand="0" w:evenVBand="0" w:oddHBand="0" w:evenHBand="0" w:firstRowFirstColumn="0" w:firstRowLastColumn="0" w:lastRowFirstColumn="0" w:lastRowLastColumn="0"/>
            <w:tcW w:w="9720" w:type="dxa"/>
            <w:vAlign w:val="center"/>
          </w:tcPr>
          <w:p w14:paraId="4FF0D659" w14:textId="77777777" w:rsidR="00CA505F" w:rsidRPr="000F56B7" w:rsidRDefault="00CA505F" w:rsidP="00BC77FF">
            <w:pPr>
              <w:pStyle w:val="ListParagraph"/>
              <w:numPr>
                <w:ilvl w:val="0"/>
                <w:numId w:val="37"/>
              </w:numPr>
              <w:spacing w:before="120" w:after="120"/>
              <w:ind w:left="360"/>
              <w:rPr>
                <w:b w:val="0"/>
                <w:color w:val="000000" w:themeColor="text1"/>
                <w:sz w:val="24"/>
                <w:szCs w:val="24"/>
              </w:rPr>
            </w:pPr>
            <w:r w:rsidRPr="000F56B7">
              <w:rPr>
                <w:color w:val="000000" w:themeColor="text1"/>
                <w:sz w:val="24"/>
                <w:szCs w:val="24"/>
              </w:rPr>
              <w:t>Settings</w:t>
            </w:r>
            <w:r w:rsidR="00F34190">
              <w:rPr>
                <w:b w:val="0"/>
                <w:color w:val="000000" w:themeColor="text1"/>
                <w:sz w:val="24"/>
                <w:szCs w:val="24"/>
              </w:rPr>
              <w:t xml:space="preserve"> allow</w:t>
            </w:r>
            <w:r w:rsidRPr="000F56B7">
              <w:rPr>
                <w:b w:val="0"/>
                <w:color w:val="000000" w:themeColor="text1"/>
                <w:sz w:val="24"/>
                <w:szCs w:val="24"/>
              </w:rPr>
              <w:t xml:space="preserve"> you to </w:t>
            </w:r>
            <w:r w:rsidR="00E73F39">
              <w:rPr>
                <w:b w:val="0"/>
                <w:color w:val="000000" w:themeColor="text1"/>
                <w:sz w:val="24"/>
                <w:szCs w:val="24"/>
              </w:rPr>
              <w:t>personal</w:t>
            </w:r>
            <w:r w:rsidRPr="000F56B7">
              <w:rPr>
                <w:b w:val="0"/>
                <w:color w:val="000000" w:themeColor="text1"/>
                <w:sz w:val="24"/>
                <w:szCs w:val="24"/>
              </w:rPr>
              <w:t xml:space="preserve">ize the order in which the In Basket folders appear. </w:t>
            </w:r>
          </w:p>
        </w:tc>
      </w:tr>
      <w:tr w:rsidR="00CA505F" w:rsidRPr="007D328A" w14:paraId="58EB43A2" w14:textId="77777777" w:rsidTr="00C90C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20" w:type="dxa"/>
            <w:tcBorders>
              <w:left w:val="none" w:sz="0" w:space="0" w:color="auto"/>
              <w:right w:val="none" w:sz="0" w:space="0" w:color="auto"/>
            </w:tcBorders>
            <w:vAlign w:val="center"/>
          </w:tcPr>
          <w:p w14:paraId="11573079" w14:textId="77777777" w:rsidR="00CA505F" w:rsidRPr="000F56B7" w:rsidRDefault="00CA505F" w:rsidP="00BC77FF">
            <w:pPr>
              <w:pStyle w:val="Sub-BulletSquareBullet"/>
              <w:numPr>
                <w:ilvl w:val="0"/>
                <w:numId w:val="37"/>
              </w:numPr>
              <w:spacing w:before="120" w:after="120"/>
              <w:ind w:left="360" w:hanging="378"/>
              <w:contextualSpacing/>
              <w:rPr>
                <w:b w:val="0"/>
                <w:color w:val="000000" w:themeColor="text1"/>
                <w:szCs w:val="24"/>
              </w:rPr>
            </w:pPr>
            <w:r w:rsidRPr="000F56B7">
              <w:rPr>
                <w:b w:val="0"/>
                <w:color w:val="000000" w:themeColor="text1"/>
                <w:szCs w:val="24"/>
              </w:rPr>
              <w:t xml:space="preserve">Use the </w:t>
            </w:r>
            <w:r w:rsidRPr="006F2785">
              <w:rPr>
                <w:color w:val="000000" w:themeColor="text1"/>
                <w:szCs w:val="24"/>
              </w:rPr>
              <w:t>Search</w:t>
            </w:r>
            <w:r w:rsidRPr="000F56B7">
              <w:rPr>
                <w:b w:val="0"/>
                <w:color w:val="000000" w:themeColor="text1"/>
                <w:szCs w:val="24"/>
              </w:rPr>
              <w:t xml:space="preserve"> button to find message</w:t>
            </w:r>
            <w:r>
              <w:rPr>
                <w:b w:val="0"/>
                <w:color w:val="000000" w:themeColor="text1"/>
                <w:szCs w:val="24"/>
              </w:rPr>
              <w:t>s easily.</w:t>
            </w:r>
          </w:p>
        </w:tc>
      </w:tr>
      <w:tr w:rsidR="00CA505F" w:rsidRPr="007D328A" w14:paraId="7B0816A6" w14:textId="77777777" w:rsidTr="00C90CB6">
        <w:trPr>
          <w:jc w:val="center"/>
        </w:trPr>
        <w:tc>
          <w:tcPr>
            <w:cnfStyle w:val="001000000000" w:firstRow="0" w:lastRow="0" w:firstColumn="1" w:lastColumn="0" w:oddVBand="0" w:evenVBand="0" w:oddHBand="0" w:evenHBand="0" w:firstRowFirstColumn="0" w:firstRowLastColumn="0" w:lastRowFirstColumn="0" w:lastRowLastColumn="0"/>
            <w:tcW w:w="9720" w:type="dxa"/>
            <w:vAlign w:val="center"/>
          </w:tcPr>
          <w:p w14:paraId="548E8819" w14:textId="77777777" w:rsidR="00CA505F" w:rsidRPr="000F56B7" w:rsidRDefault="00CA505F" w:rsidP="00BC77FF">
            <w:pPr>
              <w:pStyle w:val="ListParagraph"/>
              <w:numPr>
                <w:ilvl w:val="0"/>
                <w:numId w:val="37"/>
              </w:numPr>
              <w:spacing w:before="120" w:after="120"/>
              <w:ind w:left="360"/>
              <w:rPr>
                <w:b w:val="0"/>
                <w:color w:val="000000" w:themeColor="text1"/>
                <w:sz w:val="24"/>
                <w:szCs w:val="24"/>
              </w:rPr>
            </w:pPr>
            <w:r w:rsidRPr="006F2785">
              <w:rPr>
                <w:color w:val="000000" w:themeColor="text1"/>
                <w:sz w:val="24"/>
                <w:szCs w:val="24"/>
              </w:rPr>
              <w:t>Manage QuickActions</w:t>
            </w:r>
            <w:r w:rsidRPr="000F56B7">
              <w:rPr>
                <w:b w:val="0"/>
                <w:color w:val="000000" w:themeColor="text1"/>
                <w:sz w:val="24"/>
                <w:szCs w:val="24"/>
              </w:rPr>
              <w:t xml:space="preserve"> allow</w:t>
            </w:r>
            <w:r>
              <w:rPr>
                <w:b w:val="0"/>
                <w:color w:val="000000" w:themeColor="text1"/>
                <w:sz w:val="24"/>
                <w:szCs w:val="24"/>
              </w:rPr>
              <w:t>s</w:t>
            </w:r>
            <w:r w:rsidRPr="000F56B7">
              <w:rPr>
                <w:b w:val="0"/>
                <w:color w:val="000000" w:themeColor="text1"/>
                <w:sz w:val="24"/>
                <w:szCs w:val="24"/>
              </w:rPr>
              <w:t xml:space="preserve"> you to address messages faster by having preset actions set up for </w:t>
            </w:r>
            <w:r>
              <w:rPr>
                <w:b w:val="0"/>
                <w:color w:val="000000" w:themeColor="text1"/>
                <w:sz w:val="24"/>
                <w:szCs w:val="24"/>
              </w:rPr>
              <w:t>messages</w:t>
            </w:r>
            <w:r w:rsidRPr="000F56B7">
              <w:rPr>
                <w:b w:val="0"/>
                <w:color w:val="000000" w:themeColor="text1"/>
                <w:sz w:val="24"/>
                <w:szCs w:val="24"/>
              </w:rPr>
              <w:t xml:space="preserve"> like Rx Requests, Results notes, </w:t>
            </w:r>
            <w:proofErr w:type="spellStart"/>
            <w:r w:rsidRPr="000F56B7">
              <w:rPr>
                <w:b w:val="0"/>
                <w:color w:val="000000" w:themeColor="text1"/>
                <w:sz w:val="24"/>
                <w:szCs w:val="24"/>
              </w:rPr>
              <w:t>QuickNotes</w:t>
            </w:r>
            <w:proofErr w:type="spellEnd"/>
            <w:r w:rsidRPr="000F56B7">
              <w:rPr>
                <w:b w:val="0"/>
                <w:color w:val="000000" w:themeColor="text1"/>
                <w:sz w:val="24"/>
                <w:szCs w:val="24"/>
              </w:rPr>
              <w:t>, Letters, and more.</w:t>
            </w:r>
          </w:p>
        </w:tc>
      </w:tr>
      <w:tr w:rsidR="00CA505F" w:rsidRPr="007D328A" w14:paraId="0FA37677" w14:textId="77777777" w:rsidTr="00C90C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20" w:type="dxa"/>
            <w:tcBorders>
              <w:left w:val="none" w:sz="0" w:space="0" w:color="auto"/>
              <w:right w:val="none" w:sz="0" w:space="0" w:color="auto"/>
            </w:tcBorders>
            <w:vAlign w:val="center"/>
          </w:tcPr>
          <w:p w14:paraId="0059C9E8" w14:textId="77777777" w:rsidR="00CA505F" w:rsidRPr="006F2785" w:rsidRDefault="00CA505F" w:rsidP="00BC77FF">
            <w:pPr>
              <w:pStyle w:val="ListParagraph"/>
              <w:numPr>
                <w:ilvl w:val="0"/>
                <w:numId w:val="37"/>
              </w:numPr>
              <w:spacing w:before="120" w:after="120"/>
              <w:ind w:left="360"/>
              <w:rPr>
                <w:b w:val="0"/>
                <w:color w:val="000000" w:themeColor="text1"/>
                <w:sz w:val="24"/>
                <w:szCs w:val="24"/>
              </w:rPr>
            </w:pPr>
            <w:r w:rsidRPr="00F56DC0">
              <w:rPr>
                <w:color w:val="000000" w:themeColor="text1"/>
                <w:sz w:val="24"/>
                <w:szCs w:val="24"/>
              </w:rPr>
              <w:t>Attach</w:t>
            </w:r>
            <w:r>
              <w:rPr>
                <w:b w:val="0"/>
                <w:color w:val="000000" w:themeColor="text1"/>
                <w:sz w:val="24"/>
                <w:szCs w:val="24"/>
              </w:rPr>
              <w:t xml:space="preserve"> </w:t>
            </w:r>
            <w:r w:rsidRPr="006F2785">
              <w:rPr>
                <w:b w:val="0"/>
                <w:color w:val="000000" w:themeColor="text1"/>
                <w:sz w:val="24"/>
                <w:szCs w:val="24"/>
              </w:rPr>
              <w:t xml:space="preserve">allows you to </w:t>
            </w:r>
            <w:r>
              <w:rPr>
                <w:b w:val="0"/>
                <w:color w:val="000000" w:themeColor="text1"/>
                <w:sz w:val="24"/>
                <w:szCs w:val="24"/>
              </w:rPr>
              <w:t xml:space="preserve">grant access and attach to other users In </w:t>
            </w:r>
            <w:r w:rsidRPr="006F2785">
              <w:rPr>
                <w:b w:val="0"/>
                <w:color w:val="000000" w:themeColor="text1"/>
                <w:sz w:val="24"/>
                <w:szCs w:val="24"/>
              </w:rPr>
              <w:t xml:space="preserve">Baskets to help cover the work. </w:t>
            </w:r>
          </w:p>
        </w:tc>
      </w:tr>
      <w:tr w:rsidR="00CA505F" w:rsidRPr="007D328A" w14:paraId="7FF00ABE" w14:textId="77777777" w:rsidTr="00C90CB6">
        <w:trPr>
          <w:jc w:val="center"/>
        </w:trPr>
        <w:tc>
          <w:tcPr>
            <w:cnfStyle w:val="001000000000" w:firstRow="0" w:lastRow="0" w:firstColumn="1" w:lastColumn="0" w:oddVBand="0" w:evenVBand="0" w:oddHBand="0" w:evenHBand="0" w:firstRowFirstColumn="0" w:firstRowLastColumn="0" w:lastRowFirstColumn="0" w:lastRowLastColumn="0"/>
            <w:tcW w:w="9720" w:type="dxa"/>
            <w:vAlign w:val="center"/>
          </w:tcPr>
          <w:p w14:paraId="0D047B04" w14:textId="77777777" w:rsidR="00CA505F" w:rsidRPr="000F56B7" w:rsidRDefault="00CA505F" w:rsidP="00BC77FF">
            <w:pPr>
              <w:pStyle w:val="ListParagraph"/>
              <w:numPr>
                <w:ilvl w:val="0"/>
                <w:numId w:val="37"/>
              </w:numPr>
              <w:spacing w:before="120" w:after="120"/>
              <w:ind w:left="360"/>
              <w:rPr>
                <w:b w:val="0"/>
                <w:color w:val="000000" w:themeColor="text1"/>
                <w:sz w:val="24"/>
                <w:szCs w:val="24"/>
              </w:rPr>
            </w:pPr>
            <w:r w:rsidRPr="006F2785">
              <w:rPr>
                <w:rStyle w:val="button"/>
                <w:b/>
                <w:color w:val="000000" w:themeColor="text1"/>
                <w:sz w:val="24"/>
                <w:szCs w:val="24"/>
              </w:rPr>
              <w:t>Attached In Baskets</w:t>
            </w:r>
            <w:r w:rsidRPr="000F56B7">
              <w:rPr>
                <w:rStyle w:val="button"/>
                <w:color w:val="000000" w:themeColor="text1"/>
                <w:sz w:val="24"/>
                <w:szCs w:val="24"/>
              </w:rPr>
              <w:t xml:space="preserve"> </w:t>
            </w:r>
            <w:r w:rsidRPr="000F56B7">
              <w:rPr>
                <w:b w:val="0"/>
                <w:color w:val="000000" w:themeColor="text1"/>
                <w:sz w:val="24"/>
                <w:szCs w:val="24"/>
              </w:rPr>
              <w:t xml:space="preserve">appears if you're </w:t>
            </w:r>
            <w:r>
              <w:rPr>
                <w:b w:val="0"/>
                <w:color w:val="000000" w:themeColor="text1"/>
                <w:sz w:val="24"/>
                <w:szCs w:val="24"/>
              </w:rPr>
              <w:t>attached to your provider’s In Basket.</w:t>
            </w:r>
          </w:p>
        </w:tc>
      </w:tr>
      <w:tr w:rsidR="00CA505F" w:rsidRPr="007D328A" w14:paraId="41B65CA3" w14:textId="77777777" w:rsidTr="00C90C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20" w:type="dxa"/>
            <w:tcBorders>
              <w:left w:val="none" w:sz="0" w:space="0" w:color="auto"/>
              <w:right w:val="none" w:sz="0" w:space="0" w:color="auto"/>
            </w:tcBorders>
            <w:vAlign w:val="center"/>
          </w:tcPr>
          <w:p w14:paraId="36D9198F" w14:textId="77777777" w:rsidR="00CA505F" w:rsidRPr="000F56B7" w:rsidRDefault="00CA505F" w:rsidP="00BC77FF">
            <w:pPr>
              <w:pStyle w:val="ListParagraph"/>
              <w:numPr>
                <w:ilvl w:val="0"/>
                <w:numId w:val="37"/>
              </w:numPr>
              <w:spacing w:before="120" w:after="120"/>
              <w:ind w:left="360"/>
              <w:rPr>
                <w:b w:val="0"/>
                <w:color w:val="000000" w:themeColor="text1"/>
                <w:sz w:val="24"/>
                <w:szCs w:val="24"/>
              </w:rPr>
            </w:pPr>
            <w:r w:rsidRPr="006F2785">
              <w:rPr>
                <w:rStyle w:val="button"/>
                <w:b/>
                <w:color w:val="000000" w:themeColor="text1"/>
                <w:sz w:val="24"/>
                <w:szCs w:val="24"/>
              </w:rPr>
              <w:t>Opened Patients</w:t>
            </w:r>
            <w:r w:rsidRPr="000F56B7">
              <w:rPr>
                <w:b w:val="0"/>
                <w:color w:val="000000" w:themeColor="text1"/>
                <w:sz w:val="24"/>
                <w:szCs w:val="24"/>
              </w:rPr>
              <w:t xml:space="preserve"> appears if you have a patient's chart or visit open so you can view messages specific to that patient.</w:t>
            </w:r>
          </w:p>
        </w:tc>
      </w:tr>
      <w:tr w:rsidR="00CA505F" w:rsidRPr="007D328A" w14:paraId="03203B25" w14:textId="77777777" w:rsidTr="00C90CB6">
        <w:trPr>
          <w:jc w:val="center"/>
        </w:trPr>
        <w:tc>
          <w:tcPr>
            <w:cnfStyle w:val="001000000000" w:firstRow="0" w:lastRow="0" w:firstColumn="1" w:lastColumn="0" w:oddVBand="0" w:evenVBand="0" w:oddHBand="0" w:evenHBand="0" w:firstRowFirstColumn="0" w:firstRowLastColumn="0" w:lastRowFirstColumn="0" w:lastRowLastColumn="0"/>
            <w:tcW w:w="9720" w:type="dxa"/>
            <w:vAlign w:val="center"/>
          </w:tcPr>
          <w:p w14:paraId="0C0CC351" w14:textId="77777777" w:rsidR="00CA505F" w:rsidRPr="00F56DC0" w:rsidRDefault="00CA505F" w:rsidP="00BC77FF">
            <w:pPr>
              <w:pStyle w:val="ListParagraph"/>
              <w:numPr>
                <w:ilvl w:val="0"/>
                <w:numId w:val="37"/>
              </w:numPr>
              <w:spacing w:before="120" w:after="120"/>
              <w:ind w:left="360"/>
              <w:rPr>
                <w:color w:val="000000" w:themeColor="text1"/>
                <w:sz w:val="24"/>
                <w:szCs w:val="24"/>
              </w:rPr>
            </w:pPr>
            <w:r w:rsidRPr="000F56B7">
              <w:rPr>
                <w:b w:val="0"/>
                <w:color w:val="000000" w:themeColor="text1"/>
                <w:sz w:val="24"/>
                <w:szCs w:val="24"/>
              </w:rPr>
              <w:t xml:space="preserve">Go to the </w:t>
            </w:r>
            <w:r w:rsidRPr="006F2785">
              <w:rPr>
                <w:rStyle w:val="button"/>
                <w:b/>
                <w:color w:val="000000" w:themeColor="text1"/>
                <w:sz w:val="24"/>
                <w:szCs w:val="24"/>
              </w:rPr>
              <w:t>Sent Messages</w:t>
            </w:r>
            <w:r w:rsidRPr="000F56B7">
              <w:rPr>
                <w:rStyle w:val="button"/>
                <w:color w:val="000000" w:themeColor="text1"/>
                <w:sz w:val="24"/>
                <w:szCs w:val="24"/>
              </w:rPr>
              <w:t> </w:t>
            </w:r>
            <w:r w:rsidRPr="000F56B7">
              <w:rPr>
                <w:b w:val="0"/>
                <w:color w:val="000000" w:themeColor="text1"/>
                <w:sz w:val="24"/>
                <w:szCs w:val="24"/>
              </w:rPr>
              <w:t xml:space="preserve">or </w:t>
            </w:r>
            <w:r w:rsidRPr="006F2785">
              <w:rPr>
                <w:rStyle w:val="button"/>
                <w:b/>
                <w:color w:val="000000" w:themeColor="text1"/>
                <w:sz w:val="24"/>
                <w:szCs w:val="24"/>
              </w:rPr>
              <w:t>Completed Work</w:t>
            </w:r>
            <w:r w:rsidRPr="000F56B7">
              <w:rPr>
                <w:b w:val="0"/>
                <w:color w:val="000000" w:themeColor="text1"/>
                <w:sz w:val="24"/>
                <w:szCs w:val="24"/>
              </w:rPr>
              <w:t xml:space="preserve"> to find </w:t>
            </w:r>
            <w:r>
              <w:rPr>
                <w:b w:val="0"/>
                <w:color w:val="000000" w:themeColor="text1"/>
                <w:sz w:val="24"/>
                <w:szCs w:val="24"/>
              </w:rPr>
              <w:t xml:space="preserve">past messages. To act on a message that was previously completed, </w:t>
            </w:r>
            <w:r w:rsidRPr="0071610C">
              <w:rPr>
                <w:b w:val="0"/>
                <w:color w:val="000000" w:themeColor="text1"/>
                <w:sz w:val="24"/>
                <w:szCs w:val="24"/>
              </w:rPr>
              <w:t xml:space="preserve">click </w:t>
            </w:r>
            <w:r w:rsidRPr="0071610C">
              <w:rPr>
                <w:color w:val="000000" w:themeColor="text1"/>
                <w:sz w:val="24"/>
                <w:szCs w:val="24"/>
              </w:rPr>
              <w:t>Move to My Messages</w:t>
            </w:r>
            <w:r w:rsidRPr="0071610C">
              <w:rPr>
                <w:b w:val="0"/>
                <w:color w:val="000000" w:themeColor="text1"/>
                <w:sz w:val="24"/>
                <w:szCs w:val="24"/>
              </w:rPr>
              <w:t xml:space="preserve"> to work on it later</w:t>
            </w:r>
            <w:r>
              <w:rPr>
                <w:b w:val="0"/>
                <w:color w:val="000000" w:themeColor="text1"/>
                <w:sz w:val="24"/>
                <w:szCs w:val="24"/>
              </w:rPr>
              <w:t>.</w:t>
            </w:r>
          </w:p>
          <w:p w14:paraId="60ADB5B1" w14:textId="77777777" w:rsidR="00CA505F" w:rsidRPr="000F56B7" w:rsidRDefault="00CA505F" w:rsidP="00BC77FF">
            <w:pPr>
              <w:pStyle w:val="ListParagraph"/>
              <w:spacing w:before="120" w:after="120"/>
              <w:ind w:left="360" w:firstLine="0"/>
              <w:rPr>
                <w:color w:val="000000" w:themeColor="text1"/>
                <w:sz w:val="24"/>
                <w:szCs w:val="24"/>
              </w:rPr>
            </w:pPr>
          </w:p>
        </w:tc>
      </w:tr>
    </w:tbl>
    <w:p w14:paraId="0689A6E1" w14:textId="77777777" w:rsidR="00F65EBC" w:rsidRDefault="00CA505F" w:rsidP="00A4062C">
      <w:pPr>
        <w:pStyle w:val="Sub-BulletSquareBullet"/>
        <w:numPr>
          <w:ilvl w:val="0"/>
          <w:numId w:val="0"/>
        </w:numPr>
        <w:ind w:left="270"/>
      </w:pPr>
      <w:r>
        <w:rPr>
          <w:rFonts w:asciiTheme="minorHAnsi" w:hAnsiTheme="minorHAnsi"/>
          <w:szCs w:val="24"/>
        </w:rPr>
        <w:t xml:space="preserve">To learn more about the various In Basket Folders, please reference the </w:t>
      </w:r>
      <w:hyperlink r:id="rId52" w:history="1">
        <w:r w:rsidRPr="001D7765">
          <w:rPr>
            <w:rStyle w:val="Hyperlink"/>
            <w:rFonts w:asciiTheme="minorHAnsi" w:hAnsiTheme="minorHAnsi"/>
            <w:szCs w:val="24"/>
          </w:rPr>
          <w:t>In Basket Folder Descriptions</w:t>
        </w:r>
      </w:hyperlink>
      <w:r>
        <w:rPr>
          <w:rFonts w:asciiTheme="minorHAnsi" w:hAnsiTheme="minorHAnsi"/>
          <w:szCs w:val="24"/>
        </w:rPr>
        <w:t xml:space="preserve"> </w:t>
      </w:r>
      <w:proofErr w:type="spellStart"/>
      <w:r>
        <w:rPr>
          <w:rFonts w:asciiTheme="minorHAnsi" w:hAnsiTheme="minorHAnsi"/>
          <w:szCs w:val="24"/>
        </w:rPr>
        <w:t>TipSheet</w:t>
      </w:r>
      <w:proofErr w:type="spellEnd"/>
      <w:r>
        <w:rPr>
          <w:rFonts w:asciiTheme="minorHAnsi" w:hAnsiTheme="minorHAnsi"/>
          <w:szCs w:val="24"/>
        </w:rPr>
        <w:t>.</w:t>
      </w:r>
    </w:p>
    <w:p w14:paraId="69D3AE33" w14:textId="77777777" w:rsidR="00CA505F" w:rsidRPr="007C50F1" w:rsidRDefault="00F91597" w:rsidP="003348C7">
      <w:pPr>
        <w:pStyle w:val="Heading1"/>
      </w:pPr>
      <w:r>
        <w:lastRenderedPageBreak/>
        <w:t>How to Address Different Types of</w:t>
      </w:r>
      <w:r w:rsidRPr="00473C9E">
        <w:t xml:space="preserve"> </w:t>
      </w:r>
      <w:r>
        <w:t>In Basket Messages</w:t>
      </w:r>
    </w:p>
    <w:tbl>
      <w:tblPr>
        <w:tblOverlap w:val="never"/>
        <w:tblW w:w="50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867"/>
        <w:gridCol w:w="1573"/>
        <w:gridCol w:w="5409"/>
        <w:gridCol w:w="1457"/>
      </w:tblGrid>
      <w:tr w:rsidR="00055CAC" w:rsidRPr="003348C7" w14:paraId="29245CDA" w14:textId="77777777" w:rsidTr="00BC77FF">
        <w:trPr>
          <w:trHeight w:val="782"/>
        </w:trPr>
        <w:tc>
          <w:tcPr>
            <w:tcW w:w="906" w:type="pct"/>
            <w:shd w:val="clear" w:color="auto" w:fill="548DD4" w:themeFill="text2" w:themeFillTint="99"/>
            <w:vAlign w:val="center"/>
          </w:tcPr>
          <w:bookmarkEnd w:id="18"/>
          <w:bookmarkEnd w:id="19"/>
          <w:p w14:paraId="78CECEA7" w14:textId="77777777" w:rsidR="00055CAC" w:rsidRPr="003348C7" w:rsidRDefault="00900776" w:rsidP="003C0635">
            <w:pPr>
              <w:pStyle w:val="Subtopic"/>
              <w:spacing w:after="0"/>
              <w:jc w:val="center"/>
              <w:rPr>
                <w:rFonts w:asciiTheme="minorHAnsi" w:hAnsiTheme="minorHAnsi"/>
                <w:szCs w:val="28"/>
              </w:rPr>
            </w:pPr>
            <w:r w:rsidRPr="003348C7">
              <w:rPr>
                <w:rFonts w:asciiTheme="minorHAnsi" w:hAnsiTheme="minorHAnsi"/>
                <w:szCs w:val="28"/>
              </w:rPr>
              <w:t>Type of Message</w:t>
            </w:r>
          </w:p>
        </w:tc>
        <w:tc>
          <w:tcPr>
            <w:tcW w:w="763" w:type="pct"/>
            <w:shd w:val="clear" w:color="auto" w:fill="548DD4" w:themeFill="text2" w:themeFillTint="99"/>
            <w:vAlign w:val="center"/>
          </w:tcPr>
          <w:p w14:paraId="30DAE26B" w14:textId="77777777" w:rsidR="00055CAC" w:rsidRPr="003348C7" w:rsidRDefault="00055CAC" w:rsidP="003C0635">
            <w:pPr>
              <w:pStyle w:val="Microtopic"/>
              <w:spacing w:before="0" w:after="0"/>
              <w:jc w:val="center"/>
              <w:rPr>
                <w:rFonts w:asciiTheme="minorHAnsi" w:hAnsiTheme="minorHAnsi"/>
                <w:b/>
                <w:sz w:val="28"/>
                <w:szCs w:val="28"/>
              </w:rPr>
            </w:pPr>
            <w:r w:rsidRPr="003348C7">
              <w:rPr>
                <w:rFonts w:asciiTheme="minorHAnsi" w:hAnsiTheme="minorHAnsi"/>
                <w:b/>
                <w:sz w:val="28"/>
                <w:szCs w:val="28"/>
              </w:rPr>
              <w:t>Why did I get it?</w:t>
            </w:r>
          </w:p>
        </w:tc>
        <w:tc>
          <w:tcPr>
            <w:tcW w:w="2624" w:type="pct"/>
            <w:shd w:val="clear" w:color="auto" w:fill="548DD4" w:themeFill="text2" w:themeFillTint="99"/>
            <w:vAlign w:val="center"/>
          </w:tcPr>
          <w:p w14:paraId="582CDF30" w14:textId="77777777" w:rsidR="00055CAC" w:rsidRPr="003348C7" w:rsidRDefault="00055CAC" w:rsidP="004E3276">
            <w:pPr>
              <w:spacing w:after="0" w:line="240" w:lineRule="auto"/>
              <w:jc w:val="center"/>
              <w:rPr>
                <w:b/>
                <w:noProof/>
                <w:color w:val="000000"/>
                <w:sz w:val="28"/>
                <w:szCs w:val="28"/>
              </w:rPr>
            </w:pPr>
            <w:r w:rsidRPr="003348C7">
              <w:rPr>
                <w:b/>
                <w:sz w:val="28"/>
                <w:szCs w:val="28"/>
              </w:rPr>
              <w:t>What can I do with it?</w:t>
            </w:r>
          </w:p>
        </w:tc>
        <w:tc>
          <w:tcPr>
            <w:tcW w:w="707" w:type="pct"/>
            <w:shd w:val="clear" w:color="auto" w:fill="548DD4" w:themeFill="text2" w:themeFillTint="99"/>
            <w:vAlign w:val="center"/>
          </w:tcPr>
          <w:p w14:paraId="4C7B16BE" w14:textId="77777777" w:rsidR="00055CAC" w:rsidRPr="003348C7" w:rsidRDefault="00055CAC" w:rsidP="003C0635">
            <w:pPr>
              <w:spacing w:after="0" w:line="240" w:lineRule="auto"/>
              <w:jc w:val="center"/>
              <w:rPr>
                <w:b/>
                <w:sz w:val="28"/>
                <w:szCs w:val="28"/>
              </w:rPr>
            </w:pPr>
            <w:r w:rsidRPr="003348C7">
              <w:rPr>
                <w:b/>
                <w:sz w:val="28"/>
                <w:szCs w:val="28"/>
              </w:rPr>
              <w:t>How t</w:t>
            </w:r>
            <w:r w:rsidR="00900776" w:rsidRPr="003348C7">
              <w:rPr>
                <w:b/>
                <w:sz w:val="28"/>
                <w:szCs w:val="28"/>
              </w:rPr>
              <w:t>o remove it?</w:t>
            </w:r>
          </w:p>
        </w:tc>
      </w:tr>
      <w:tr w:rsidR="00055CAC" w:rsidRPr="003348C7" w14:paraId="5466F9F8" w14:textId="77777777" w:rsidTr="00BC77FF">
        <w:trPr>
          <w:trHeight w:val="2339"/>
        </w:trPr>
        <w:tc>
          <w:tcPr>
            <w:tcW w:w="906" w:type="pct"/>
            <w:vAlign w:val="center"/>
          </w:tcPr>
          <w:p w14:paraId="730AEB43" w14:textId="287A2871" w:rsidR="00055CAC" w:rsidRPr="003348C7" w:rsidRDefault="00055CAC" w:rsidP="0046249E">
            <w:pPr>
              <w:pStyle w:val="Subtopic"/>
              <w:jc w:val="center"/>
              <w:rPr>
                <w:rFonts w:asciiTheme="minorHAnsi" w:hAnsiTheme="minorHAnsi"/>
              </w:rPr>
            </w:pPr>
            <w:bookmarkStart w:id="20" w:name="1277592"/>
            <w:bookmarkStart w:id="21" w:name="_Toc342400105"/>
            <w:bookmarkEnd w:id="20"/>
            <w:r w:rsidRPr="003348C7">
              <w:rPr>
                <w:rFonts w:asciiTheme="minorHAnsi" w:hAnsiTheme="minorHAnsi"/>
              </w:rPr>
              <w:t>Cosign - Clinic Orders</w:t>
            </w:r>
            <w:bookmarkEnd w:id="21"/>
          </w:p>
        </w:tc>
        <w:tc>
          <w:tcPr>
            <w:tcW w:w="763" w:type="pct"/>
            <w:vAlign w:val="center"/>
          </w:tcPr>
          <w:p w14:paraId="04F061E7" w14:textId="77777777" w:rsidR="00055CAC" w:rsidRPr="003348C7" w:rsidRDefault="00055CAC" w:rsidP="0046249E">
            <w:pPr>
              <w:jc w:val="center"/>
              <w:rPr>
                <w:noProof/>
                <w:color w:val="000000"/>
                <w:szCs w:val="20"/>
              </w:rPr>
            </w:pPr>
            <w:r w:rsidRPr="003348C7">
              <w:t>Another clinician has placed an order that requires your signature.</w:t>
            </w:r>
          </w:p>
        </w:tc>
        <w:tc>
          <w:tcPr>
            <w:tcW w:w="2624" w:type="pct"/>
            <w:vAlign w:val="center"/>
          </w:tcPr>
          <w:p w14:paraId="14E89870" w14:textId="77777777" w:rsidR="00055CAC" w:rsidRPr="003348C7" w:rsidRDefault="00055CAC" w:rsidP="004E3276">
            <w:pPr>
              <w:spacing w:after="0" w:line="240" w:lineRule="auto"/>
              <w:rPr>
                <w:szCs w:val="20"/>
              </w:rPr>
            </w:pPr>
            <w:r w:rsidRPr="003348C7">
              <w:rPr>
                <w:rStyle w:val="button"/>
                <w:bCs/>
                <w:color w:val="000000"/>
                <w:szCs w:val="20"/>
              </w:rPr>
              <w:t>Sign</w:t>
            </w:r>
            <w:r w:rsidR="00543B0E" w:rsidRPr="003348C7">
              <w:rPr>
                <w:rStyle w:val="button"/>
                <w:bCs/>
                <w:color w:val="000000"/>
                <w:szCs w:val="20"/>
              </w:rPr>
              <w:t xml:space="preserve">: </w:t>
            </w:r>
            <w:r w:rsidRPr="003348C7">
              <w:rPr>
                <w:szCs w:val="20"/>
              </w:rPr>
              <w:t>Cosign the order.</w:t>
            </w:r>
          </w:p>
          <w:p w14:paraId="3A2CB909" w14:textId="77777777" w:rsidR="00543B0E" w:rsidRPr="003348C7" w:rsidRDefault="00543B0E" w:rsidP="004E3276">
            <w:pPr>
              <w:spacing w:after="0" w:line="240" w:lineRule="auto"/>
              <w:rPr>
                <w:szCs w:val="20"/>
              </w:rPr>
            </w:pPr>
            <w:r w:rsidRPr="003348C7">
              <w:rPr>
                <w:rStyle w:val="button"/>
                <w:bCs/>
                <w:color w:val="000000"/>
                <w:szCs w:val="20"/>
              </w:rPr>
              <w:t xml:space="preserve">Decline: </w:t>
            </w:r>
            <w:r w:rsidRPr="003348C7">
              <w:rPr>
                <w:szCs w:val="20"/>
              </w:rPr>
              <w:t>Send the message to an administrator, if it was sent to you by mistake and you are not sure who should review it.</w:t>
            </w:r>
          </w:p>
          <w:p w14:paraId="60C35886" w14:textId="77777777" w:rsidR="00543B0E" w:rsidRPr="003348C7" w:rsidRDefault="00543B0E" w:rsidP="004E3276">
            <w:pPr>
              <w:spacing w:after="0" w:line="240" w:lineRule="auto"/>
              <w:rPr>
                <w:szCs w:val="20"/>
              </w:rPr>
            </w:pPr>
            <w:r w:rsidRPr="003348C7">
              <w:rPr>
                <w:rStyle w:val="button"/>
                <w:bCs/>
                <w:color w:val="000000"/>
                <w:szCs w:val="20"/>
              </w:rPr>
              <w:t xml:space="preserve">Encounter: </w:t>
            </w:r>
            <w:r w:rsidRPr="003348C7">
              <w:rPr>
                <w:szCs w:val="20"/>
              </w:rPr>
              <w:t>Open the encounter and make any necessary changes, such as discontinuing the order.</w:t>
            </w:r>
          </w:p>
          <w:p w14:paraId="4127E6BE" w14:textId="77777777" w:rsidR="00055CAC" w:rsidRPr="003348C7" w:rsidRDefault="00055CAC" w:rsidP="004E3276">
            <w:pPr>
              <w:spacing w:after="0" w:line="240" w:lineRule="auto"/>
              <w:rPr>
                <w:szCs w:val="20"/>
              </w:rPr>
            </w:pPr>
            <w:r w:rsidRPr="003348C7">
              <w:rPr>
                <w:rStyle w:val="button"/>
                <w:bCs/>
                <w:color w:val="000000"/>
                <w:szCs w:val="20"/>
              </w:rPr>
              <w:t>Reassign</w:t>
            </w:r>
            <w:r w:rsidR="00543B0E" w:rsidRPr="003348C7">
              <w:rPr>
                <w:rStyle w:val="button"/>
                <w:bCs/>
                <w:color w:val="000000"/>
                <w:szCs w:val="20"/>
              </w:rPr>
              <w:t>:</w:t>
            </w:r>
            <w:r w:rsidRPr="003348C7">
              <w:rPr>
                <w:rStyle w:val="button"/>
                <w:bCs/>
                <w:color w:val="000000"/>
                <w:szCs w:val="20"/>
              </w:rPr>
              <w:t xml:space="preserve"> </w:t>
            </w:r>
            <w:r w:rsidRPr="003348C7">
              <w:rPr>
                <w:szCs w:val="20"/>
              </w:rPr>
              <w:t>Send the message to another clinician, if</w:t>
            </w:r>
            <w:r w:rsidR="004B172C" w:rsidRPr="003348C7">
              <w:rPr>
                <w:szCs w:val="20"/>
              </w:rPr>
              <w:t xml:space="preserve"> it was sent to you by mistake.</w:t>
            </w:r>
          </w:p>
        </w:tc>
        <w:tc>
          <w:tcPr>
            <w:tcW w:w="707" w:type="pct"/>
            <w:vAlign w:val="center"/>
          </w:tcPr>
          <w:p w14:paraId="32CBED9A" w14:textId="77777777" w:rsidR="00055CAC" w:rsidRPr="003348C7" w:rsidRDefault="00055CAC" w:rsidP="0046249E">
            <w:pPr>
              <w:jc w:val="center"/>
            </w:pPr>
            <w:r w:rsidRPr="003348C7">
              <w:t xml:space="preserve">Click </w:t>
            </w:r>
            <w:r w:rsidRPr="003348C7">
              <w:rPr>
                <w:rStyle w:val="button"/>
              </w:rPr>
              <w:t>Sign</w:t>
            </w:r>
          </w:p>
        </w:tc>
      </w:tr>
      <w:tr w:rsidR="00055CAC" w:rsidRPr="003348C7" w14:paraId="06CF9153" w14:textId="77777777" w:rsidTr="00BC77FF">
        <w:trPr>
          <w:trHeight w:val="1871"/>
        </w:trPr>
        <w:tc>
          <w:tcPr>
            <w:tcW w:w="906" w:type="pct"/>
            <w:shd w:val="clear" w:color="auto" w:fill="C6D9F1" w:themeFill="text2" w:themeFillTint="33"/>
            <w:vAlign w:val="center"/>
          </w:tcPr>
          <w:p w14:paraId="0D9094CF" w14:textId="77777777" w:rsidR="00055CAC" w:rsidRPr="003348C7" w:rsidRDefault="00AA0187" w:rsidP="00677115">
            <w:pPr>
              <w:pStyle w:val="Subtopic"/>
              <w:jc w:val="center"/>
              <w:rPr>
                <w:rFonts w:asciiTheme="minorHAnsi" w:hAnsiTheme="minorHAnsi"/>
              </w:rPr>
            </w:pPr>
            <w:r w:rsidRPr="003348C7">
              <w:rPr>
                <w:rFonts w:asciiTheme="minorHAnsi" w:hAnsiTheme="minorHAnsi"/>
              </w:rPr>
              <w:t>Cosign Notes</w:t>
            </w:r>
          </w:p>
        </w:tc>
        <w:tc>
          <w:tcPr>
            <w:tcW w:w="763" w:type="pct"/>
            <w:shd w:val="clear" w:color="auto" w:fill="C6D9F1" w:themeFill="text2" w:themeFillTint="33"/>
            <w:vAlign w:val="center"/>
          </w:tcPr>
          <w:p w14:paraId="7EA98A62" w14:textId="77777777" w:rsidR="00055CAC" w:rsidRPr="003348C7" w:rsidRDefault="00AA0187" w:rsidP="00C90CB6">
            <w:pPr>
              <w:spacing w:after="0"/>
              <w:jc w:val="center"/>
            </w:pPr>
            <w:r w:rsidRPr="003348C7">
              <w:t>Another clinician has completed a note requiring your review and signature.</w:t>
            </w:r>
          </w:p>
        </w:tc>
        <w:tc>
          <w:tcPr>
            <w:tcW w:w="2624" w:type="pct"/>
            <w:shd w:val="clear" w:color="auto" w:fill="C6D9F1" w:themeFill="text2" w:themeFillTint="33"/>
            <w:vAlign w:val="center"/>
          </w:tcPr>
          <w:p w14:paraId="492ED2DA" w14:textId="77777777" w:rsidR="00055CAC" w:rsidRPr="003348C7" w:rsidRDefault="00AA0187" w:rsidP="004E3276">
            <w:pPr>
              <w:spacing w:after="0" w:line="240" w:lineRule="auto"/>
              <w:contextualSpacing/>
              <w:rPr>
                <w:szCs w:val="20"/>
              </w:rPr>
            </w:pPr>
            <w:r w:rsidRPr="003348C7">
              <w:rPr>
                <w:b/>
                <w:szCs w:val="20"/>
              </w:rPr>
              <w:t xml:space="preserve">Attest: </w:t>
            </w:r>
            <w:r w:rsidRPr="003348C7">
              <w:rPr>
                <w:szCs w:val="20"/>
              </w:rPr>
              <w:t>Cosign the note with an attestation.</w:t>
            </w:r>
          </w:p>
          <w:p w14:paraId="245BDBC6" w14:textId="77777777" w:rsidR="00AA0187" w:rsidRPr="003348C7" w:rsidRDefault="00AA0187" w:rsidP="004E3276">
            <w:pPr>
              <w:spacing w:after="0" w:line="240" w:lineRule="auto"/>
              <w:contextualSpacing/>
              <w:rPr>
                <w:szCs w:val="20"/>
              </w:rPr>
            </w:pPr>
            <w:r w:rsidRPr="003348C7">
              <w:rPr>
                <w:b/>
                <w:szCs w:val="20"/>
              </w:rPr>
              <w:t xml:space="preserve">Cosign: </w:t>
            </w:r>
            <w:r w:rsidRPr="003348C7">
              <w:rPr>
                <w:szCs w:val="20"/>
              </w:rPr>
              <w:t>Cosign the note as written.</w:t>
            </w:r>
          </w:p>
          <w:p w14:paraId="730B07F4" w14:textId="77777777" w:rsidR="00AA0187" w:rsidRPr="003348C7" w:rsidRDefault="00AA0187" w:rsidP="004E3276">
            <w:pPr>
              <w:spacing w:after="0" w:line="240" w:lineRule="auto"/>
              <w:contextualSpacing/>
              <w:rPr>
                <w:szCs w:val="20"/>
              </w:rPr>
            </w:pPr>
            <w:r w:rsidRPr="003348C7">
              <w:rPr>
                <w:b/>
                <w:szCs w:val="20"/>
              </w:rPr>
              <w:t xml:space="preserve">Encounter: </w:t>
            </w:r>
            <w:r w:rsidRPr="003348C7">
              <w:rPr>
                <w:szCs w:val="20"/>
              </w:rPr>
              <w:t>Edit/Addend the encounter associated with the currently selected message.</w:t>
            </w:r>
          </w:p>
        </w:tc>
        <w:tc>
          <w:tcPr>
            <w:tcW w:w="707" w:type="pct"/>
            <w:shd w:val="clear" w:color="auto" w:fill="C6D9F1" w:themeFill="text2" w:themeFillTint="33"/>
            <w:vAlign w:val="center"/>
          </w:tcPr>
          <w:p w14:paraId="093D115B" w14:textId="77777777" w:rsidR="00055CAC" w:rsidRPr="003348C7" w:rsidRDefault="00543B0E" w:rsidP="00AA0187">
            <w:pPr>
              <w:jc w:val="center"/>
            </w:pPr>
            <w:r w:rsidRPr="003348C7">
              <w:t>Click</w:t>
            </w:r>
            <w:r w:rsidR="00055CAC" w:rsidRPr="003348C7">
              <w:rPr>
                <w:rStyle w:val="button"/>
              </w:rPr>
              <w:t xml:space="preserve"> </w:t>
            </w:r>
            <w:r w:rsidR="00AA0187" w:rsidRPr="003348C7">
              <w:rPr>
                <w:rStyle w:val="button"/>
              </w:rPr>
              <w:t xml:space="preserve">Attest </w:t>
            </w:r>
            <w:r w:rsidR="00AA0187" w:rsidRPr="003348C7">
              <w:rPr>
                <w:rStyle w:val="button"/>
                <w:b w:val="0"/>
              </w:rPr>
              <w:t>or</w:t>
            </w:r>
            <w:r w:rsidR="00AA0187" w:rsidRPr="003348C7">
              <w:rPr>
                <w:rStyle w:val="button"/>
              </w:rPr>
              <w:t xml:space="preserve"> Cosign</w:t>
            </w:r>
          </w:p>
        </w:tc>
      </w:tr>
      <w:tr w:rsidR="00AA0187" w:rsidRPr="003348C7" w14:paraId="7E7B142A" w14:textId="77777777" w:rsidTr="00BC77FF">
        <w:trPr>
          <w:trHeight w:val="2870"/>
        </w:trPr>
        <w:tc>
          <w:tcPr>
            <w:tcW w:w="906" w:type="pct"/>
            <w:shd w:val="clear" w:color="auto" w:fill="auto"/>
            <w:vAlign w:val="center"/>
          </w:tcPr>
          <w:p w14:paraId="6406D8A5" w14:textId="77777777" w:rsidR="00AA0187" w:rsidRPr="003348C7" w:rsidRDefault="00AA0187" w:rsidP="00677115">
            <w:pPr>
              <w:pStyle w:val="Subtopic"/>
              <w:jc w:val="center"/>
              <w:rPr>
                <w:rFonts w:asciiTheme="minorHAnsi" w:hAnsiTheme="minorHAnsi"/>
              </w:rPr>
            </w:pPr>
            <w:r w:rsidRPr="003348C7">
              <w:rPr>
                <w:rFonts w:asciiTheme="minorHAnsi" w:hAnsiTheme="minorHAnsi"/>
              </w:rPr>
              <w:t>Chart Cosign</w:t>
            </w:r>
          </w:p>
        </w:tc>
        <w:tc>
          <w:tcPr>
            <w:tcW w:w="763" w:type="pct"/>
            <w:shd w:val="clear" w:color="auto" w:fill="auto"/>
            <w:vAlign w:val="center"/>
          </w:tcPr>
          <w:p w14:paraId="75B21452" w14:textId="77777777" w:rsidR="00AA0187" w:rsidRPr="003348C7" w:rsidRDefault="00AA0187" w:rsidP="00AA0187">
            <w:pPr>
              <w:jc w:val="center"/>
            </w:pPr>
            <w:r w:rsidRPr="003348C7">
              <w:t>Another clinician has completed an encounter and requires your co-signature.</w:t>
            </w:r>
          </w:p>
        </w:tc>
        <w:tc>
          <w:tcPr>
            <w:tcW w:w="2624" w:type="pct"/>
            <w:shd w:val="clear" w:color="auto" w:fill="auto"/>
            <w:vAlign w:val="center"/>
          </w:tcPr>
          <w:p w14:paraId="4BC27A96" w14:textId="77777777" w:rsidR="00AA0187" w:rsidRPr="003348C7" w:rsidRDefault="00AA0187" w:rsidP="004E3276">
            <w:pPr>
              <w:spacing w:after="0" w:line="240" w:lineRule="auto"/>
              <w:contextualSpacing/>
              <w:rPr>
                <w:szCs w:val="20"/>
              </w:rPr>
            </w:pPr>
            <w:r w:rsidRPr="003348C7">
              <w:rPr>
                <w:b/>
                <w:szCs w:val="20"/>
              </w:rPr>
              <w:t xml:space="preserve">Sign: </w:t>
            </w:r>
            <w:r w:rsidRPr="003348C7">
              <w:rPr>
                <w:szCs w:val="20"/>
              </w:rPr>
              <w:t>Cosign the chart.</w:t>
            </w:r>
          </w:p>
          <w:p w14:paraId="7EE59C70" w14:textId="77777777" w:rsidR="00AA0187" w:rsidRPr="003348C7" w:rsidRDefault="00AA0187" w:rsidP="004E3276">
            <w:pPr>
              <w:spacing w:after="0" w:line="240" w:lineRule="auto"/>
              <w:contextualSpacing/>
              <w:rPr>
                <w:szCs w:val="20"/>
              </w:rPr>
            </w:pPr>
            <w:r w:rsidRPr="003348C7">
              <w:rPr>
                <w:b/>
                <w:szCs w:val="20"/>
              </w:rPr>
              <w:t>Encounter:</w:t>
            </w:r>
            <w:r w:rsidRPr="003348C7">
              <w:rPr>
                <w:szCs w:val="20"/>
              </w:rPr>
              <w:t xml:space="preserve"> Edit/Addend the encounter associated with the currently selected message.</w:t>
            </w:r>
          </w:p>
          <w:p w14:paraId="49AF6D9F" w14:textId="77777777" w:rsidR="00AA0187" w:rsidRPr="003348C7" w:rsidRDefault="00AA0187" w:rsidP="004E3276">
            <w:pPr>
              <w:spacing w:after="0" w:line="240" w:lineRule="auto"/>
              <w:contextualSpacing/>
              <w:rPr>
                <w:szCs w:val="20"/>
              </w:rPr>
            </w:pPr>
            <w:proofErr w:type="spellStart"/>
            <w:r w:rsidRPr="003348C7">
              <w:rPr>
                <w:b/>
                <w:szCs w:val="20"/>
              </w:rPr>
              <w:t>QuickNote</w:t>
            </w:r>
            <w:proofErr w:type="spellEnd"/>
            <w:r w:rsidRPr="003348C7">
              <w:rPr>
                <w:b/>
                <w:szCs w:val="20"/>
              </w:rPr>
              <w:t xml:space="preserve">: </w:t>
            </w:r>
            <w:r w:rsidRPr="003348C7">
              <w:rPr>
                <w:szCs w:val="20"/>
              </w:rPr>
              <w:t xml:space="preserve">Add a progress note to the encounter and optionally send it to another clinician or pool of users. Look for or create a </w:t>
            </w:r>
            <w:proofErr w:type="spellStart"/>
            <w:r w:rsidRPr="003348C7">
              <w:rPr>
                <w:szCs w:val="20"/>
              </w:rPr>
              <w:t>QuickAction</w:t>
            </w:r>
            <w:proofErr w:type="spellEnd"/>
            <w:r w:rsidRPr="003348C7">
              <w:rPr>
                <w:szCs w:val="20"/>
              </w:rPr>
              <w:t xml:space="preserve"> that automatically drafts the note with your preferred text and recipients.</w:t>
            </w:r>
          </w:p>
          <w:p w14:paraId="6A0D4D31" w14:textId="77777777" w:rsidR="00AA0187" w:rsidRPr="003348C7" w:rsidRDefault="00AA0187" w:rsidP="004E3276">
            <w:pPr>
              <w:spacing w:after="0" w:line="240" w:lineRule="auto"/>
              <w:contextualSpacing/>
              <w:rPr>
                <w:szCs w:val="20"/>
              </w:rPr>
            </w:pPr>
            <w:r w:rsidRPr="003348C7">
              <w:rPr>
                <w:b/>
                <w:szCs w:val="20"/>
              </w:rPr>
              <w:t xml:space="preserve">Defer: </w:t>
            </w:r>
            <w:r w:rsidRPr="003348C7">
              <w:rPr>
                <w:szCs w:val="20"/>
              </w:rPr>
              <w:t>Forward a message to administration for reassignment and remove the message from In Basket.</w:t>
            </w:r>
          </w:p>
        </w:tc>
        <w:tc>
          <w:tcPr>
            <w:tcW w:w="707" w:type="pct"/>
            <w:shd w:val="clear" w:color="auto" w:fill="auto"/>
            <w:vAlign w:val="center"/>
          </w:tcPr>
          <w:p w14:paraId="1B57483D" w14:textId="77777777" w:rsidR="00AA0187" w:rsidRPr="003348C7" w:rsidRDefault="00AA0187" w:rsidP="00AA0187">
            <w:pPr>
              <w:jc w:val="center"/>
            </w:pPr>
            <w:r w:rsidRPr="003348C7">
              <w:t xml:space="preserve">Click </w:t>
            </w:r>
            <w:r w:rsidRPr="003348C7">
              <w:rPr>
                <w:b/>
              </w:rPr>
              <w:t>Sign</w:t>
            </w:r>
            <w:r w:rsidRPr="003348C7">
              <w:t xml:space="preserve"> or </w:t>
            </w:r>
            <w:r w:rsidRPr="003348C7">
              <w:rPr>
                <w:b/>
              </w:rPr>
              <w:t>Defer</w:t>
            </w:r>
          </w:p>
        </w:tc>
      </w:tr>
      <w:tr w:rsidR="00AA0187" w:rsidRPr="003348C7" w14:paraId="5A77C99A" w14:textId="77777777" w:rsidTr="00BC77FF">
        <w:trPr>
          <w:trHeight w:val="3410"/>
        </w:trPr>
        <w:tc>
          <w:tcPr>
            <w:tcW w:w="906" w:type="pct"/>
            <w:shd w:val="clear" w:color="auto" w:fill="C6D9F1" w:themeFill="text2" w:themeFillTint="33"/>
            <w:vAlign w:val="center"/>
          </w:tcPr>
          <w:p w14:paraId="52C17E73" w14:textId="77777777" w:rsidR="00AA0187" w:rsidRPr="003348C7" w:rsidRDefault="00AA0187" w:rsidP="00677115">
            <w:pPr>
              <w:pStyle w:val="Subtopic"/>
              <w:jc w:val="center"/>
              <w:rPr>
                <w:rFonts w:asciiTheme="minorHAnsi" w:hAnsiTheme="minorHAnsi"/>
              </w:rPr>
            </w:pPr>
            <w:r w:rsidRPr="003348C7">
              <w:rPr>
                <w:rFonts w:asciiTheme="minorHAnsi" w:hAnsiTheme="minorHAnsi"/>
              </w:rPr>
              <w:t>Transcription</w:t>
            </w:r>
          </w:p>
        </w:tc>
        <w:tc>
          <w:tcPr>
            <w:tcW w:w="763" w:type="pct"/>
            <w:shd w:val="clear" w:color="auto" w:fill="C6D9F1" w:themeFill="text2" w:themeFillTint="33"/>
            <w:vAlign w:val="center"/>
          </w:tcPr>
          <w:p w14:paraId="641CF0E5" w14:textId="77777777" w:rsidR="00AA0187" w:rsidRPr="003348C7" w:rsidRDefault="008B480D" w:rsidP="00AA0187">
            <w:pPr>
              <w:jc w:val="center"/>
            </w:pPr>
            <w:r w:rsidRPr="003348C7">
              <w:t>Your dictated note is ready for review and completion.</w:t>
            </w:r>
          </w:p>
        </w:tc>
        <w:tc>
          <w:tcPr>
            <w:tcW w:w="2624" w:type="pct"/>
            <w:shd w:val="clear" w:color="auto" w:fill="C6D9F1" w:themeFill="text2" w:themeFillTint="33"/>
            <w:vAlign w:val="center"/>
          </w:tcPr>
          <w:p w14:paraId="45526957" w14:textId="77777777" w:rsidR="00AA0187" w:rsidRPr="003348C7" w:rsidRDefault="008B480D" w:rsidP="004E3276">
            <w:pPr>
              <w:spacing w:after="0" w:line="240" w:lineRule="auto"/>
              <w:contextualSpacing/>
              <w:rPr>
                <w:szCs w:val="20"/>
              </w:rPr>
            </w:pPr>
            <w:r w:rsidRPr="003348C7">
              <w:rPr>
                <w:b/>
                <w:szCs w:val="20"/>
              </w:rPr>
              <w:t xml:space="preserve">Edit/Route: </w:t>
            </w:r>
            <w:r w:rsidRPr="003348C7">
              <w:rPr>
                <w:szCs w:val="20"/>
              </w:rPr>
              <w:t>View or edit the currently selected transcription.</w:t>
            </w:r>
          </w:p>
          <w:p w14:paraId="05A01AE1" w14:textId="77777777" w:rsidR="008B480D" w:rsidRPr="003348C7" w:rsidRDefault="008B480D" w:rsidP="004E3276">
            <w:pPr>
              <w:spacing w:after="0" w:line="240" w:lineRule="auto"/>
              <w:contextualSpacing/>
              <w:rPr>
                <w:szCs w:val="20"/>
              </w:rPr>
            </w:pPr>
            <w:r w:rsidRPr="003348C7">
              <w:rPr>
                <w:b/>
                <w:szCs w:val="20"/>
              </w:rPr>
              <w:t xml:space="preserve">Sign: </w:t>
            </w:r>
            <w:r w:rsidRPr="003348C7">
              <w:rPr>
                <w:szCs w:val="20"/>
              </w:rPr>
              <w:t>File the transcription in the selected message(s) in the patient’s record.</w:t>
            </w:r>
          </w:p>
          <w:p w14:paraId="6A33EF45" w14:textId="77777777" w:rsidR="008B480D" w:rsidRPr="003348C7" w:rsidRDefault="008B480D" w:rsidP="004E3276">
            <w:pPr>
              <w:spacing w:after="0" w:line="240" w:lineRule="auto"/>
              <w:contextualSpacing/>
              <w:rPr>
                <w:szCs w:val="20"/>
              </w:rPr>
            </w:pPr>
            <w:r w:rsidRPr="003348C7">
              <w:rPr>
                <w:b/>
                <w:szCs w:val="20"/>
              </w:rPr>
              <w:t xml:space="preserve">Sign/Close: </w:t>
            </w:r>
            <w:r w:rsidRPr="003348C7">
              <w:rPr>
                <w:szCs w:val="20"/>
              </w:rPr>
              <w:t>Sign the transcription and the selected message to file into the patient record and close the associated encounter.</w:t>
            </w:r>
          </w:p>
          <w:p w14:paraId="656F197C" w14:textId="77777777" w:rsidR="008B480D" w:rsidRPr="003348C7" w:rsidRDefault="008B480D" w:rsidP="004E3276">
            <w:pPr>
              <w:spacing w:after="0" w:line="240" w:lineRule="auto"/>
              <w:contextualSpacing/>
              <w:rPr>
                <w:szCs w:val="20"/>
              </w:rPr>
            </w:pPr>
            <w:r w:rsidRPr="003348C7">
              <w:rPr>
                <w:b/>
                <w:szCs w:val="20"/>
              </w:rPr>
              <w:t>Sign/</w:t>
            </w:r>
            <w:proofErr w:type="spellStart"/>
            <w:r w:rsidRPr="003348C7">
              <w:rPr>
                <w:b/>
                <w:szCs w:val="20"/>
              </w:rPr>
              <w:t>Fwd</w:t>
            </w:r>
            <w:proofErr w:type="spellEnd"/>
            <w:r w:rsidRPr="003348C7">
              <w:rPr>
                <w:b/>
                <w:szCs w:val="20"/>
              </w:rPr>
              <w:t xml:space="preserve">: </w:t>
            </w:r>
            <w:r w:rsidRPr="003348C7">
              <w:rPr>
                <w:szCs w:val="20"/>
              </w:rPr>
              <w:t>Sign the transcription and forward the message to another person for additional review.</w:t>
            </w:r>
          </w:p>
          <w:p w14:paraId="723187B4" w14:textId="77777777" w:rsidR="008B480D" w:rsidRPr="003348C7" w:rsidRDefault="008B480D" w:rsidP="004E3276">
            <w:pPr>
              <w:spacing w:after="0" w:line="240" w:lineRule="auto"/>
              <w:contextualSpacing/>
              <w:rPr>
                <w:szCs w:val="20"/>
              </w:rPr>
            </w:pPr>
            <w:r w:rsidRPr="003348C7">
              <w:rPr>
                <w:b/>
                <w:szCs w:val="20"/>
              </w:rPr>
              <w:t xml:space="preserve">Reject: </w:t>
            </w:r>
            <w:r w:rsidRPr="003348C7">
              <w:rPr>
                <w:szCs w:val="20"/>
              </w:rPr>
              <w:t>Reject transcription and forward to a pool with a reason for rejection.</w:t>
            </w:r>
          </w:p>
        </w:tc>
        <w:tc>
          <w:tcPr>
            <w:tcW w:w="707" w:type="pct"/>
            <w:shd w:val="clear" w:color="auto" w:fill="C6D9F1" w:themeFill="text2" w:themeFillTint="33"/>
            <w:vAlign w:val="center"/>
          </w:tcPr>
          <w:p w14:paraId="7130068A" w14:textId="77777777" w:rsidR="00AA0187" w:rsidRPr="003348C7" w:rsidRDefault="008B480D" w:rsidP="00AA0187">
            <w:pPr>
              <w:jc w:val="center"/>
            </w:pPr>
            <w:r w:rsidRPr="003348C7">
              <w:t xml:space="preserve">Click </w:t>
            </w:r>
            <w:r w:rsidRPr="003348C7">
              <w:rPr>
                <w:b/>
              </w:rPr>
              <w:t>Edit/Route</w:t>
            </w:r>
            <w:r w:rsidRPr="003348C7">
              <w:t xml:space="preserve">, </w:t>
            </w:r>
            <w:r w:rsidRPr="003348C7">
              <w:rPr>
                <w:b/>
              </w:rPr>
              <w:t>Sign</w:t>
            </w:r>
            <w:r w:rsidRPr="003348C7">
              <w:t xml:space="preserve">, or </w:t>
            </w:r>
            <w:r w:rsidRPr="003348C7">
              <w:rPr>
                <w:b/>
              </w:rPr>
              <w:t>Sign/Close</w:t>
            </w:r>
          </w:p>
        </w:tc>
      </w:tr>
    </w:tbl>
    <w:p w14:paraId="407E0152" w14:textId="77777777" w:rsidR="0046249E" w:rsidRDefault="0046249E">
      <w:r>
        <w:rPr>
          <w:b/>
          <w:bCs/>
        </w:rPr>
        <w:br w:type="page"/>
      </w:r>
    </w:p>
    <w:tbl>
      <w:tblPr>
        <w:tblOverlap w:val="never"/>
        <w:tblW w:w="510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502"/>
        <w:gridCol w:w="1849"/>
        <w:gridCol w:w="5538"/>
        <w:gridCol w:w="1544"/>
      </w:tblGrid>
      <w:tr w:rsidR="004E3276" w:rsidRPr="003348C7" w14:paraId="7B5E08EF" w14:textId="77777777" w:rsidTr="004E3276">
        <w:trPr>
          <w:trHeight w:val="782"/>
        </w:trPr>
        <w:tc>
          <w:tcPr>
            <w:tcW w:w="720" w:type="pct"/>
            <w:shd w:val="clear" w:color="auto" w:fill="548DD4" w:themeFill="text2" w:themeFillTint="99"/>
            <w:vAlign w:val="center"/>
          </w:tcPr>
          <w:p w14:paraId="3D05819A" w14:textId="77777777" w:rsidR="0046249E" w:rsidRPr="003348C7" w:rsidRDefault="0046249E" w:rsidP="004738EC">
            <w:pPr>
              <w:pStyle w:val="Subtopic"/>
              <w:spacing w:after="0"/>
              <w:jc w:val="center"/>
              <w:rPr>
                <w:rFonts w:asciiTheme="minorHAnsi" w:hAnsiTheme="minorHAnsi"/>
                <w:szCs w:val="28"/>
              </w:rPr>
            </w:pPr>
            <w:r w:rsidRPr="003348C7">
              <w:rPr>
                <w:rFonts w:asciiTheme="minorHAnsi" w:hAnsiTheme="minorHAnsi"/>
                <w:szCs w:val="28"/>
              </w:rPr>
              <w:lastRenderedPageBreak/>
              <w:t>Type of Message</w:t>
            </w:r>
          </w:p>
        </w:tc>
        <w:tc>
          <w:tcPr>
            <w:tcW w:w="886" w:type="pct"/>
            <w:shd w:val="clear" w:color="auto" w:fill="548DD4" w:themeFill="text2" w:themeFillTint="99"/>
            <w:vAlign w:val="center"/>
          </w:tcPr>
          <w:p w14:paraId="1749D07B" w14:textId="77777777" w:rsidR="0046249E" w:rsidRPr="003348C7" w:rsidRDefault="0046249E" w:rsidP="004738EC">
            <w:pPr>
              <w:pStyle w:val="Microtopic"/>
              <w:spacing w:before="0" w:after="0"/>
              <w:jc w:val="center"/>
              <w:rPr>
                <w:rFonts w:asciiTheme="minorHAnsi" w:hAnsiTheme="minorHAnsi"/>
                <w:b/>
                <w:sz w:val="28"/>
                <w:szCs w:val="28"/>
              </w:rPr>
            </w:pPr>
            <w:r w:rsidRPr="003348C7">
              <w:rPr>
                <w:rFonts w:asciiTheme="minorHAnsi" w:hAnsiTheme="minorHAnsi"/>
                <w:b/>
                <w:sz w:val="28"/>
                <w:szCs w:val="28"/>
              </w:rPr>
              <w:t>Why did I get it?</w:t>
            </w:r>
          </w:p>
        </w:tc>
        <w:tc>
          <w:tcPr>
            <w:tcW w:w="2654" w:type="pct"/>
            <w:shd w:val="clear" w:color="auto" w:fill="548DD4" w:themeFill="text2" w:themeFillTint="99"/>
            <w:vAlign w:val="center"/>
          </w:tcPr>
          <w:p w14:paraId="05CFC8DE" w14:textId="77777777" w:rsidR="0046249E" w:rsidRPr="003348C7" w:rsidRDefault="0046249E" w:rsidP="004E3276">
            <w:pPr>
              <w:spacing w:after="0" w:line="240" w:lineRule="auto"/>
              <w:jc w:val="center"/>
              <w:rPr>
                <w:b/>
                <w:noProof/>
                <w:color w:val="000000"/>
                <w:sz w:val="28"/>
                <w:szCs w:val="28"/>
              </w:rPr>
            </w:pPr>
            <w:r w:rsidRPr="003348C7">
              <w:rPr>
                <w:b/>
                <w:sz w:val="28"/>
                <w:szCs w:val="28"/>
              </w:rPr>
              <w:t>What can I do with it?</w:t>
            </w:r>
          </w:p>
        </w:tc>
        <w:tc>
          <w:tcPr>
            <w:tcW w:w="740" w:type="pct"/>
            <w:shd w:val="clear" w:color="auto" w:fill="548DD4" w:themeFill="text2" w:themeFillTint="99"/>
            <w:vAlign w:val="center"/>
          </w:tcPr>
          <w:p w14:paraId="0F599962" w14:textId="77777777" w:rsidR="0046249E" w:rsidRPr="003348C7" w:rsidRDefault="0046249E" w:rsidP="004738EC">
            <w:pPr>
              <w:spacing w:after="0" w:line="240" w:lineRule="auto"/>
              <w:jc w:val="center"/>
              <w:rPr>
                <w:b/>
                <w:sz w:val="28"/>
                <w:szCs w:val="28"/>
              </w:rPr>
            </w:pPr>
            <w:r w:rsidRPr="003348C7">
              <w:rPr>
                <w:b/>
                <w:sz w:val="28"/>
                <w:szCs w:val="28"/>
              </w:rPr>
              <w:t>How to remove it?</w:t>
            </w:r>
          </w:p>
        </w:tc>
      </w:tr>
      <w:tr w:rsidR="00900776" w:rsidRPr="003348C7" w14:paraId="7A14A752" w14:textId="77777777" w:rsidTr="004E3276">
        <w:trPr>
          <w:trHeight w:val="5939"/>
        </w:trPr>
        <w:tc>
          <w:tcPr>
            <w:tcW w:w="720" w:type="pct"/>
            <w:vAlign w:val="center"/>
          </w:tcPr>
          <w:p w14:paraId="6189ABD6" w14:textId="77777777" w:rsidR="00900776" w:rsidRPr="003348C7" w:rsidRDefault="00900776" w:rsidP="00677115">
            <w:pPr>
              <w:pStyle w:val="Subtopic"/>
              <w:jc w:val="center"/>
              <w:rPr>
                <w:rFonts w:asciiTheme="minorHAnsi" w:hAnsiTheme="minorHAnsi"/>
              </w:rPr>
            </w:pPr>
            <w:bookmarkStart w:id="22" w:name="_Toc342400110"/>
            <w:r w:rsidRPr="003348C7">
              <w:rPr>
                <w:rFonts w:asciiTheme="minorHAnsi" w:hAnsiTheme="minorHAnsi"/>
              </w:rPr>
              <w:t>Result</w:t>
            </w:r>
            <w:bookmarkEnd w:id="22"/>
            <w:r w:rsidR="00543B0E" w:rsidRPr="003348C7">
              <w:rPr>
                <w:rFonts w:asciiTheme="minorHAnsi" w:hAnsiTheme="minorHAnsi"/>
              </w:rPr>
              <w:t xml:space="preserve"> Report</w:t>
            </w:r>
          </w:p>
        </w:tc>
        <w:tc>
          <w:tcPr>
            <w:tcW w:w="886" w:type="pct"/>
            <w:vAlign w:val="center"/>
          </w:tcPr>
          <w:p w14:paraId="79922A0C" w14:textId="77777777" w:rsidR="00900776" w:rsidRPr="003348C7" w:rsidRDefault="00543B0E" w:rsidP="009D7DEE">
            <w:pPr>
              <w:jc w:val="center"/>
            </w:pPr>
            <w:r w:rsidRPr="003348C7">
              <w:t>The results for a patient’s test in which you were the Authorizing Provider.</w:t>
            </w:r>
          </w:p>
          <w:p w14:paraId="7764117B" w14:textId="77777777" w:rsidR="00900776" w:rsidRPr="003348C7" w:rsidRDefault="00900776" w:rsidP="009D7DEE">
            <w:pPr>
              <w:jc w:val="center"/>
            </w:pPr>
          </w:p>
        </w:tc>
        <w:tc>
          <w:tcPr>
            <w:tcW w:w="2654" w:type="pct"/>
            <w:vAlign w:val="center"/>
          </w:tcPr>
          <w:p w14:paraId="54FF9717" w14:textId="77777777" w:rsidR="00350FEF" w:rsidRPr="003348C7" w:rsidRDefault="00350FEF" w:rsidP="004E3276">
            <w:pPr>
              <w:spacing w:after="0" w:line="240" w:lineRule="auto"/>
              <w:rPr>
                <w:szCs w:val="20"/>
              </w:rPr>
            </w:pPr>
            <w:r w:rsidRPr="003348C7">
              <w:rPr>
                <w:rStyle w:val="button"/>
                <w:bCs/>
                <w:color w:val="000000"/>
                <w:szCs w:val="20"/>
              </w:rPr>
              <w:t xml:space="preserve">Result Note: </w:t>
            </w:r>
            <w:r w:rsidRPr="003348C7">
              <w:rPr>
                <w:szCs w:val="20"/>
              </w:rPr>
              <w:t xml:space="preserve">Add a note to the results or to the corresponding visit. Look for or create a </w:t>
            </w:r>
            <w:proofErr w:type="spellStart"/>
            <w:r w:rsidRPr="003348C7">
              <w:rPr>
                <w:szCs w:val="20"/>
              </w:rPr>
              <w:t>QuickAction</w:t>
            </w:r>
            <w:proofErr w:type="spellEnd"/>
            <w:r w:rsidRPr="003348C7">
              <w:rPr>
                <w:szCs w:val="20"/>
              </w:rPr>
              <w:t xml:space="preserve"> that automatically drafts the result note using your preferred text and recipients.</w:t>
            </w:r>
          </w:p>
          <w:p w14:paraId="6C542D7C" w14:textId="77777777" w:rsidR="00543B0E" w:rsidRPr="003348C7" w:rsidRDefault="00543B0E" w:rsidP="004E3276">
            <w:pPr>
              <w:spacing w:after="0" w:line="240" w:lineRule="auto"/>
              <w:rPr>
                <w:szCs w:val="20"/>
              </w:rPr>
            </w:pPr>
            <w:r w:rsidRPr="003348C7">
              <w:rPr>
                <w:rStyle w:val="button"/>
                <w:bCs/>
                <w:color w:val="000000"/>
                <w:szCs w:val="20"/>
              </w:rPr>
              <w:t xml:space="preserve">Results Rel: </w:t>
            </w:r>
            <w:r w:rsidRPr="003348C7">
              <w:rPr>
                <w:szCs w:val="20"/>
              </w:rPr>
              <w:t>Release the results to the patient's My</w:t>
            </w:r>
            <w:r w:rsidR="004B172C" w:rsidRPr="003348C7">
              <w:rPr>
                <w:szCs w:val="20"/>
              </w:rPr>
              <w:t>Aspirus</w:t>
            </w:r>
            <w:r w:rsidRPr="003348C7">
              <w:rPr>
                <w:szCs w:val="20"/>
              </w:rPr>
              <w:t xml:space="preserve"> account through the MyAspirus Results Release </w:t>
            </w:r>
            <w:r w:rsidR="004B172C" w:rsidRPr="003348C7">
              <w:rPr>
                <w:szCs w:val="20"/>
              </w:rPr>
              <w:t>activity</w:t>
            </w:r>
            <w:r w:rsidRPr="003348C7">
              <w:rPr>
                <w:szCs w:val="20"/>
              </w:rPr>
              <w:t>. This allows you to review, write a note to the patient, and release the result.</w:t>
            </w:r>
          </w:p>
          <w:p w14:paraId="7461EFF8" w14:textId="77777777" w:rsidR="00543B0E" w:rsidRPr="003348C7" w:rsidRDefault="00350FEF" w:rsidP="004E3276">
            <w:pPr>
              <w:spacing w:after="0" w:line="240" w:lineRule="auto"/>
            </w:pPr>
            <w:r w:rsidRPr="003348C7">
              <w:rPr>
                <w:rStyle w:val="button"/>
                <w:bCs/>
                <w:color w:val="000000"/>
                <w:szCs w:val="20"/>
              </w:rPr>
              <w:t>Web Rel</w:t>
            </w:r>
            <w:r w:rsidR="00543B0E" w:rsidRPr="003348C7">
              <w:rPr>
                <w:rStyle w:val="button"/>
                <w:bCs/>
                <w:color w:val="000000"/>
                <w:szCs w:val="20"/>
              </w:rPr>
              <w:t xml:space="preserve">: </w:t>
            </w:r>
            <w:r w:rsidRPr="003348C7">
              <w:rPr>
                <w:rStyle w:val="button"/>
                <w:b w:val="0"/>
                <w:bCs/>
                <w:color w:val="000000"/>
                <w:szCs w:val="20"/>
              </w:rPr>
              <w:t>Review result from the In Basket and release the result to MyAspirus.</w:t>
            </w:r>
          </w:p>
          <w:p w14:paraId="6C3FFC18" w14:textId="77777777" w:rsidR="00350FEF" w:rsidRPr="003348C7" w:rsidRDefault="00350FEF" w:rsidP="004E3276">
            <w:pPr>
              <w:spacing w:after="0" w:line="240" w:lineRule="auto"/>
              <w:rPr>
                <w:rStyle w:val="button"/>
                <w:bCs/>
                <w:color w:val="000000"/>
                <w:szCs w:val="20"/>
              </w:rPr>
            </w:pPr>
            <w:r w:rsidRPr="003348C7">
              <w:rPr>
                <w:rStyle w:val="button"/>
                <w:bCs/>
                <w:color w:val="000000"/>
                <w:szCs w:val="20"/>
              </w:rPr>
              <w:t xml:space="preserve">Reflex: </w:t>
            </w:r>
            <w:r w:rsidRPr="003348C7">
              <w:rPr>
                <w:rStyle w:val="button"/>
                <w:b w:val="0"/>
                <w:bCs/>
                <w:color w:val="000000"/>
                <w:szCs w:val="20"/>
              </w:rPr>
              <w:t>Create</w:t>
            </w:r>
            <w:r w:rsidRPr="003348C7">
              <w:rPr>
                <w:szCs w:val="20"/>
              </w:rPr>
              <w:t xml:space="preserve"> a reflex order from the currently selected order message.</w:t>
            </w:r>
          </w:p>
          <w:p w14:paraId="6DB7206C" w14:textId="77777777" w:rsidR="00350FEF" w:rsidRPr="003348C7" w:rsidRDefault="00350FEF" w:rsidP="004E3276">
            <w:pPr>
              <w:spacing w:after="0" w:line="240" w:lineRule="auto"/>
              <w:rPr>
                <w:szCs w:val="20"/>
              </w:rPr>
            </w:pPr>
            <w:r w:rsidRPr="003348C7">
              <w:rPr>
                <w:b/>
                <w:szCs w:val="20"/>
              </w:rPr>
              <w:t xml:space="preserve">Telephone Call: </w:t>
            </w:r>
            <w:r w:rsidRPr="003348C7">
              <w:rPr>
                <w:szCs w:val="20"/>
              </w:rPr>
              <w:t>Document a telephone call when contacting the patient directly for their results.</w:t>
            </w:r>
          </w:p>
          <w:p w14:paraId="2563CB3E" w14:textId="77777777" w:rsidR="00900776" w:rsidRPr="003348C7" w:rsidRDefault="00900776" w:rsidP="004E3276">
            <w:pPr>
              <w:spacing w:after="0" w:line="240" w:lineRule="auto"/>
              <w:rPr>
                <w:szCs w:val="20"/>
              </w:rPr>
            </w:pPr>
            <w:r w:rsidRPr="003348C7">
              <w:rPr>
                <w:rStyle w:val="button"/>
                <w:bCs/>
                <w:color w:val="000000"/>
                <w:szCs w:val="20"/>
              </w:rPr>
              <w:t>Letter</w:t>
            </w:r>
            <w:r w:rsidR="00543B0E" w:rsidRPr="003348C7">
              <w:rPr>
                <w:rStyle w:val="button"/>
                <w:bCs/>
                <w:color w:val="000000"/>
                <w:szCs w:val="20"/>
              </w:rPr>
              <w:t>:</w:t>
            </w:r>
            <w:r w:rsidRPr="003348C7">
              <w:rPr>
                <w:rStyle w:val="button"/>
                <w:bCs/>
                <w:color w:val="000000"/>
                <w:szCs w:val="20"/>
              </w:rPr>
              <w:t xml:space="preserve"> </w:t>
            </w:r>
            <w:r w:rsidRPr="003348C7">
              <w:rPr>
                <w:szCs w:val="20"/>
              </w:rPr>
              <w:t xml:space="preserve">Write a letter. Look for or create a </w:t>
            </w:r>
            <w:proofErr w:type="spellStart"/>
            <w:r w:rsidRPr="003348C7">
              <w:rPr>
                <w:szCs w:val="20"/>
              </w:rPr>
              <w:t>QuickAction</w:t>
            </w:r>
            <w:proofErr w:type="spellEnd"/>
            <w:r w:rsidRPr="003348C7">
              <w:rPr>
                <w:szCs w:val="20"/>
              </w:rPr>
              <w:t xml:space="preserve"> that automatically drafts the letter using your preferred text and recipients.</w:t>
            </w:r>
          </w:p>
          <w:p w14:paraId="0078D4AE" w14:textId="77777777" w:rsidR="00900776" w:rsidRPr="003348C7" w:rsidRDefault="00350FEF" w:rsidP="004E3276">
            <w:pPr>
              <w:spacing w:after="0" w:line="240" w:lineRule="auto"/>
              <w:rPr>
                <w:szCs w:val="20"/>
              </w:rPr>
            </w:pPr>
            <w:proofErr w:type="spellStart"/>
            <w:r w:rsidRPr="003348C7">
              <w:rPr>
                <w:b/>
                <w:szCs w:val="20"/>
              </w:rPr>
              <w:t>QuickNote</w:t>
            </w:r>
            <w:proofErr w:type="spellEnd"/>
            <w:r w:rsidRPr="003348C7">
              <w:rPr>
                <w:b/>
                <w:szCs w:val="20"/>
              </w:rPr>
              <w:t xml:space="preserve">: </w:t>
            </w:r>
            <w:r w:rsidRPr="003348C7">
              <w:rPr>
                <w:szCs w:val="20"/>
              </w:rPr>
              <w:t xml:space="preserve">Add a progress note to the encounter and optionally send it to another clinician or pool of users. Look for or create a </w:t>
            </w:r>
            <w:proofErr w:type="spellStart"/>
            <w:r w:rsidRPr="003348C7">
              <w:rPr>
                <w:szCs w:val="20"/>
              </w:rPr>
              <w:t>QuickAction</w:t>
            </w:r>
            <w:proofErr w:type="spellEnd"/>
            <w:r w:rsidRPr="003348C7">
              <w:rPr>
                <w:szCs w:val="20"/>
              </w:rPr>
              <w:t xml:space="preserve"> that automatically drafts the note with your preferred text and recipients.</w:t>
            </w:r>
          </w:p>
        </w:tc>
        <w:tc>
          <w:tcPr>
            <w:tcW w:w="740" w:type="pct"/>
            <w:vAlign w:val="center"/>
          </w:tcPr>
          <w:p w14:paraId="3683D1CE" w14:textId="77777777" w:rsidR="00900776" w:rsidRPr="003348C7" w:rsidRDefault="00900776" w:rsidP="00677115">
            <w:pPr>
              <w:jc w:val="center"/>
            </w:pPr>
            <w:r w:rsidRPr="003348C7">
              <w:t xml:space="preserve">Click </w:t>
            </w:r>
            <w:r w:rsidRPr="003348C7">
              <w:rPr>
                <w:rStyle w:val="button"/>
              </w:rPr>
              <w:t>Done</w:t>
            </w:r>
          </w:p>
        </w:tc>
      </w:tr>
      <w:tr w:rsidR="00055CAC" w:rsidRPr="003348C7" w14:paraId="2CDC1D98" w14:textId="77777777" w:rsidTr="004E3276">
        <w:trPr>
          <w:trHeight w:val="1970"/>
        </w:trPr>
        <w:tc>
          <w:tcPr>
            <w:tcW w:w="720" w:type="pct"/>
            <w:shd w:val="clear" w:color="auto" w:fill="C6D9F1" w:themeFill="text2" w:themeFillTint="33"/>
            <w:vAlign w:val="center"/>
          </w:tcPr>
          <w:p w14:paraId="0563F824" w14:textId="77777777" w:rsidR="00055CAC" w:rsidRPr="003348C7" w:rsidRDefault="00677115" w:rsidP="00677115">
            <w:pPr>
              <w:pStyle w:val="Subtopic"/>
              <w:jc w:val="center"/>
              <w:rPr>
                <w:rFonts w:asciiTheme="minorHAnsi" w:hAnsiTheme="minorHAnsi"/>
              </w:rPr>
            </w:pPr>
            <w:bookmarkStart w:id="23" w:name="1027633"/>
            <w:bookmarkStart w:id="24" w:name="1246967"/>
            <w:bookmarkStart w:id="25" w:name="_Toc342400109"/>
            <w:bookmarkEnd w:id="23"/>
            <w:bookmarkEnd w:id="24"/>
            <w:r w:rsidRPr="003348C7">
              <w:rPr>
                <w:rFonts w:asciiTheme="minorHAnsi" w:hAnsiTheme="minorHAnsi"/>
              </w:rPr>
              <w:t>Pt Advice Request</w:t>
            </w:r>
          </w:p>
        </w:tc>
        <w:tc>
          <w:tcPr>
            <w:tcW w:w="886" w:type="pct"/>
            <w:shd w:val="clear" w:color="auto" w:fill="C6D9F1" w:themeFill="text2" w:themeFillTint="33"/>
            <w:vAlign w:val="center"/>
          </w:tcPr>
          <w:p w14:paraId="67334096" w14:textId="77777777" w:rsidR="00055CAC" w:rsidRPr="003348C7" w:rsidRDefault="00055CAC" w:rsidP="004B172C">
            <w:pPr>
              <w:jc w:val="center"/>
            </w:pPr>
            <w:r w:rsidRPr="003348C7">
              <w:t>A patient sent your clinic a question from My</w:t>
            </w:r>
            <w:r w:rsidR="004B172C" w:rsidRPr="003348C7">
              <w:t>Aspirus</w:t>
            </w:r>
            <w:r w:rsidRPr="003348C7">
              <w:t>.</w:t>
            </w:r>
          </w:p>
        </w:tc>
        <w:tc>
          <w:tcPr>
            <w:tcW w:w="2654" w:type="pct"/>
            <w:shd w:val="clear" w:color="auto" w:fill="C6D9F1" w:themeFill="text2" w:themeFillTint="33"/>
            <w:vAlign w:val="center"/>
          </w:tcPr>
          <w:p w14:paraId="3441AD95" w14:textId="77777777" w:rsidR="00B078EE" w:rsidRPr="003348C7" w:rsidRDefault="00B078EE" w:rsidP="004E3276">
            <w:pPr>
              <w:spacing w:after="0" w:line="240" w:lineRule="auto"/>
              <w:rPr>
                <w:szCs w:val="20"/>
              </w:rPr>
            </w:pPr>
            <w:proofErr w:type="spellStart"/>
            <w:r w:rsidRPr="003348C7">
              <w:rPr>
                <w:rStyle w:val="button"/>
                <w:bCs/>
                <w:color w:val="000000"/>
                <w:szCs w:val="20"/>
              </w:rPr>
              <w:t>MyCht</w:t>
            </w:r>
            <w:proofErr w:type="spellEnd"/>
            <w:r w:rsidRPr="003348C7">
              <w:rPr>
                <w:rStyle w:val="button"/>
                <w:bCs/>
                <w:color w:val="000000"/>
                <w:szCs w:val="20"/>
              </w:rPr>
              <w:t xml:space="preserve"> Enc: </w:t>
            </w:r>
            <w:r w:rsidRPr="003348C7">
              <w:rPr>
                <w:szCs w:val="20"/>
              </w:rPr>
              <w:t>Open a MyChart encounter where you can reply to the patient and do additional charting (like place orders, add a note to the patient's chart, and send a response to the patient's MyAspirus account).</w:t>
            </w:r>
          </w:p>
          <w:p w14:paraId="56AD06F8" w14:textId="77777777" w:rsidR="00055CAC" w:rsidRPr="003348C7" w:rsidRDefault="00055CAC" w:rsidP="004E3276">
            <w:pPr>
              <w:spacing w:after="0" w:line="240" w:lineRule="auto"/>
              <w:rPr>
                <w:szCs w:val="20"/>
              </w:rPr>
            </w:pPr>
            <w:r w:rsidRPr="003348C7">
              <w:rPr>
                <w:rStyle w:val="button"/>
                <w:bCs/>
                <w:color w:val="000000"/>
                <w:szCs w:val="20"/>
              </w:rPr>
              <w:t>Tel</w:t>
            </w:r>
            <w:r w:rsidR="00F34190">
              <w:rPr>
                <w:rStyle w:val="button"/>
                <w:bCs/>
                <w:color w:val="000000"/>
                <w:szCs w:val="20"/>
              </w:rPr>
              <w:t>e</w:t>
            </w:r>
            <w:r w:rsidR="004B172C" w:rsidRPr="003348C7">
              <w:rPr>
                <w:rStyle w:val="button"/>
                <w:bCs/>
                <w:color w:val="000000"/>
                <w:szCs w:val="20"/>
              </w:rPr>
              <w:t xml:space="preserve">phone Call: </w:t>
            </w:r>
            <w:r w:rsidR="004B172C" w:rsidRPr="003348C7">
              <w:rPr>
                <w:szCs w:val="20"/>
              </w:rPr>
              <w:t>Document a telephone call when contacting the patient regarding their question</w:t>
            </w:r>
            <w:r w:rsidR="00B078EE" w:rsidRPr="003348C7">
              <w:rPr>
                <w:szCs w:val="20"/>
              </w:rPr>
              <w:t>.</w:t>
            </w:r>
          </w:p>
        </w:tc>
        <w:tc>
          <w:tcPr>
            <w:tcW w:w="740" w:type="pct"/>
            <w:shd w:val="clear" w:color="auto" w:fill="C6D9F1" w:themeFill="text2" w:themeFillTint="33"/>
            <w:vAlign w:val="center"/>
          </w:tcPr>
          <w:p w14:paraId="46F129C4" w14:textId="77777777" w:rsidR="00055CAC" w:rsidRPr="003348C7" w:rsidRDefault="00055CAC" w:rsidP="00677115">
            <w:pPr>
              <w:jc w:val="center"/>
            </w:pPr>
            <w:r w:rsidRPr="003348C7">
              <w:t xml:space="preserve">Click </w:t>
            </w:r>
            <w:proofErr w:type="spellStart"/>
            <w:r w:rsidR="00B078EE" w:rsidRPr="003348C7">
              <w:rPr>
                <w:rStyle w:val="button"/>
              </w:rPr>
              <w:t>MyCht</w:t>
            </w:r>
            <w:proofErr w:type="spellEnd"/>
            <w:r w:rsidR="00B078EE" w:rsidRPr="003348C7">
              <w:rPr>
                <w:rStyle w:val="button"/>
              </w:rPr>
              <w:t xml:space="preserve"> Enc</w:t>
            </w:r>
            <w:r w:rsidRPr="003348C7">
              <w:rPr>
                <w:rStyle w:val="button"/>
              </w:rPr>
              <w:t xml:space="preserve"> </w:t>
            </w:r>
            <w:r w:rsidRPr="003348C7">
              <w:t xml:space="preserve">or </w:t>
            </w:r>
            <w:r w:rsidR="00B078EE" w:rsidRPr="003348C7">
              <w:rPr>
                <w:rStyle w:val="button"/>
              </w:rPr>
              <w:t>Done</w:t>
            </w:r>
          </w:p>
        </w:tc>
      </w:tr>
      <w:tr w:rsidR="00DA2E4C" w:rsidRPr="003348C7" w14:paraId="7BC6D82E" w14:textId="77777777" w:rsidTr="004E3276">
        <w:trPr>
          <w:trHeight w:val="4400"/>
        </w:trPr>
        <w:tc>
          <w:tcPr>
            <w:tcW w:w="720" w:type="pct"/>
            <w:shd w:val="clear" w:color="auto" w:fill="auto"/>
            <w:vAlign w:val="center"/>
          </w:tcPr>
          <w:p w14:paraId="13681E72" w14:textId="77777777" w:rsidR="00DA2E4C" w:rsidRPr="003348C7" w:rsidRDefault="00DA2E4C" w:rsidP="00677115">
            <w:pPr>
              <w:pStyle w:val="Subtopic"/>
              <w:jc w:val="center"/>
              <w:rPr>
                <w:rFonts w:asciiTheme="minorHAnsi" w:hAnsiTheme="minorHAnsi"/>
              </w:rPr>
            </w:pPr>
            <w:bookmarkStart w:id="26" w:name="_Toc342400111"/>
            <w:r w:rsidRPr="003348C7">
              <w:rPr>
                <w:rFonts w:asciiTheme="minorHAnsi" w:hAnsiTheme="minorHAnsi"/>
              </w:rPr>
              <w:t>Rx Request</w:t>
            </w:r>
            <w:bookmarkEnd w:id="26"/>
          </w:p>
        </w:tc>
        <w:tc>
          <w:tcPr>
            <w:tcW w:w="886" w:type="pct"/>
            <w:shd w:val="clear" w:color="auto" w:fill="auto"/>
            <w:vAlign w:val="center"/>
          </w:tcPr>
          <w:p w14:paraId="1C64C72B" w14:textId="77777777" w:rsidR="00DA2E4C" w:rsidRPr="003348C7" w:rsidRDefault="00DA2E4C" w:rsidP="004B172C">
            <w:pPr>
              <w:jc w:val="center"/>
            </w:pPr>
            <w:r w:rsidRPr="003348C7">
              <w:t>A patient has contacted your clinic to renew an existing prescri</w:t>
            </w:r>
            <w:r w:rsidR="004B172C" w:rsidRPr="003348C7">
              <w:t>ption that needs your approval.</w:t>
            </w:r>
          </w:p>
        </w:tc>
        <w:tc>
          <w:tcPr>
            <w:tcW w:w="2654" w:type="pct"/>
            <w:shd w:val="clear" w:color="auto" w:fill="auto"/>
            <w:vAlign w:val="center"/>
          </w:tcPr>
          <w:p w14:paraId="61398899" w14:textId="77777777" w:rsidR="00DA2E4C" w:rsidRPr="003348C7" w:rsidRDefault="00677115" w:rsidP="004E3276">
            <w:pPr>
              <w:spacing w:after="0" w:line="240" w:lineRule="auto"/>
              <w:rPr>
                <w:szCs w:val="20"/>
              </w:rPr>
            </w:pPr>
            <w:r w:rsidRPr="003348C7">
              <w:rPr>
                <w:rStyle w:val="button"/>
                <w:bCs/>
                <w:color w:val="000000"/>
                <w:szCs w:val="20"/>
              </w:rPr>
              <w:t xml:space="preserve">Approve All: </w:t>
            </w:r>
            <w:r w:rsidR="00DA2E4C" w:rsidRPr="003348C7">
              <w:rPr>
                <w:szCs w:val="20"/>
              </w:rPr>
              <w:t>Approve all requested medicat</w:t>
            </w:r>
            <w:r w:rsidRPr="003348C7">
              <w:rPr>
                <w:szCs w:val="20"/>
              </w:rPr>
              <w:t>ions and sign the orders.</w:t>
            </w:r>
          </w:p>
          <w:p w14:paraId="773A3676" w14:textId="77777777" w:rsidR="00677115" w:rsidRPr="003348C7" w:rsidRDefault="00677115" w:rsidP="004E3276">
            <w:pPr>
              <w:spacing w:after="0" w:line="240" w:lineRule="auto"/>
              <w:rPr>
                <w:szCs w:val="20"/>
              </w:rPr>
            </w:pPr>
            <w:r w:rsidRPr="003348C7">
              <w:rPr>
                <w:b/>
                <w:szCs w:val="20"/>
              </w:rPr>
              <w:t>Approve and Route:</w:t>
            </w:r>
            <w:r w:rsidRPr="003348C7">
              <w:rPr>
                <w:szCs w:val="20"/>
              </w:rPr>
              <w:t xml:space="preserve"> Approve all medications in the selected message and display notes and routing form.</w:t>
            </w:r>
          </w:p>
          <w:p w14:paraId="0F4847C1" w14:textId="77777777" w:rsidR="00677115" w:rsidRPr="003348C7" w:rsidRDefault="00677115" w:rsidP="004E3276">
            <w:pPr>
              <w:spacing w:after="0" w:line="240" w:lineRule="auto"/>
              <w:rPr>
                <w:szCs w:val="20"/>
              </w:rPr>
            </w:pPr>
            <w:r w:rsidRPr="003348C7">
              <w:rPr>
                <w:rStyle w:val="button"/>
                <w:bCs/>
                <w:color w:val="000000"/>
                <w:szCs w:val="20"/>
              </w:rPr>
              <w:t xml:space="preserve">Edit Rx </w:t>
            </w:r>
            <w:r w:rsidRPr="003348C7">
              <w:rPr>
                <w:szCs w:val="20"/>
              </w:rPr>
              <w:t>Approve or refuse requested medications and change any of the medications' order details. If necessary, you can add a note to the patient's chart, send a response to your staff, and close the encounter.</w:t>
            </w:r>
          </w:p>
          <w:p w14:paraId="62F56664" w14:textId="77777777" w:rsidR="00677115" w:rsidRPr="003348C7" w:rsidRDefault="00677115" w:rsidP="004E3276">
            <w:pPr>
              <w:spacing w:after="0" w:line="240" w:lineRule="auto"/>
              <w:rPr>
                <w:szCs w:val="20"/>
              </w:rPr>
            </w:pPr>
            <w:r w:rsidRPr="003348C7">
              <w:rPr>
                <w:rStyle w:val="button"/>
                <w:bCs/>
                <w:color w:val="000000"/>
                <w:szCs w:val="20"/>
              </w:rPr>
              <w:t xml:space="preserve">Refuse All: </w:t>
            </w:r>
            <w:r w:rsidR="00DA2E4C" w:rsidRPr="003348C7">
              <w:rPr>
                <w:szCs w:val="20"/>
              </w:rPr>
              <w:t>R</w:t>
            </w:r>
            <w:r w:rsidRPr="003348C7">
              <w:rPr>
                <w:szCs w:val="20"/>
              </w:rPr>
              <w:t>efuse all requested medications.</w:t>
            </w:r>
          </w:p>
          <w:p w14:paraId="7B65FBC4" w14:textId="77777777" w:rsidR="00677115" w:rsidRPr="003348C7" w:rsidRDefault="00677115" w:rsidP="004E3276">
            <w:pPr>
              <w:spacing w:after="0" w:line="240" w:lineRule="auto"/>
              <w:rPr>
                <w:szCs w:val="20"/>
              </w:rPr>
            </w:pPr>
            <w:r w:rsidRPr="003348C7">
              <w:rPr>
                <w:b/>
                <w:szCs w:val="20"/>
              </w:rPr>
              <w:t xml:space="preserve">Refuse and Route: </w:t>
            </w:r>
            <w:r w:rsidRPr="003348C7">
              <w:rPr>
                <w:szCs w:val="20"/>
              </w:rPr>
              <w:t>Refuse all medications in the selected message and display notes and routing form.</w:t>
            </w:r>
          </w:p>
          <w:p w14:paraId="12788E8F" w14:textId="77777777" w:rsidR="00DA2E4C" w:rsidRPr="003348C7" w:rsidRDefault="00DA2E4C" w:rsidP="004E3276">
            <w:pPr>
              <w:spacing w:after="0" w:line="240" w:lineRule="auto"/>
              <w:rPr>
                <w:noProof/>
                <w:color w:val="000000"/>
                <w:szCs w:val="20"/>
              </w:rPr>
            </w:pPr>
            <w:proofErr w:type="spellStart"/>
            <w:r w:rsidRPr="003348C7">
              <w:rPr>
                <w:rStyle w:val="button"/>
                <w:bCs/>
                <w:color w:val="000000"/>
                <w:szCs w:val="20"/>
              </w:rPr>
              <w:t>Q</w:t>
            </w:r>
            <w:r w:rsidR="00677115" w:rsidRPr="003348C7">
              <w:rPr>
                <w:rStyle w:val="button"/>
                <w:bCs/>
                <w:color w:val="000000"/>
                <w:szCs w:val="20"/>
              </w:rPr>
              <w:t>uickNote</w:t>
            </w:r>
            <w:proofErr w:type="spellEnd"/>
            <w:r w:rsidR="00677115" w:rsidRPr="003348C7">
              <w:rPr>
                <w:rStyle w:val="button"/>
                <w:bCs/>
                <w:color w:val="000000"/>
                <w:szCs w:val="20"/>
              </w:rPr>
              <w:t xml:space="preserve">: </w:t>
            </w:r>
            <w:r w:rsidR="00677115" w:rsidRPr="003348C7">
              <w:rPr>
                <w:szCs w:val="20"/>
              </w:rPr>
              <w:t xml:space="preserve">Add a progress note to the encounter and optionally send it to another clinician or pool of users. Look for or create a </w:t>
            </w:r>
            <w:proofErr w:type="spellStart"/>
            <w:r w:rsidR="00677115" w:rsidRPr="003348C7">
              <w:rPr>
                <w:szCs w:val="20"/>
              </w:rPr>
              <w:t>QuickAction</w:t>
            </w:r>
            <w:proofErr w:type="spellEnd"/>
            <w:r w:rsidR="00677115" w:rsidRPr="003348C7">
              <w:rPr>
                <w:szCs w:val="20"/>
              </w:rPr>
              <w:t xml:space="preserve"> that automatically drafts the note with your preferred text and recipients.</w:t>
            </w:r>
          </w:p>
        </w:tc>
        <w:tc>
          <w:tcPr>
            <w:tcW w:w="740" w:type="pct"/>
            <w:shd w:val="clear" w:color="auto" w:fill="auto"/>
            <w:vAlign w:val="center"/>
          </w:tcPr>
          <w:p w14:paraId="3601BD45" w14:textId="77777777" w:rsidR="00DA2E4C" w:rsidRPr="003348C7" w:rsidRDefault="00DA2E4C" w:rsidP="00677115">
            <w:pPr>
              <w:jc w:val="center"/>
            </w:pPr>
            <w:r w:rsidRPr="003348C7">
              <w:t xml:space="preserve">Click </w:t>
            </w:r>
            <w:r w:rsidRPr="003348C7">
              <w:rPr>
                <w:rStyle w:val="button"/>
              </w:rPr>
              <w:t xml:space="preserve"> Approve All</w:t>
            </w:r>
            <w:r w:rsidRPr="003348C7">
              <w:t xml:space="preserve">, </w:t>
            </w:r>
            <w:r w:rsidRPr="003348C7">
              <w:rPr>
                <w:rStyle w:val="button"/>
              </w:rPr>
              <w:t>R</w:t>
            </w:r>
            <w:r w:rsidR="007009A4" w:rsidRPr="003348C7">
              <w:rPr>
                <w:rStyle w:val="button"/>
              </w:rPr>
              <w:t>efuse All</w:t>
            </w:r>
            <w:r w:rsidRPr="003348C7">
              <w:t>, or</w:t>
            </w:r>
            <w:r w:rsidRPr="003348C7">
              <w:rPr>
                <w:rStyle w:val="button"/>
              </w:rPr>
              <w:t xml:space="preserve"> Edit Rx</w:t>
            </w:r>
          </w:p>
        </w:tc>
      </w:tr>
    </w:tbl>
    <w:p w14:paraId="16604DEE" w14:textId="77777777" w:rsidR="004E3276" w:rsidRDefault="004E3276">
      <w:r>
        <w:rPr>
          <w:b/>
          <w:bCs/>
        </w:rPr>
        <w:br w:type="page"/>
      </w:r>
    </w:p>
    <w:tbl>
      <w:tblPr>
        <w:tblOverlap w:val="never"/>
        <w:tblW w:w="510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678"/>
        <w:gridCol w:w="1673"/>
        <w:gridCol w:w="5538"/>
        <w:gridCol w:w="1544"/>
      </w:tblGrid>
      <w:tr w:rsidR="004E3276" w:rsidRPr="003348C7" w14:paraId="609663B7" w14:textId="77777777" w:rsidTr="004E3276">
        <w:trPr>
          <w:trHeight w:val="782"/>
        </w:trPr>
        <w:tc>
          <w:tcPr>
            <w:tcW w:w="804" w:type="pct"/>
            <w:shd w:val="clear" w:color="auto" w:fill="548DD4" w:themeFill="text2" w:themeFillTint="99"/>
            <w:vAlign w:val="center"/>
          </w:tcPr>
          <w:p w14:paraId="079A68A0" w14:textId="77777777" w:rsidR="004E3276" w:rsidRPr="003348C7" w:rsidRDefault="004E3276" w:rsidP="004738EC">
            <w:pPr>
              <w:pStyle w:val="Subtopic"/>
              <w:spacing w:after="0"/>
              <w:jc w:val="center"/>
              <w:rPr>
                <w:rFonts w:asciiTheme="minorHAnsi" w:hAnsiTheme="minorHAnsi"/>
                <w:szCs w:val="28"/>
              </w:rPr>
            </w:pPr>
            <w:r w:rsidRPr="003348C7">
              <w:rPr>
                <w:rFonts w:asciiTheme="minorHAnsi" w:hAnsiTheme="minorHAnsi"/>
                <w:szCs w:val="28"/>
              </w:rPr>
              <w:lastRenderedPageBreak/>
              <w:t>Type of Message</w:t>
            </w:r>
          </w:p>
        </w:tc>
        <w:tc>
          <w:tcPr>
            <w:tcW w:w="802" w:type="pct"/>
            <w:shd w:val="clear" w:color="auto" w:fill="548DD4" w:themeFill="text2" w:themeFillTint="99"/>
            <w:vAlign w:val="center"/>
          </w:tcPr>
          <w:p w14:paraId="49AC6857" w14:textId="77777777" w:rsidR="004E3276" w:rsidRPr="003348C7" w:rsidRDefault="004E3276" w:rsidP="004738EC">
            <w:pPr>
              <w:pStyle w:val="Microtopic"/>
              <w:spacing w:before="0" w:after="0"/>
              <w:jc w:val="center"/>
              <w:rPr>
                <w:rFonts w:asciiTheme="minorHAnsi" w:hAnsiTheme="minorHAnsi"/>
                <w:b/>
                <w:sz w:val="28"/>
                <w:szCs w:val="28"/>
              </w:rPr>
            </w:pPr>
            <w:r w:rsidRPr="003348C7">
              <w:rPr>
                <w:rFonts w:asciiTheme="minorHAnsi" w:hAnsiTheme="minorHAnsi"/>
                <w:b/>
                <w:sz w:val="28"/>
                <w:szCs w:val="28"/>
              </w:rPr>
              <w:t>Why did I get it?</w:t>
            </w:r>
          </w:p>
        </w:tc>
        <w:tc>
          <w:tcPr>
            <w:tcW w:w="2654" w:type="pct"/>
            <w:shd w:val="clear" w:color="auto" w:fill="548DD4" w:themeFill="text2" w:themeFillTint="99"/>
            <w:vAlign w:val="center"/>
          </w:tcPr>
          <w:p w14:paraId="762B9D81" w14:textId="77777777" w:rsidR="004E3276" w:rsidRPr="003348C7" w:rsidRDefault="004E3276" w:rsidP="004E3276">
            <w:pPr>
              <w:spacing w:after="0" w:line="240" w:lineRule="auto"/>
              <w:jc w:val="center"/>
              <w:rPr>
                <w:b/>
                <w:noProof/>
                <w:color w:val="000000"/>
                <w:sz w:val="28"/>
                <w:szCs w:val="28"/>
              </w:rPr>
            </w:pPr>
            <w:r w:rsidRPr="003348C7">
              <w:rPr>
                <w:b/>
                <w:sz w:val="28"/>
                <w:szCs w:val="28"/>
              </w:rPr>
              <w:t>What can I do with it?</w:t>
            </w:r>
          </w:p>
        </w:tc>
        <w:tc>
          <w:tcPr>
            <w:tcW w:w="740" w:type="pct"/>
            <w:shd w:val="clear" w:color="auto" w:fill="548DD4" w:themeFill="text2" w:themeFillTint="99"/>
            <w:vAlign w:val="center"/>
          </w:tcPr>
          <w:p w14:paraId="02465E25" w14:textId="77777777" w:rsidR="004E3276" w:rsidRPr="003348C7" w:rsidRDefault="004E3276" w:rsidP="004738EC">
            <w:pPr>
              <w:spacing w:after="0" w:line="240" w:lineRule="auto"/>
              <w:jc w:val="center"/>
              <w:rPr>
                <w:b/>
                <w:sz w:val="28"/>
                <w:szCs w:val="28"/>
              </w:rPr>
            </w:pPr>
            <w:r w:rsidRPr="003348C7">
              <w:rPr>
                <w:b/>
                <w:sz w:val="28"/>
                <w:szCs w:val="28"/>
              </w:rPr>
              <w:t>How to remove it?</w:t>
            </w:r>
          </w:p>
        </w:tc>
      </w:tr>
      <w:tr w:rsidR="00900776" w:rsidRPr="003348C7" w14:paraId="69954722" w14:textId="77777777" w:rsidTr="004E3276">
        <w:trPr>
          <w:trHeight w:val="2429"/>
        </w:trPr>
        <w:tc>
          <w:tcPr>
            <w:tcW w:w="804" w:type="pct"/>
            <w:shd w:val="clear" w:color="auto" w:fill="C6D9F1" w:themeFill="text2" w:themeFillTint="33"/>
            <w:vAlign w:val="center"/>
          </w:tcPr>
          <w:p w14:paraId="047C5F1E" w14:textId="77777777" w:rsidR="00900776" w:rsidRPr="003348C7" w:rsidRDefault="00900776" w:rsidP="00677115">
            <w:pPr>
              <w:pStyle w:val="Subtopic"/>
              <w:jc w:val="center"/>
              <w:rPr>
                <w:rFonts w:asciiTheme="minorHAnsi" w:hAnsiTheme="minorHAnsi"/>
              </w:rPr>
            </w:pPr>
            <w:bookmarkStart w:id="27" w:name="_Toc342400107"/>
            <w:r w:rsidRPr="003348C7">
              <w:rPr>
                <w:rFonts w:asciiTheme="minorHAnsi" w:hAnsiTheme="minorHAnsi"/>
              </w:rPr>
              <w:t>My Open Charts</w:t>
            </w:r>
            <w:bookmarkEnd w:id="27"/>
          </w:p>
        </w:tc>
        <w:tc>
          <w:tcPr>
            <w:tcW w:w="802" w:type="pct"/>
            <w:shd w:val="clear" w:color="auto" w:fill="C6D9F1" w:themeFill="text2" w:themeFillTint="33"/>
            <w:vAlign w:val="center"/>
          </w:tcPr>
          <w:p w14:paraId="3259C124" w14:textId="77777777" w:rsidR="00900776" w:rsidRPr="003348C7" w:rsidRDefault="00900776" w:rsidP="009D7DEE">
            <w:pPr>
              <w:jc w:val="center"/>
            </w:pPr>
            <w:r w:rsidRPr="003348C7">
              <w:t>You opened an encounter two or more days ago that needs to be completed and closed.</w:t>
            </w:r>
          </w:p>
        </w:tc>
        <w:tc>
          <w:tcPr>
            <w:tcW w:w="2654" w:type="pct"/>
            <w:shd w:val="clear" w:color="auto" w:fill="C6D9F1" w:themeFill="text2" w:themeFillTint="33"/>
            <w:vAlign w:val="center"/>
          </w:tcPr>
          <w:p w14:paraId="3853413E" w14:textId="77777777" w:rsidR="00900776" w:rsidRPr="003348C7" w:rsidRDefault="00900776" w:rsidP="004E3276">
            <w:pPr>
              <w:spacing w:after="0" w:line="240" w:lineRule="auto"/>
              <w:rPr>
                <w:szCs w:val="20"/>
              </w:rPr>
            </w:pPr>
            <w:r w:rsidRPr="003348C7">
              <w:rPr>
                <w:rStyle w:val="button"/>
                <w:bCs/>
                <w:color w:val="000000"/>
                <w:szCs w:val="20"/>
              </w:rPr>
              <w:t>Enc</w:t>
            </w:r>
            <w:r w:rsidR="00982AEE" w:rsidRPr="003348C7">
              <w:rPr>
                <w:rStyle w:val="button"/>
                <w:bCs/>
                <w:color w:val="000000"/>
                <w:szCs w:val="20"/>
              </w:rPr>
              <w:t>ounter:</w:t>
            </w:r>
            <w:r w:rsidRPr="003348C7">
              <w:rPr>
                <w:rStyle w:val="button"/>
                <w:bCs/>
                <w:color w:val="000000"/>
                <w:szCs w:val="20"/>
              </w:rPr>
              <w:t xml:space="preserve"> </w:t>
            </w:r>
            <w:r w:rsidRPr="003348C7">
              <w:rPr>
                <w:szCs w:val="20"/>
              </w:rPr>
              <w:t>Open the encounter, complete any missing information, and close the encounter.</w:t>
            </w:r>
          </w:p>
          <w:p w14:paraId="6CFAC615" w14:textId="77777777" w:rsidR="00982AEE" w:rsidRPr="003348C7" w:rsidRDefault="00982AEE" w:rsidP="004E3276">
            <w:pPr>
              <w:spacing w:after="0" w:line="240" w:lineRule="auto"/>
              <w:rPr>
                <w:szCs w:val="20"/>
              </w:rPr>
            </w:pPr>
            <w:proofErr w:type="spellStart"/>
            <w:r w:rsidRPr="003348C7">
              <w:rPr>
                <w:rStyle w:val="button"/>
                <w:bCs/>
                <w:color w:val="000000"/>
                <w:szCs w:val="20"/>
              </w:rPr>
              <w:t>QuickNote</w:t>
            </w:r>
            <w:proofErr w:type="spellEnd"/>
            <w:r w:rsidRPr="003348C7">
              <w:rPr>
                <w:rStyle w:val="button"/>
                <w:bCs/>
                <w:color w:val="000000"/>
                <w:szCs w:val="20"/>
              </w:rPr>
              <w:t xml:space="preserve">: </w:t>
            </w:r>
            <w:r w:rsidRPr="003348C7">
              <w:rPr>
                <w:szCs w:val="20"/>
              </w:rPr>
              <w:t xml:space="preserve">Add a progress note to the encounter and optionally send it to another clinician or pool of users. Look for or create a </w:t>
            </w:r>
            <w:proofErr w:type="spellStart"/>
            <w:r w:rsidRPr="003348C7">
              <w:rPr>
                <w:szCs w:val="20"/>
              </w:rPr>
              <w:t>QuickAction</w:t>
            </w:r>
            <w:proofErr w:type="spellEnd"/>
            <w:r w:rsidRPr="003348C7">
              <w:rPr>
                <w:szCs w:val="20"/>
              </w:rPr>
              <w:t xml:space="preserve"> that automatically drafts the note with your preferred text and recipients.</w:t>
            </w:r>
          </w:p>
          <w:p w14:paraId="6B8DF64F" w14:textId="77777777" w:rsidR="00900776" w:rsidRPr="003348C7" w:rsidRDefault="00982AEE" w:rsidP="004E3276">
            <w:pPr>
              <w:spacing w:after="0" w:line="240" w:lineRule="auto"/>
              <w:rPr>
                <w:szCs w:val="20"/>
              </w:rPr>
            </w:pPr>
            <w:r w:rsidRPr="003348C7">
              <w:rPr>
                <w:rStyle w:val="button"/>
                <w:bCs/>
                <w:color w:val="000000"/>
                <w:szCs w:val="20"/>
              </w:rPr>
              <w:t>Sign Encounter:</w:t>
            </w:r>
            <w:r w:rsidR="00900776" w:rsidRPr="003348C7">
              <w:rPr>
                <w:rStyle w:val="button"/>
                <w:bCs/>
                <w:color w:val="000000"/>
                <w:szCs w:val="20"/>
              </w:rPr>
              <w:t xml:space="preserve"> </w:t>
            </w:r>
            <w:r w:rsidR="00900776" w:rsidRPr="003348C7">
              <w:rPr>
                <w:szCs w:val="20"/>
              </w:rPr>
              <w:t>Close the encounter if your doc</w:t>
            </w:r>
            <w:r w:rsidRPr="003348C7">
              <w:rPr>
                <w:szCs w:val="20"/>
              </w:rPr>
              <w:t>umentation is already complete.</w:t>
            </w:r>
          </w:p>
        </w:tc>
        <w:tc>
          <w:tcPr>
            <w:tcW w:w="740" w:type="pct"/>
            <w:shd w:val="clear" w:color="auto" w:fill="C6D9F1" w:themeFill="text2" w:themeFillTint="33"/>
            <w:vAlign w:val="center"/>
          </w:tcPr>
          <w:p w14:paraId="402F1715" w14:textId="77777777" w:rsidR="00900776" w:rsidRPr="003348C7" w:rsidRDefault="00982AEE" w:rsidP="00677115">
            <w:pPr>
              <w:jc w:val="center"/>
            </w:pPr>
            <w:r w:rsidRPr="003348C7">
              <w:t xml:space="preserve">Click </w:t>
            </w:r>
            <w:r w:rsidRPr="003348C7">
              <w:rPr>
                <w:b/>
              </w:rPr>
              <w:t>Encounter</w:t>
            </w:r>
            <w:r w:rsidRPr="003348C7">
              <w:t xml:space="preserve"> or </w:t>
            </w:r>
            <w:r w:rsidRPr="003348C7">
              <w:rPr>
                <w:b/>
              </w:rPr>
              <w:t>Sign Encounter</w:t>
            </w:r>
          </w:p>
        </w:tc>
      </w:tr>
      <w:tr w:rsidR="00AA0187" w:rsidRPr="003348C7" w14:paraId="5695C4FB" w14:textId="77777777" w:rsidTr="004E3276">
        <w:trPr>
          <w:trHeight w:val="2510"/>
        </w:trPr>
        <w:tc>
          <w:tcPr>
            <w:tcW w:w="804" w:type="pct"/>
            <w:vAlign w:val="center"/>
          </w:tcPr>
          <w:p w14:paraId="1ED6E0A2" w14:textId="77777777" w:rsidR="00AA0187" w:rsidRPr="003348C7" w:rsidRDefault="00AA0187" w:rsidP="00677115">
            <w:pPr>
              <w:pStyle w:val="Subtopic"/>
              <w:jc w:val="center"/>
              <w:rPr>
                <w:rFonts w:asciiTheme="minorHAnsi" w:hAnsiTheme="minorHAnsi"/>
              </w:rPr>
            </w:pPr>
            <w:r w:rsidRPr="003348C7">
              <w:rPr>
                <w:rFonts w:asciiTheme="minorHAnsi" w:hAnsiTheme="minorHAnsi"/>
              </w:rPr>
              <w:t>Patient Calls</w:t>
            </w:r>
          </w:p>
        </w:tc>
        <w:tc>
          <w:tcPr>
            <w:tcW w:w="802" w:type="pct"/>
            <w:vAlign w:val="center"/>
          </w:tcPr>
          <w:p w14:paraId="3474754D" w14:textId="77777777" w:rsidR="00AA0187" w:rsidRPr="003348C7" w:rsidRDefault="00AA0187" w:rsidP="00995908">
            <w:pPr>
              <w:jc w:val="center"/>
            </w:pPr>
            <w:r w:rsidRPr="003348C7">
              <w:t>A patient called your clinic, and you might need to follow up on the call.</w:t>
            </w:r>
          </w:p>
        </w:tc>
        <w:tc>
          <w:tcPr>
            <w:tcW w:w="2654" w:type="pct"/>
            <w:vAlign w:val="center"/>
          </w:tcPr>
          <w:p w14:paraId="72C4EBA1" w14:textId="77777777" w:rsidR="00AA0187" w:rsidRPr="003348C7" w:rsidRDefault="00AA0187" w:rsidP="004E3276">
            <w:pPr>
              <w:spacing w:after="0" w:line="240" w:lineRule="auto"/>
              <w:contextualSpacing/>
              <w:rPr>
                <w:szCs w:val="20"/>
              </w:rPr>
            </w:pPr>
            <w:r w:rsidRPr="003348C7">
              <w:rPr>
                <w:rStyle w:val="button"/>
                <w:bCs/>
                <w:color w:val="000000"/>
                <w:szCs w:val="20"/>
              </w:rPr>
              <w:t xml:space="preserve">Complete: </w:t>
            </w:r>
            <w:r w:rsidRPr="003348C7">
              <w:rPr>
                <w:szCs w:val="20"/>
              </w:rPr>
              <w:t>Remove the message from your In Basket if someone else is following up on the call.</w:t>
            </w:r>
          </w:p>
          <w:p w14:paraId="07906578" w14:textId="77777777" w:rsidR="00AA0187" w:rsidRPr="003348C7" w:rsidRDefault="00AA0187" w:rsidP="004E3276">
            <w:pPr>
              <w:spacing w:after="0" w:line="240" w:lineRule="auto"/>
              <w:contextualSpacing/>
              <w:rPr>
                <w:szCs w:val="20"/>
              </w:rPr>
            </w:pPr>
            <w:r w:rsidRPr="003348C7">
              <w:rPr>
                <w:rStyle w:val="button"/>
                <w:bCs/>
                <w:color w:val="000000"/>
                <w:szCs w:val="20"/>
              </w:rPr>
              <w:t xml:space="preserve">Encounter: </w:t>
            </w:r>
            <w:r w:rsidRPr="003348C7">
              <w:rPr>
                <w:szCs w:val="20"/>
              </w:rPr>
              <w:t>Open the encounter to review the patient's information, do some charting, and close the encounter.</w:t>
            </w:r>
          </w:p>
          <w:p w14:paraId="49916850" w14:textId="77777777" w:rsidR="00AA0187" w:rsidRPr="003348C7" w:rsidRDefault="00AA0187" w:rsidP="004E3276">
            <w:pPr>
              <w:spacing w:after="0" w:line="240" w:lineRule="auto"/>
              <w:rPr>
                <w:rStyle w:val="button"/>
                <w:bCs/>
                <w:color w:val="000000"/>
                <w:szCs w:val="20"/>
              </w:rPr>
            </w:pPr>
            <w:proofErr w:type="spellStart"/>
            <w:r w:rsidRPr="003348C7">
              <w:rPr>
                <w:rStyle w:val="button"/>
                <w:bCs/>
                <w:color w:val="000000"/>
                <w:szCs w:val="20"/>
              </w:rPr>
              <w:t>QuickNote</w:t>
            </w:r>
            <w:proofErr w:type="spellEnd"/>
            <w:r w:rsidRPr="003348C7">
              <w:rPr>
                <w:rStyle w:val="button"/>
                <w:bCs/>
                <w:color w:val="000000"/>
                <w:szCs w:val="20"/>
              </w:rPr>
              <w:t xml:space="preserve">: </w:t>
            </w:r>
            <w:r w:rsidRPr="003348C7">
              <w:rPr>
                <w:szCs w:val="20"/>
              </w:rPr>
              <w:t xml:space="preserve">Add a progress note to the encounter and optionally send it to another clinician or pool of users. Look for or create a </w:t>
            </w:r>
            <w:proofErr w:type="spellStart"/>
            <w:r w:rsidRPr="003348C7">
              <w:rPr>
                <w:szCs w:val="20"/>
              </w:rPr>
              <w:t>QuickAction</w:t>
            </w:r>
            <w:proofErr w:type="spellEnd"/>
            <w:r w:rsidRPr="003348C7">
              <w:rPr>
                <w:szCs w:val="20"/>
              </w:rPr>
              <w:t xml:space="preserve"> that automatically drafts the note with your preferred text and recipients.</w:t>
            </w:r>
          </w:p>
        </w:tc>
        <w:tc>
          <w:tcPr>
            <w:tcW w:w="740" w:type="pct"/>
            <w:vAlign w:val="center"/>
          </w:tcPr>
          <w:p w14:paraId="6A5B95FC" w14:textId="77777777" w:rsidR="00AA0187" w:rsidRPr="003348C7" w:rsidRDefault="00AA0187" w:rsidP="00677115">
            <w:pPr>
              <w:jc w:val="center"/>
            </w:pPr>
            <w:r w:rsidRPr="003348C7">
              <w:t>Click</w:t>
            </w:r>
            <w:r w:rsidRPr="003348C7">
              <w:rPr>
                <w:rStyle w:val="button"/>
              </w:rPr>
              <w:t xml:space="preserve"> Complete</w:t>
            </w:r>
          </w:p>
        </w:tc>
      </w:tr>
    </w:tbl>
    <w:p w14:paraId="4AB2A241" w14:textId="77777777" w:rsidR="00046986" w:rsidRDefault="00046986" w:rsidP="00337C9E">
      <w:bookmarkStart w:id="28" w:name="1027631"/>
      <w:bookmarkStart w:id="29" w:name="1277811"/>
      <w:bookmarkEnd w:id="25"/>
      <w:bookmarkEnd w:id="28"/>
      <w:bookmarkEnd w:id="29"/>
    </w:p>
    <w:p w14:paraId="420785FC" w14:textId="77777777" w:rsidR="003C0635" w:rsidRDefault="003C0635">
      <w:pPr>
        <w:rPr>
          <w:rFonts w:ascii="Gill Sans MT" w:eastAsia="Times New Roman" w:hAnsi="Gill Sans MT" w:cs="Times New Roman"/>
          <w:b/>
          <w:bCs/>
          <w:color w:val="000000"/>
          <w:sz w:val="28"/>
          <w:szCs w:val="26"/>
        </w:rPr>
      </w:pPr>
      <w:r>
        <w:br w:type="page"/>
      </w:r>
    </w:p>
    <w:p w14:paraId="35ABDD61" w14:textId="77777777" w:rsidR="00177A42" w:rsidRPr="007D328A" w:rsidRDefault="00474055" w:rsidP="003348C7">
      <w:pPr>
        <w:pStyle w:val="Heading1"/>
        <w:ind w:left="360"/>
      </w:pPr>
      <w:r>
        <w:lastRenderedPageBreak/>
        <w:t>How t</w:t>
      </w:r>
      <w:r w:rsidR="00D854CB">
        <w:t>o Log Into t</w:t>
      </w:r>
      <w:r w:rsidR="00177A42" w:rsidRPr="007D328A">
        <w:t>he PLY/Sandbox Environment</w:t>
      </w:r>
    </w:p>
    <w:p w14:paraId="1D589AFF" w14:textId="77777777" w:rsidR="00474055" w:rsidRPr="0059762F" w:rsidRDefault="00474055" w:rsidP="003348C7">
      <w:pPr>
        <w:spacing w:after="120" w:line="240" w:lineRule="auto"/>
        <w:ind w:left="360" w:right="446"/>
        <w:rPr>
          <w:rFonts w:ascii="Calibri" w:eastAsia="Calibri" w:hAnsi="Calibri" w:cs="Times New Roman"/>
          <w:sz w:val="24"/>
        </w:rPr>
      </w:pPr>
      <w:r>
        <w:rPr>
          <w:rFonts w:ascii="Calibri" w:eastAsia="Calibri" w:hAnsi="Calibri" w:cs="Times New Roman"/>
          <w:sz w:val="24"/>
        </w:rPr>
        <w:t>The PLY/Sandbox environment is a place to practice workflows and complete guided practices. It is refreshed daily to allow multiple users to take advantage of this resource. Information you document or orders placed will likely not be there the next time you visit the Sandbox.</w:t>
      </w:r>
    </w:p>
    <w:p w14:paraId="6B3EEA6C" w14:textId="77777777" w:rsidR="00474055" w:rsidRPr="0059762F" w:rsidRDefault="00474055" w:rsidP="0046249E">
      <w:pPr>
        <w:numPr>
          <w:ilvl w:val="0"/>
          <w:numId w:val="40"/>
        </w:numPr>
        <w:spacing w:after="120" w:line="240" w:lineRule="auto"/>
        <w:ind w:left="907"/>
        <w:rPr>
          <w:rFonts w:ascii="Calibri" w:eastAsia="Calibri" w:hAnsi="Calibri" w:cs="Levenim MT"/>
          <w:sz w:val="24"/>
          <w:szCs w:val="24"/>
        </w:rPr>
      </w:pPr>
      <w:r>
        <w:rPr>
          <w:rFonts w:ascii="Calibri" w:eastAsia="Calibri" w:hAnsi="Calibri" w:cs="Levenim MT"/>
          <w:sz w:val="24"/>
          <w:szCs w:val="24"/>
        </w:rPr>
        <w:t xml:space="preserve">From the Aspirus Intranet, hover over Work Tools and Resources and click </w:t>
      </w:r>
      <w:r w:rsidRPr="002E068A">
        <w:rPr>
          <w:rFonts w:ascii="Calibri" w:eastAsia="Calibri" w:hAnsi="Calibri" w:cs="Levenim MT"/>
          <w:b/>
          <w:sz w:val="24"/>
          <w:szCs w:val="24"/>
        </w:rPr>
        <w:t>Citrix</w:t>
      </w:r>
      <w:r>
        <w:rPr>
          <w:rFonts w:ascii="Calibri" w:eastAsia="Calibri" w:hAnsi="Calibri" w:cs="Levenim MT"/>
          <w:sz w:val="24"/>
          <w:szCs w:val="24"/>
        </w:rPr>
        <w:t>.</w:t>
      </w:r>
    </w:p>
    <w:p w14:paraId="67B41D81" w14:textId="77777777" w:rsidR="00474055" w:rsidRDefault="00474055" w:rsidP="0046249E">
      <w:pPr>
        <w:spacing w:after="160" w:line="240" w:lineRule="auto"/>
        <w:contextualSpacing/>
        <w:jc w:val="center"/>
        <w:rPr>
          <w:rFonts w:ascii="Calibri" w:eastAsia="Calibri" w:hAnsi="Calibri" w:cs="Levenim MT"/>
          <w:sz w:val="24"/>
          <w:szCs w:val="24"/>
        </w:rPr>
      </w:pPr>
      <w:r>
        <w:rPr>
          <w:noProof/>
        </w:rPr>
        <w:drawing>
          <wp:inline distT="0" distB="0" distL="0" distR="0" wp14:anchorId="4D475DE6" wp14:editId="45EA1E84">
            <wp:extent cx="5689600" cy="1075918"/>
            <wp:effectExtent l="0" t="0" r="6350"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31728" cy="1083885"/>
                    </a:xfrm>
                    <a:prstGeom prst="rect">
                      <a:avLst/>
                    </a:prstGeom>
                  </pic:spPr>
                </pic:pic>
              </a:graphicData>
            </a:graphic>
          </wp:inline>
        </w:drawing>
      </w:r>
    </w:p>
    <w:p w14:paraId="03DCC9D7" w14:textId="77777777" w:rsidR="00474055" w:rsidRDefault="00474055" w:rsidP="00474055">
      <w:pPr>
        <w:spacing w:after="160" w:line="240" w:lineRule="auto"/>
        <w:contextualSpacing/>
        <w:rPr>
          <w:rFonts w:ascii="Calibri" w:eastAsia="Calibri" w:hAnsi="Calibri" w:cs="Levenim MT"/>
          <w:sz w:val="24"/>
          <w:szCs w:val="24"/>
        </w:rPr>
      </w:pPr>
    </w:p>
    <w:p w14:paraId="4837E6C4" w14:textId="77777777" w:rsidR="00474055" w:rsidRDefault="00474055" w:rsidP="00474055">
      <w:pPr>
        <w:numPr>
          <w:ilvl w:val="0"/>
          <w:numId w:val="40"/>
        </w:numPr>
        <w:spacing w:after="0" w:line="240" w:lineRule="auto"/>
        <w:ind w:left="907"/>
        <w:rPr>
          <w:rFonts w:ascii="Calibri" w:eastAsia="Calibri" w:hAnsi="Calibri" w:cs="Levenim MT"/>
          <w:sz w:val="24"/>
          <w:szCs w:val="24"/>
        </w:rPr>
      </w:pPr>
      <w:r>
        <w:rPr>
          <w:rFonts w:ascii="Calibri" w:eastAsia="Calibri" w:hAnsi="Calibri" w:cs="Levenim MT"/>
          <w:sz w:val="24"/>
          <w:szCs w:val="24"/>
        </w:rPr>
        <w:t>Log-in t</w:t>
      </w:r>
      <w:r w:rsidRPr="00DC40F5">
        <w:rPr>
          <w:rFonts w:ascii="Calibri" w:eastAsia="Calibri" w:hAnsi="Calibri" w:cs="Levenim MT"/>
          <w:sz w:val="24"/>
          <w:szCs w:val="24"/>
        </w:rPr>
        <w:t xml:space="preserve">o </w:t>
      </w:r>
      <w:r w:rsidRPr="003E68C4">
        <w:rPr>
          <w:rFonts w:ascii="Calibri" w:eastAsia="Calibri" w:hAnsi="Calibri" w:cs="Levenim MT"/>
          <w:b/>
          <w:sz w:val="24"/>
          <w:szCs w:val="24"/>
        </w:rPr>
        <w:t>Citrix</w:t>
      </w:r>
      <w:r>
        <w:rPr>
          <w:rFonts w:ascii="Calibri" w:eastAsia="Calibri" w:hAnsi="Calibri" w:cs="Levenim MT"/>
          <w:sz w:val="24"/>
          <w:szCs w:val="24"/>
        </w:rPr>
        <w:t xml:space="preserve"> with your Epic U</w:t>
      </w:r>
      <w:r w:rsidRPr="00DC40F5">
        <w:rPr>
          <w:rFonts w:ascii="Calibri" w:eastAsia="Calibri" w:hAnsi="Calibri" w:cs="Levenim MT"/>
          <w:sz w:val="24"/>
          <w:szCs w:val="24"/>
        </w:rPr>
        <w:t>ser</w:t>
      </w:r>
      <w:r>
        <w:rPr>
          <w:rFonts w:ascii="Calibri" w:eastAsia="Calibri" w:hAnsi="Calibri" w:cs="Levenim MT"/>
          <w:sz w:val="24"/>
          <w:szCs w:val="24"/>
        </w:rPr>
        <w:t xml:space="preserve"> </w:t>
      </w:r>
      <w:r w:rsidRPr="00DC40F5">
        <w:rPr>
          <w:rFonts w:ascii="Calibri" w:eastAsia="Calibri" w:hAnsi="Calibri" w:cs="Levenim MT"/>
          <w:sz w:val="24"/>
          <w:szCs w:val="24"/>
        </w:rPr>
        <w:t>name and Password.</w:t>
      </w:r>
    </w:p>
    <w:p w14:paraId="239CC6BF" w14:textId="77777777" w:rsidR="00474055" w:rsidRPr="003C4577" w:rsidRDefault="00474055" w:rsidP="00474055">
      <w:pPr>
        <w:spacing w:after="0" w:line="240" w:lineRule="auto"/>
        <w:ind w:left="720"/>
        <w:contextualSpacing/>
        <w:rPr>
          <w:rFonts w:ascii="Calibri" w:eastAsia="Calibri" w:hAnsi="Calibri" w:cs="Levenim MT"/>
          <w:sz w:val="16"/>
          <w:szCs w:val="24"/>
        </w:rPr>
      </w:pPr>
    </w:p>
    <w:p w14:paraId="5081432F" w14:textId="77777777" w:rsidR="00474055" w:rsidRDefault="00474055" w:rsidP="003348C7">
      <w:pPr>
        <w:spacing w:before="240" w:after="160" w:line="240" w:lineRule="auto"/>
        <w:ind w:left="540"/>
        <w:contextualSpacing/>
        <w:jc w:val="center"/>
        <w:rPr>
          <w:noProof/>
        </w:rPr>
      </w:pPr>
      <w:r>
        <w:rPr>
          <w:noProof/>
        </w:rPr>
        <w:drawing>
          <wp:inline distT="0" distB="0" distL="0" distR="0" wp14:anchorId="41A17F40" wp14:editId="6B9B9729">
            <wp:extent cx="4878356" cy="922352"/>
            <wp:effectExtent l="0" t="0" r="0" b="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878356" cy="922352"/>
                    </a:xfrm>
                    <a:prstGeom prst="rect">
                      <a:avLst/>
                    </a:prstGeom>
                  </pic:spPr>
                </pic:pic>
              </a:graphicData>
            </a:graphic>
          </wp:inline>
        </w:drawing>
      </w:r>
    </w:p>
    <w:p w14:paraId="09FB4BF4" w14:textId="77777777" w:rsidR="00474055" w:rsidRDefault="00474055" w:rsidP="00474055">
      <w:pPr>
        <w:spacing w:after="160" w:line="240" w:lineRule="auto"/>
        <w:contextualSpacing/>
        <w:rPr>
          <w:rFonts w:ascii="Calibri" w:eastAsia="Calibri" w:hAnsi="Calibri" w:cs="Levenim MT"/>
          <w:sz w:val="16"/>
          <w:szCs w:val="24"/>
        </w:rPr>
      </w:pPr>
    </w:p>
    <w:p w14:paraId="089D7602" w14:textId="77777777" w:rsidR="00474055" w:rsidRPr="003C4577" w:rsidRDefault="00474055" w:rsidP="00474055">
      <w:pPr>
        <w:numPr>
          <w:ilvl w:val="0"/>
          <w:numId w:val="40"/>
        </w:numPr>
        <w:spacing w:after="0" w:line="240" w:lineRule="auto"/>
        <w:ind w:left="900"/>
        <w:rPr>
          <w:rFonts w:ascii="Calibri" w:eastAsia="Calibri" w:hAnsi="Calibri" w:cs="Times New Roman"/>
          <w:sz w:val="24"/>
        </w:rPr>
      </w:pPr>
      <w:r>
        <w:rPr>
          <w:rFonts w:ascii="Calibri" w:eastAsia="Calibri" w:hAnsi="Calibri" w:cs="Levenim MT"/>
          <w:sz w:val="24"/>
          <w:szCs w:val="24"/>
        </w:rPr>
        <w:t>S</w:t>
      </w:r>
      <w:r w:rsidRPr="003C4577">
        <w:rPr>
          <w:rFonts w:ascii="Calibri" w:eastAsia="Calibri" w:hAnsi="Calibri" w:cs="Levenim MT"/>
          <w:sz w:val="24"/>
          <w:szCs w:val="24"/>
        </w:rPr>
        <w:t xml:space="preserve">ingle click on each of the following folders to find the </w:t>
      </w:r>
      <w:r w:rsidR="0003612D">
        <w:rPr>
          <w:rFonts w:ascii="Calibri" w:eastAsia="Calibri" w:hAnsi="Calibri" w:cs="Levenim MT"/>
          <w:sz w:val="24"/>
          <w:szCs w:val="24"/>
        </w:rPr>
        <w:t>proper epic PLY19</w:t>
      </w:r>
      <w:r w:rsidRPr="003C4577">
        <w:rPr>
          <w:rFonts w:ascii="Calibri" w:eastAsia="Calibri" w:hAnsi="Calibri" w:cs="Levenim MT"/>
          <w:sz w:val="24"/>
          <w:szCs w:val="24"/>
        </w:rPr>
        <w:t xml:space="preserve"> Environment.</w:t>
      </w:r>
    </w:p>
    <w:p w14:paraId="1BC4DE34" w14:textId="77777777" w:rsidR="00177A42" w:rsidRPr="003348C7" w:rsidRDefault="00FE3B6E" w:rsidP="003348C7">
      <w:pPr>
        <w:pStyle w:val="ListParagraph"/>
        <w:numPr>
          <w:ilvl w:val="0"/>
          <w:numId w:val="44"/>
        </w:numPr>
        <w:contextualSpacing w:val="0"/>
        <w:rPr>
          <w:rFonts w:eastAsia="Calibri" w:cs="Times New Roman"/>
          <w:sz w:val="24"/>
          <w:szCs w:val="24"/>
        </w:rPr>
      </w:pPr>
      <w:r>
        <w:rPr>
          <w:noProof/>
        </w:rPr>
        <w:drawing>
          <wp:anchor distT="0" distB="0" distL="114300" distR="114300" simplePos="0" relativeHeight="251694080" behindDoc="0" locked="0" layoutInCell="1" allowOverlap="1" wp14:anchorId="4B02E2B9" wp14:editId="48C0C386">
            <wp:simplePos x="0" y="0"/>
            <wp:positionH relativeFrom="column">
              <wp:posOffset>4408170</wp:posOffset>
            </wp:positionH>
            <wp:positionV relativeFrom="paragraph">
              <wp:posOffset>298450</wp:posOffset>
            </wp:positionV>
            <wp:extent cx="1890395" cy="9334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1890395" cy="933450"/>
                    </a:xfrm>
                    <a:prstGeom prst="rect">
                      <a:avLst/>
                    </a:prstGeom>
                  </pic:spPr>
                </pic:pic>
              </a:graphicData>
            </a:graphic>
            <wp14:sizeRelH relativeFrom="page">
              <wp14:pctWidth>0</wp14:pctWidth>
            </wp14:sizeRelH>
            <wp14:sizeRelV relativeFrom="page">
              <wp14:pctHeight>0</wp14:pctHeight>
            </wp14:sizeRelV>
          </wp:anchor>
        </w:drawing>
      </w:r>
      <w:r w:rsidR="003348C7">
        <w:rPr>
          <w:noProof/>
        </w:rPr>
        <mc:AlternateContent>
          <mc:Choice Requires="wpg">
            <w:drawing>
              <wp:anchor distT="0" distB="0" distL="114300" distR="114300" simplePos="0" relativeHeight="251687936" behindDoc="0" locked="0" layoutInCell="1" allowOverlap="1" wp14:anchorId="2619D03C" wp14:editId="47565E7F">
                <wp:simplePos x="0" y="0"/>
                <wp:positionH relativeFrom="column">
                  <wp:posOffset>750570</wp:posOffset>
                </wp:positionH>
                <wp:positionV relativeFrom="paragraph">
                  <wp:posOffset>431800</wp:posOffset>
                </wp:positionV>
                <wp:extent cx="3496038" cy="580312"/>
                <wp:effectExtent l="0" t="0" r="47625" b="0"/>
                <wp:wrapNone/>
                <wp:docPr id="2054" name="Group 2054"/>
                <wp:cNvGraphicFramePr/>
                <a:graphic xmlns:a="http://schemas.openxmlformats.org/drawingml/2006/main">
                  <a:graphicData uri="http://schemas.microsoft.com/office/word/2010/wordprocessingGroup">
                    <wpg:wgp>
                      <wpg:cNvGrpSpPr/>
                      <wpg:grpSpPr>
                        <a:xfrm>
                          <a:off x="0" y="0"/>
                          <a:ext cx="3496038" cy="580312"/>
                          <a:chOff x="0" y="55659"/>
                          <a:chExt cx="3496393" cy="580445"/>
                        </a:xfrm>
                      </wpg:grpSpPr>
                      <wps:wsp>
                        <wps:cNvPr id="2055" name="Right Arrow 2055"/>
                        <wps:cNvSpPr/>
                        <wps:spPr>
                          <a:xfrm>
                            <a:off x="1224501" y="302149"/>
                            <a:ext cx="339725" cy="134620"/>
                          </a:xfrm>
                          <a:prstGeom prst="rightArrow">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56" name="Picture 2056"/>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55659"/>
                            <a:ext cx="1081377" cy="580445"/>
                          </a:xfrm>
                          <a:prstGeom prst="rect">
                            <a:avLst/>
                          </a:prstGeom>
                        </pic:spPr>
                      </pic:pic>
                      <pic:pic xmlns:pic="http://schemas.openxmlformats.org/drawingml/2006/picture">
                        <pic:nvPicPr>
                          <pic:cNvPr id="2057" name="Picture 2057"/>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1789043" y="55659"/>
                            <a:ext cx="1248355" cy="580445"/>
                          </a:xfrm>
                          <a:prstGeom prst="rect">
                            <a:avLst/>
                          </a:prstGeom>
                        </pic:spPr>
                      </pic:pic>
                      <wps:wsp>
                        <wps:cNvPr id="2064" name="Right Arrow 2064"/>
                        <wps:cNvSpPr/>
                        <wps:spPr>
                          <a:xfrm>
                            <a:off x="3156668" y="302149"/>
                            <a:ext cx="339725" cy="134620"/>
                          </a:xfrm>
                          <a:prstGeom prst="rightArrow">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4FE60C" id="Group 2054" o:spid="_x0000_s1026" style="position:absolute;margin-left:59.1pt;margin-top:34pt;width:275.3pt;height:45.7pt;z-index:251687936;mso-width-relative:margin;mso-height-relative:margin" coordorigin=",556" coordsize="34963,5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55" o:spid="_x0000_s1027" type="#_x0000_t13" style="position:absolute;left:12245;top:3021;width:3397;height:1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" adj="17320" fillcolor="#0070c0" strokecolor="#0070c0" strokeweight="2pt"/>
                <v:shape id="Picture 2056" o:spid="_x0000_s1028" type="#_x0000_t75" style="position:absolute;top:556;width:10813;height:5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">
                  <v:imagedata r:id="rId58" o:title=""/>
                </v:shape>
                <v:shape id="Picture 2057" o:spid="_x0000_s1029" type="#_x0000_t75" style="position:absolute;left:17890;top:556;width:12483;height:5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">
                  <v:imagedata r:id="rId59" o:title=""/>
                </v:shape>
                <v:shape id="Right Arrow 2064" o:spid="_x0000_s1030" type="#_x0000_t13" style="position:absolute;left:31566;top:3021;width:3397;height:1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" adj="17320" fillcolor="#0070c0" strokecolor="#0070c0" strokeweight="2pt"/>
              </v:group>
            </w:pict>
          </mc:Fallback>
        </mc:AlternateContent>
      </w:r>
      <w:r w:rsidR="00474055" w:rsidRPr="002E068A">
        <w:rPr>
          <w:sz w:val="24"/>
          <w:szCs w:val="24"/>
        </w:rPr>
        <w:t xml:space="preserve">Click Epic </w:t>
      </w:r>
      <w:r w:rsidR="00474055" w:rsidRPr="002E068A">
        <w:rPr>
          <w:sz w:val="24"/>
          <w:szCs w:val="24"/>
        </w:rPr>
        <w:sym w:font="Wingdings" w:char="F0E0"/>
      </w:r>
      <w:r w:rsidR="00474055" w:rsidRPr="002E068A">
        <w:rPr>
          <w:sz w:val="24"/>
          <w:szCs w:val="24"/>
        </w:rPr>
        <w:t xml:space="preserve"> Training </w:t>
      </w:r>
      <w:r w:rsidR="00474055" w:rsidRPr="002E068A">
        <w:rPr>
          <w:sz w:val="24"/>
          <w:szCs w:val="24"/>
        </w:rPr>
        <w:sym w:font="Wingdings" w:char="F0E0"/>
      </w:r>
      <w:r w:rsidR="00474055" w:rsidRPr="002E068A">
        <w:rPr>
          <w:sz w:val="24"/>
          <w:szCs w:val="24"/>
        </w:rPr>
        <w:t xml:space="preserve"> Playground (choose either Central or Eastern)</w:t>
      </w:r>
      <w:r w:rsidRPr="00FE3B6E">
        <w:rPr>
          <w:noProof/>
        </w:rPr>
        <w:t xml:space="preserve"> </w:t>
      </w:r>
    </w:p>
    <w:sectPr w:rsidR="00177A42" w:rsidRPr="003348C7" w:rsidSect="00154DF2">
      <w:footerReference w:type="default" r:id="rId60"/>
      <w:pgSz w:w="12240" w:h="15840"/>
      <w:pgMar w:top="720" w:right="1008"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A595D" w14:textId="77777777" w:rsidR="00030BBA" w:rsidRDefault="00030BBA" w:rsidP="00F33885">
      <w:pPr>
        <w:spacing w:after="0" w:line="240" w:lineRule="auto"/>
      </w:pPr>
      <w:r>
        <w:separator/>
      </w:r>
    </w:p>
  </w:endnote>
  <w:endnote w:type="continuationSeparator" w:id="0">
    <w:p w14:paraId="718A60ED" w14:textId="77777777" w:rsidR="00030BBA" w:rsidRDefault="00030BBA" w:rsidP="00F338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Levenim MT">
    <w:charset w:val="B1"/>
    <w:family w:val="auto"/>
    <w:pitch w:val="variable"/>
    <w:sig w:usb0="00000803" w:usb1="00000000" w:usb2="00000000" w:usb3="00000000" w:csb0="00000021" w:csb1="00000000"/>
  </w:font>
  <w:font w:name="PalatinoLinotype">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0216584"/>
      <w:docPartObj>
        <w:docPartGallery w:val="Page Numbers (Bottom of Page)"/>
        <w:docPartUnique/>
      </w:docPartObj>
    </w:sdtPr>
    <w:sdtEndPr/>
    <w:sdtContent>
      <w:sdt>
        <w:sdtPr>
          <w:id w:val="135465732"/>
          <w:docPartObj>
            <w:docPartGallery w:val="Page Numbers (Top of Page)"/>
            <w:docPartUnique/>
          </w:docPartObj>
        </w:sdtPr>
        <w:sdtEndPr/>
        <w:sdtContent>
          <w:p w14:paraId="335F0502" w14:textId="0A62547F" w:rsidR="00995908" w:rsidRDefault="00995908" w:rsidP="00D86CB0">
            <w:pPr>
              <w:pStyle w:val="Footer"/>
            </w:pPr>
            <w:r>
              <w:t xml:space="preserve">Revised </w:t>
            </w:r>
            <w:r>
              <w:fldChar w:fldCharType="begin"/>
            </w:r>
            <w:r>
              <w:instrText xml:space="preserve"> DATE \@ "M/d/yy" </w:instrText>
            </w:r>
            <w:r>
              <w:fldChar w:fldCharType="separate"/>
            </w:r>
            <w:r w:rsidR="00B83E30">
              <w:rPr>
                <w:noProof/>
              </w:rPr>
              <w:t>9/13/21</w:t>
            </w:r>
            <w:r>
              <w:fldChar w:fldCharType="end"/>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077C07">
              <w:rPr>
                <w:b/>
                <w:bCs/>
                <w:noProof/>
              </w:rPr>
              <w:t>18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77C07">
              <w:rPr>
                <w:b/>
                <w:bCs/>
                <w:noProof/>
              </w:rPr>
              <w:t>18</w:t>
            </w:r>
            <w:r>
              <w:rPr>
                <w:b/>
                <w:bCs/>
                <w:sz w:val="24"/>
                <w:szCs w:val="24"/>
              </w:rPr>
              <w:fldChar w:fldCharType="end"/>
            </w:r>
          </w:p>
        </w:sdtContent>
      </w:sdt>
    </w:sdtContent>
  </w:sdt>
  <w:p w14:paraId="5F4FEEB9" w14:textId="77777777" w:rsidR="00995908" w:rsidRDefault="00995908" w:rsidP="00D86C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84553" w14:textId="77777777" w:rsidR="00030BBA" w:rsidRDefault="00030BBA" w:rsidP="00F33885">
      <w:pPr>
        <w:spacing w:after="0" w:line="240" w:lineRule="auto"/>
      </w:pPr>
      <w:r>
        <w:separator/>
      </w:r>
    </w:p>
  </w:footnote>
  <w:footnote w:type="continuationSeparator" w:id="0">
    <w:p w14:paraId="4BB9E2A2" w14:textId="77777777" w:rsidR="00030BBA" w:rsidRDefault="00030BBA" w:rsidP="00F338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9pt;height:11.25pt;visibility:visible;mso-wrap-style:square" o:bullet="t">
        <v:imagedata r:id="rId1" o:title=""/>
      </v:shape>
    </w:pict>
  </w:numPicBullet>
  <w:numPicBullet w:numPicBulletId="1">
    <w:pict>
      <v:shape id="_x0000_i1054" type="#_x0000_t75" style="width:11.25pt;height:10pt;visibility:visible;mso-wrap-style:square" o:bullet="t">
        <v:imagedata r:id="rId2" o:title=""/>
      </v:shape>
    </w:pict>
  </w:numPicBullet>
  <w:numPicBullet w:numPicBulletId="2">
    <w:pict>
      <v:shape id="_x0000_i1055" type="#_x0000_t75" style="width:14.4pt;height:14.4pt;visibility:visible;mso-wrap-style:square" o:bullet="t">
        <v:imagedata r:id="rId3" o:title=""/>
      </v:shape>
    </w:pict>
  </w:numPicBullet>
  <w:numPicBullet w:numPicBulletId="3">
    <w:pict>
      <v:shape id="_x0000_i1056" type="#_x0000_t75" style="width:11.9pt;height:11.25pt;visibility:visible;mso-wrap-style:square" o:bullet="t">
        <v:imagedata r:id="rId4" o:title=""/>
      </v:shape>
    </w:pict>
  </w:numPicBullet>
  <w:abstractNum w:abstractNumId="0" w15:restartNumberingAfterBreak="0">
    <w:nsid w:val="FFFFFF7F"/>
    <w:multiLevelType w:val="singleLevel"/>
    <w:tmpl w:val="57802CEC"/>
    <w:lvl w:ilvl="0">
      <w:start w:val="1"/>
      <w:numFmt w:val="decimal"/>
      <w:pStyle w:val="ListNumber2"/>
      <w:lvlText w:val="%1."/>
      <w:lvlJc w:val="left"/>
      <w:pPr>
        <w:tabs>
          <w:tab w:val="num" w:pos="720"/>
        </w:tabs>
        <w:ind w:left="720" w:hanging="360"/>
      </w:pPr>
    </w:lvl>
  </w:abstractNum>
  <w:abstractNum w:abstractNumId="1" w15:restartNumberingAfterBreak="0">
    <w:nsid w:val="FFFFFF82"/>
    <w:multiLevelType w:val="singleLevel"/>
    <w:tmpl w:val="F3CC7CB4"/>
    <w:lvl w:ilvl="0">
      <w:start w:val="1"/>
      <w:numFmt w:val="bullet"/>
      <w:pStyle w:val="ListBullet3"/>
      <w:lvlText w:val=""/>
      <w:lvlJc w:val="left"/>
      <w:pPr>
        <w:ind w:left="2160" w:hanging="360"/>
      </w:pPr>
      <w:rPr>
        <w:rFonts w:ascii="Symbol" w:hAnsi="Symbol" w:hint="default"/>
      </w:rPr>
    </w:lvl>
  </w:abstractNum>
  <w:abstractNum w:abstractNumId="2" w15:restartNumberingAfterBreak="0">
    <w:nsid w:val="07587113"/>
    <w:multiLevelType w:val="hybridMultilevel"/>
    <w:tmpl w:val="543286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E2207B"/>
    <w:multiLevelType w:val="hybridMultilevel"/>
    <w:tmpl w:val="7C820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5C00DC"/>
    <w:multiLevelType w:val="hybridMultilevel"/>
    <w:tmpl w:val="57FA76B8"/>
    <w:lvl w:ilvl="0" w:tplc="D012BD5A">
      <w:start w:val="1"/>
      <w:numFmt w:val="decimal"/>
      <w:lvlText w:val="%1."/>
      <w:lvlJc w:val="left"/>
      <w:pPr>
        <w:ind w:left="720" w:hanging="360"/>
      </w:pPr>
    </w:lvl>
    <w:lvl w:ilvl="1" w:tplc="94982774">
      <w:start w:val="1"/>
      <w:numFmt w:val="lowerLetter"/>
      <w:lvlText w:val="%2."/>
      <w:lvlJc w:val="left"/>
      <w:pPr>
        <w:ind w:left="1080" w:hanging="360"/>
      </w:pPr>
    </w:lvl>
    <w:lvl w:ilvl="2" w:tplc="EFAE9352">
      <w:start w:val="1"/>
      <w:numFmt w:val="lowerRoman"/>
      <w:lvlText w:val="%3."/>
      <w:lvlJc w:val="left"/>
      <w:pPr>
        <w:ind w:left="1400" w:hanging="360"/>
      </w:pPr>
    </w:lvl>
    <w:lvl w:ilvl="3" w:tplc="57FE0FFA">
      <w:numFmt w:val="decimal"/>
      <w:lvlText w:val=""/>
      <w:lvlJc w:val="left"/>
    </w:lvl>
    <w:lvl w:ilvl="4" w:tplc="5F9E9F7C">
      <w:numFmt w:val="decimal"/>
      <w:lvlText w:val=""/>
      <w:lvlJc w:val="left"/>
    </w:lvl>
    <w:lvl w:ilvl="5" w:tplc="04602D14">
      <w:numFmt w:val="decimal"/>
      <w:lvlText w:val=""/>
      <w:lvlJc w:val="left"/>
    </w:lvl>
    <w:lvl w:ilvl="6" w:tplc="AD52C656">
      <w:numFmt w:val="decimal"/>
      <w:lvlText w:val=""/>
      <w:lvlJc w:val="left"/>
    </w:lvl>
    <w:lvl w:ilvl="7" w:tplc="81DEC23E">
      <w:numFmt w:val="decimal"/>
      <w:lvlText w:val=""/>
      <w:lvlJc w:val="left"/>
    </w:lvl>
    <w:lvl w:ilvl="8" w:tplc="4BC4FA4C">
      <w:numFmt w:val="decimal"/>
      <w:lvlText w:val=""/>
      <w:lvlJc w:val="left"/>
    </w:lvl>
  </w:abstractNum>
  <w:abstractNum w:abstractNumId="5" w15:restartNumberingAfterBreak="0">
    <w:nsid w:val="0EBE2EF2"/>
    <w:multiLevelType w:val="hybridMultilevel"/>
    <w:tmpl w:val="5CD0FF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C94743"/>
    <w:multiLevelType w:val="hybridMultilevel"/>
    <w:tmpl w:val="2398DF5E"/>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7" w15:restartNumberingAfterBreak="0">
    <w:nsid w:val="117F5911"/>
    <w:multiLevelType w:val="singleLevel"/>
    <w:tmpl w:val="66EA93AC"/>
    <w:lvl w:ilvl="0">
      <w:start w:val="1"/>
      <w:numFmt w:val="bullet"/>
      <w:pStyle w:val="ListBullet2"/>
      <w:lvlText w:val=""/>
      <w:lvlJc w:val="left"/>
      <w:pPr>
        <w:ind w:left="800" w:hanging="400"/>
      </w:pPr>
      <w:rPr>
        <w:rFonts w:ascii="Symbol" w:hAnsi="Symbol" w:hint="default"/>
      </w:rPr>
    </w:lvl>
  </w:abstractNum>
  <w:abstractNum w:abstractNumId="8" w15:restartNumberingAfterBreak="0">
    <w:nsid w:val="127832D5"/>
    <w:multiLevelType w:val="hybridMultilevel"/>
    <w:tmpl w:val="9BDAA752"/>
    <w:lvl w:ilvl="0" w:tplc="04090001">
      <w:start w:val="1"/>
      <w:numFmt w:val="bullet"/>
      <w:lvlText w:val=""/>
      <w:lvlJc w:val="left"/>
      <w:pPr>
        <w:ind w:left="720" w:hanging="360"/>
      </w:pPr>
      <w:rPr>
        <w:rFonts w:ascii="Symbol" w:hAnsi="Symbol" w:hint="default"/>
      </w:rPr>
    </w:lvl>
    <w:lvl w:ilvl="1" w:tplc="832A7B84">
      <w:start w:val="1"/>
      <w:numFmt w:val="lowerLetter"/>
      <w:lvlText w:val="%2."/>
      <w:lvlJc w:val="left"/>
      <w:pPr>
        <w:ind w:left="1080" w:hanging="360"/>
      </w:pPr>
    </w:lvl>
    <w:lvl w:ilvl="2" w:tplc="19F8981C">
      <w:start w:val="1"/>
      <w:numFmt w:val="lowerRoman"/>
      <w:lvlText w:val="%3."/>
      <w:lvlJc w:val="left"/>
      <w:pPr>
        <w:ind w:left="1400" w:hanging="360"/>
      </w:pPr>
    </w:lvl>
    <w:lvl w:ilvl="3" w:tplc="118EF4D2">
      <w:numFmt w:val="decimal"/>
      <w:lvlText w:val=""/>
      <w:lvlJc w:val="left"/>
    </w:lvl>
    <w:lvl w:ilvl="4" w:tplc="C6762BBE">
      <w:numFmt w:val="decimal"/>
      <w:lvlText w:val=""/>
      <w:lvlJc w:val="left"/>
    </w:lvl>
    <w:lvl w:ilvl="5" w:tplc="87F2B14E">
      <w:numFmt w:val="decimal"/>
      <w:lvlText w:val=""/>
      <w:lvlJc w:val="left"/>
    </w:lvl>
    <w:lvl w:ilvl="6" w:tplc="787EF44C">
      <w:numFmt w:val="decimal"/>
      <w:lvlText w:val=""/>
      <w:lvlJc w:val="left"/>
    </w:lvl>
    <w:lvl w:ilvl="7" w:tplc="9418C4E2">
      <w:numFmt w:val="decimal"/>
      <w:lvlText w:val=""/>
      <w:lvlJc w:val="left"/>
    </w:lvl>
    <w:lvl w:ilvl="8" w:tplc="9754D9DA">
      <w:numFmt w:val="decimal"/>
      <w:lvlText w:val=""/>
      <w:lvlJc w:val="left"/>
    </w:lvl>
  </w:abstractNum>
  <w:abstractNum w:abstractNumId="9" w15:restartNumberingAfterBreak="0">
    <w:nsid w:val="20395AB2"/>
    <w:multiLevelType w:val="hybridMultilevel"/>
    <w:tmpl w:val="2F380832"/>
    <w:lvl w:ilvl="0" w:tplc="BB46DC58">
      <w:start w:val="1"/>
      <w:numFmt w:val="decimal"/>
      <w:lvlText w:val="%1."/>
      <w:lvlJc w:val="left"/>
      <w:pPr>
        <w:ind w:left="720" w:hanging="360"/>
      </w:pPr>
    </w:lvl>
    <w:lvl w:ilvl="1" w:tplc="C23638DC">
      <w:start w:val="1"/>
      <w:numFmt w:val="lowerLetter"/>
      <w:lvlText w:val="%2."/>
      <w:lvlJc w:val="left"/>
      <w:pPr>
        <w:ind w:left="1080" w:hanging="360"/>
      </w:pPr>
    </w:lvl>
    <w:lvl w:ilvl="2" w:tplc="ACD4E0A6">
      <w:start w:val="1"/>
      <w:numFmt w:val="lowerRoman"/>
      <w:lvlText w:val="%3."/>
      <w:lvlJc w:val="left"/>
      <w:pPr>
        <w:ind w:left="1400" w:hanging="360"/>
      </w:pPr>
    </w:lvl>
    <w:lvl w:ilvl="3" w:tplc="DD968372">
      <w:numFmt w:val="decimal"/>
      <w:lvlText w:val=""/>
      <w:lvlJc w:val="left"/>
    </w:lvl>
    <w:lvl w:ilvl="4" w:tplc="3C04BB30">
      <w:numFmt w:val="decimal"/>
      <w:lvlText w:val=""/>
      <w:lvlJc w:val="left"/>
    </w:lvl>
    <w:lvl w:ilvl="5" w:tplc="C1DA3946">
      <w:numFmt w:val="decimal"/>
      <w:lvlText w:val=""/>
      <w:lvlJc w:val="left"/>
    </w:lvl>
    <w:lvl w:ilvl="6" w:tplc="7CD2E030">
      <w:numFmt w:val="decimal"/>
      <w:lvlText w:val=""/>
      <w:lvlJc w:val="left"/>
    </w:lvl>
    <w:lvl w:ilvl="7" w:tplc="2F506F70">
      <w:numFmt w:val="decimal"/>
      <w:lvlText w:val=""/>
      <w:lvlJc w:val="left"/>
    </w:lvl>
    <w:lvl w:ilvl="8" w:tplc="A17C7900">
      <w:numFmt w:val="decimal"/>
      <w:lvlText w:val=""/>
      <w:lvlJc w:val="left"/>
    </w:lvl>
  </w:abstractNum>
  <w:abstractNum w:abstractNumId="10" w15:restartNumberingAfterBreak="0">
    <w:nsid w:val="21C130EB"/>
    <w:multiLevelType w:val="hybridMultilevel"/>
    <w:tmpl w:val="B172EF4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94C1202"/>
    <w:multiLevelType w:val="hybridMultilevel"/>
    <w:tmpl w:val="19589E94"/>
    <w:lvl w:ilvl="0" w:tplc="04090001">
      <w:start w:val="1"/>
      <w:numFmt w:val="bullet"/>
      <w:lvlText w:val=""/>
      <w:lvlJc w:val="left"/>
      <w:pPr>
        <w:ind w:left="1354" w:hanging="360"/>
      </w:pPr>
      <w:rPr>
        <w:rFonts w:ascii="Symbol" w:hAnsi="Symbol"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12" w15:restartNumberingAfterBreak="0">
    <w:nsid w:val="2B1F6E3E"/>
    <w:multiLevelType w:val="hybridMultilevel"/>
    <w:tmpl w:val="324C173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 w15:restartNumberingAfterBreak="0">
    <w:nsid w:val="2B9A771D"/>
    <w:multiLevelType w:val="hybridMultilevel"/>
    <w:tmpl w:val="EFDC5586"/>
    <w:lvl w:ilvl="0" w:tplc="7BE8FB82">
      <w:start w:val="1"/>
      <w:numFmt w:val="decimal"/>
      <w:lvlText w:val="%1."/>
      <w:lvlJc w:val="left"/>
      <w:pPr>
        <w:ind w:left="720" w:hanging="360"/>
      </w:pPr>
      <w:rPr>
        <w:rFonts w:asciiTheme="minorHAnsi" w:hAnsiTheme="minorHAns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C4499B"/>
    <w:multiLevelType w:val="hybridMultilevel"/>
    <w:tmpl w:val="F8902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CA6497"/>
    <w:multiLevelType w:val="hybridMultilevel"/>
    <w:tmpl w:val="7626154A"/>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4486961"/>
    <w:multiLevelType w:val="hybridMultilevel"/>
    <w:tmpl w:val="F2AEA4D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15:restartNumberingAfterBreak="0">
    <w:nsid w:val="39D31108"/>
    <w:multiLevelType w:val="hybridMultilevel"/>
    <w:tmpl w:val="95B8171C"/>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A08118F"/>
    <w:multiLevelType w:val="hybridMultilevel"/>
    <w:tmpl w:val="BE38DF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C2235CE"/>
    <w:multiLevelType w:val="hybridMultilevel"/>
    <w:tmpl w:val="55CE5458"/>
    <w:lvl w:ilvl="0" w:tplc="B6568E94">
      <w:start w:val="1"/>
      <w:numFmt w:val="bullet"/>
      <w:lvlText w:val=""/>
      <w:lvlJc w:val="left"/>
      <w:pPr>
        <w:ind w:left="720" w:hanging="360"/>
      </w:pPr>
      <w:rPr>
        <w:rFonts w:ascii="Wingdings 2" w:hAnsi="Wingdings 2" w:hint="default"/>
      </w:rPr>
    </w:lvl>
    <w:lvl w:ilvl="1" w:tplc="407A1DAC">
      <w:start w:val="1"/>
      <w:numFmt w:val="bullet"/>
      <w:pStyle w:val="Sub-BulletSquare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7B1D9B"/>
    <w:multiLevelType w:val="hybridMultilevel"/>
    <w:tmpl w:val="E7E268AC"/>
    <w:lvl w:ilvl="0" w:tplc="FD703FD0">
      <w:start w:val="1"/>
      <w:numFmt w:val="decimal"/>
      <w:lvlText w:val="%1."/>
      <w:lvlJc w:val="left"/>
      <w:pPr>
        <w:ind w:left="720" w:hanging="360"/>
      </w:pPr>
    </w:lvl>
    <w:lvl w:ilvl="1" w:tplc="832A7B84">
      <w:start w:val="1"/>
      <w:numFmt w:val="lowerLetter"/>
      <w:lvlText w:val="%2."/>
      <w:lvlJc w:val="left"/>
      <w:pPr>
        <w:ind w:left="1080" w:hanging="360"/>
      </w:pPr>
    </w:lvl>
    <w:lvl w:ilvl="2" w:tplc="19F8981C">
      <w:start w:val="1"/>
      <w:numFmt w:val="lowerRoman"/>
      <w:lvlText w:val="%3."/>
      <w:lvlJc w:val="left"/>
      <w:pPr>
        <w:ind w:left="1400" w:hanging="360"/>
      </w:pPr>
    </w:lvl>
    <w:lvl w:ilvl="3" w:tplc="118EF4D2">
      <w:numFmt w:val="decimal"/>
      <w:lvlText w:val=""/>
      <w:lvlJc w:val="left"/>
    </w:lvl>
    <w:lvl w:ilvl="4" w:tplc="C6762BBE">
      <w:numFmt w:val="decimal"/>
      <w:lvlText w:val=""/>
      <w:lvlJc w:val="left"/>
    </w:lvl>
    <w:lvl w:ilvl="5" w:tplc="87F2B14E">
      <w:numFmt w:val="decimal"/>
      <w:lvlText w:val=""/>
      <w:lvlJc w:val="left"/>
    </w:lvl>
    <w:lvl w:ilvl="6" w:tplc="787EF44C">
      <w:numFmt w:val="decimal"/>
      <w:lvlText w:val=""/>
      <w:lvlJc w:val="left"/>
    </w:lvl>
    <w:lvl w:ilvl="7" w:tplc="9418C4E2">
      <w:numFmt w:val="decimal"/>
      <w:lvlText w:val=""/>
      <w:lvlJc w:val="left"/>
    </w:lvl>
    <w:lvl w:ilvl="8" w:tplc="9754D9DA">
      <w:numFmt w:val="decimal"/>
      <w:lvlText w:val=""/>
      <w:lvlJc w:val="left"/>
    </w:lvl>
  </w:abstractNum>
  <w:abstractNum w:abstractNumId="21" w15:restartNumberingAfterBreak="0">
    <w:nsid w:val="544523BD"/>
    <w:multiLevelType w:val="hybridMultilevel"/>
    <w:tmpl w:val="9536BC1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D1A0A2F"/>
    <w:multiLevelType w:val="hybridMultilevel"/>
    <w:tmpl w:val="13A6144A"/>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30534B"/>
    <w:multiLevelType w:val="hybridMultilevel"/>
    <w:tmpl w:val="5D9A584C"/>
    <w:lvl w:ilvl="0" w:tplc="B638273A">
      <w:start w:val="1"/>
      <w:numFmt w:val="decimal"/>
      <w:lvlText w:val="%1."/>
      <w:lvlJc w:val="left"/>
      <w:pPr>
        <w:ind w:left="720" w:hanging="360"/>
      </w:pPr>
    </w:lvl>
    <w:lvl w:ilvl="1" w:tplc="3BF46A3E">
      <w:start w:val="1"/>
      <w:numFmt w:val="lowerLetter"/>
      <w:lvlText w:val="%2."/>
      <w:lvlJc w:val="left"/>
      <w:pPr>
        <w:ind w:left="1080" w:hanging="360"/>
      </w:pPr>
    </w:lvl>
    <w:lvl w:ilvl="2" w:tplc="2D80D748">
      <w:start w:val="1"/>
      <w:numFmt w:val="lowerRoman"/>
      <w:lvlText w:val="%3."/>
      <w:lvlJc w:val="left"/>
      <w:pPr>
        <w:ind w:left="1400" w:hanging="360"/>
      </w:pPr>
    </w:lvl>
    <w:lvl w:ilvl="3" w:tplc="7CE61550">
      <w:numFmt w:val="decimal"/>
      <w:lvlText w:val=""/>
      <w:lvlJc w:val="left"/>
      <w:pPr>
        <w:ind w:left="0" w:firstLine="0"/>
      </w:pPr>
    </w:lvl>
    <w:lvl w:ilvl="4" w:tplc="EC14606E">
      <w:numFmt w:val="decimal"/>
      <w:lvlText w:val=""/>
      <w:lvlJc w:val="left"/>
      <w:pPr>
        <w:ind w:left="0" w:firstLine="0"/>
      </w:pPr>
    </w:lvl>
    <w:lvl w:ilvl="5" w:tplc="EF7AB242">
      <w:numFmt w:val="decimal"/>
      <w:lvlText w:val=""/>
      <w:lvlJc w:val="left"/>
      <w:pPr>
        <w:ind w:left="0" w:firstLine="0"/>
      </w:pPr>
    </w:lvl>
    <w:lvl w:ilvl="6" w:tplc="FA6C9B5E">
      <w:numFmt w:val="decimal"/>
      <w:lvlText w:val=""/>
      <w:lvlJc w:val="left"/>
      <w:pPr>
        <w:ind w:left="0" w:firstLine="0"/>
      </w:pPr>
    </w:lvl>
    <w:lvl w:ilvl="7" w:tplc="DB9EF0CC">
      <w:numFmt w:val="decimal"/>
      <w:lvlText w:val=""/>
      <w:lvlJc w:val="left"/>
      <w:pPr>
        <w:ind w:left="0" w:firstLine="0"/>
      </w:pPr>
    </w:lvl>
    <w:lvl w:ilvl="8" w:tplc="5BA89D2C">
      <w:numFmt w:val="decimal"/>
      <w:lvlText w:val=""/>
      <w:lvlJc w:val="left"/>
      <w:pPr>
        <w:ind w:left="0" w:firstLine="0"/>
      </w:pPr>
    </w:lvl>
  </w:abstractNum>
  <w:abstractNum w:abstractNumId="24" w15:restartNumberingAfterBreak="0">
    <w:nsid w:val="5D6075D6"/>
    <w:multiLevelType w:val="hybridMultilevel"/>
    <w:tmpl w:val="BDFC06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6F26E5"/>
    <w:multiLevelType w:val="hybridMultilevel"/>
    <w:tmpl w:val="B546D2DA"/>
    <w:lvl w:ilvl="0" w:tplc="0409000F">
      <w:start w:val="1"/>
      <w:numFmt w:val="decimal"/>
      <w:lvlText w:val="%1."/>
      <w:lvlJc w:val="left"/>
      <w:pPr>
        <w:ind w:left="720" w:hanging="360"/>
      </w:pPr>
    </w:lvl>
    <w:lvl w:ilvl="1" w:tplc="7AA68FA0">
      <w:start w:val="4"/>
      <w:numFmt w:val="bullet"/>
      <w:lvlText w:val="•"/>
      <w:lvlJc w:val="left"/>
      <w:pPr>
        <w:ind w:left="1440" w:hanging="360"/>
      </w:pPr>
      <w:rPr>
        <w:rFonts w:ascii="Calibri" w:eastAsiaTheme="minorHAnsi" w:hAnsi="Calibri"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FA4283"/>
    <w:multiLevelType w:val="hybridMultilevel"/>
    <w:tmpl w:val="C13249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00C72EC"/>
    <w:multiLevelType w:val="hybridMultilevel"/>
    <w:tmpl w:val="28521D56"/>
    <w:lvl w:ilvl="0" w:tplc="E9448B2A">
      <w:start w:val="1"/>
      <w:numFmt w:val="decimal"/>
      <w:lvlText w:val="%1."/>
      <w:lvlJc w:val="left"/>
      <w:pPr>
        <w:ind w:left="720" w:hanging="360"/>
      </w:pPr>
    </w:lvl>
    <w:lvl w:ilvl="1" w:tplc="631ECFBC">
      <w:start w:val="1"/>
      <w:numFmt w:val="lowerLetter"/>
      <w:lvlText w:val="%2."/>
      <w:lvlJc w:val="left"/>
      <w:pPr>
        <w:ind w:left="1080" w:hanging="360"/>
      </w:pPr>
    </w:lvl>
    <w:lvl w:ilvl="2" w:tplc="F574EF80">
      <w:start w:val="1"/>
      <w:numFmt w:val="lowerRoman"/>
      <w:lvlText w:val="%3."/>
      <w:lvlJc w:val="left"/>
      <w:pPr>
        <w:ind w:left="1400" w:hanging="360"/>
      </w:pPr>
    </w:lvl>
    <w:lvl w:ilvl="3" w:tplc="88EA0AC8">
      <w:numFmt w:val="decimal"/>
      <w:lvlText w:val=""/>
      <w:lvlJc w:val="left"/>
    </w:lvl>
    <w:lvl w:ilvl="4" w:tplc="EECCB990">
      <w:numFmt w:val="decimal"/>
      <w:lvlText w:val=""/>
      <w:lvlJc w:val="left"/>
    </w:lvl>
    <w:lvl w:ilvl="5" w:tplc="7354BB2A">
      <w:numFmt w:val="decimal"/>
      <w:lvlText w:val=""/>
      <w:lvlJc w:val="left"/>
    </w:lvl>
    <w:lvl w:ilvl="6" w:tplc="B3EABFA2">
      <w:numFmt w:val="decimal"/>
      <w:lvlText w:val=""/>
      <w:lvlJc w:val="left"/>
    </w:lvl>
    <w:lvl w:ilvl="7" w:tplc="2346A6C8">
      <w:numFmt w:val="decimal"/>
      <w:lvlText w:val=""/>
      <w:lvlJc w:val="left"/>
    </w:lvl>
    <w:lvl w:ilvl="8" w:tplc="F7F07584">
      <w:numFmt w:val="decimal"/>
      <w:lvlText w:val=""/>
      <w:lvlJc w:val="left"/>
    </w:lvl>
  </w:abstractNum>
  <w:abstractNum w:abstractNumId="28" w15:restartNumberingAfterBreak="0">
    <w:nsid w:val="60A61D47"/>
    <w:multiLevelType w:val="singleLevel"/>
    <w:tmpl w:val="B9FED2C4"/>
    <w:lvl w:ilvl="0">
      <w:start w:val="1"/>
      <w:numFmt w:val="bullet"/>
      <w:pStyle w:val="ListBullet"/>
      <w:lvlText w:val=""/>
      <w:lvlJc w:val="left"/>
      <w:pPr>
        <w:ind w:left="400" w:hanging="400"/>
      </w:pPr>
      <w:rPr>
        <w:rFonts w:ascii="Symbol" w:hAnsi="Symbol" w:hint="default"/>
      </w:rPr>
    </w:lvl>
  </w:abstractNum>
  <w:abstractNum w:abstractNumId="29" w15:restartNumberingAfterBreak="0">
    <w:nsid w:val="61A37F35"/>
    <w:multiLevelType w:val="hybridMultilevel"/>
    <w:tmpl w:val="FE86E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C62D9C"/>
    <w:multiLevelType w:val="hybridMultilevel"/>
    <w:tmpl w:val="016612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EC5D8A"/>
    <w:multiLevelType w:val="hybridMultilevel"/>
    <w:tmpl w:val="01D8F5D8"/>
    <w:lvl w:ilvl="0" w:tplc="E08258E0">
      <w:start w:val="1"/>
      <w:numFmt w:val="bullet"/>
      <w:pStyle w:val="TryItOutSquareBullet"/>
      <w:lvlText w:val=""/>
      <w:lvlJc w:val="left"/>
      <w:pPr>
        <w:ind w:left="63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FB7DE5"/>
    <w:multiLevelType w:val="hybridMultilevel"/>
    <w:tmpl w:val="3B34B59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3" w15:restartNumberingAfterBreak="0">
    <w:nsid w:val="662E33C4"/>
    <w:multiLevelType w:val="hybridMultilevel"/>
    <w:tmpl w:val="8EA4BA58"/>
    <w:lvl w:ilvl="0" w:tplc="43EAE95C">
      <w:start w:val="1172"/>
      <w:numFmt w:val="bullet"/>
      <w:pStyle w:val="Quote"/>
      <w:lvlText w:val="–"/>
      <w:lvlJc w:val="left"/>
      <w:pPr>
        <w:ind w:left="360" w:hanging="360"/>
      </w:pPr>
      <w:rPr>
        <w:rFonts w:ascii="Arial" w:hAnsi="Arial" w:hint="default"/>
        <w:spacing w:val="0"/>
        <w14:cntxtAlts/>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70E3FF6"/>
    <w:multiLevelType w:val="hybridMultilevel"/>
    <w:tmpl w:val="E1B2FE80"/>
    <w:lvl w:ilvl="0" w:tplc="3E00F5D8">
      <w:start w:val="1"/>
      <w:numFmt w:val="decimal"/>
      <w:lvlText w:val="%1."/>
      <w:lvlJc w:val="left"/>
      <w:pPr>
        <w:ind w:left="720" w:hanging="360"/>
      </w:pPr>
    </w:lvl>
    <w:lvl w:ilvl="1" w:tplc="2BF84418">
      <w:start w:val="1"/>
      <w:numFmt w:val="lowerLetter"/>
      <w:lvlText w:val="%2."/>
      <w:lvlJc w:val="left"/>
      <w:pPr>
        <w:ind w:left="1080" w:hanging="360"/>
      </w:pPr>
    </w:lvl>
    <w:lvl w:ilvl="2" w:tplc="D3921D8C">
      <w:start w:val="1"/>
      <w:numFmt w:val="lowerRoman"/>
      <w:lvlText w:val="%3."/>
      <w:lvlJc w:val="left"/>
      <w:pPr>
        <w:ind w:left="1400" w:hanging="360"/>
      </w:pPr>
    </w:lvl>
    <w:lvl w:ilvl="3" w:tplc="C99CF472">
      <w:numFmt w:val="decimal"/>
      <w:lvlText w:val=""/>
      <w:lvlJc w:val="left"/>
      <w:pPr>
        <w:ind w:left="0" w:firstLine="0"/>
      </w:pPr>
    </w:lvl>
    <w:lvl w:ilvl="4" w:tplc="7B7A73CE">
      <w:numFmt w:val="decimal"/>
      <w:lvlText w:val=""/>
      <w:lvlJc w:val="left"/>
      <w:pPr>
        <w:ind w:left="0" w:firstLine="0"/>
      </w:pPr>
    </w:lvl>
    <w:lvl w:ilvl="5" w:tplc="24BEE830">
      <w:numFmt w:val="decimal"/>
      <w:lvlText w:val=""/>
      <w:lvlJc w:val="left"/>
      <w:pPr>
        <w:ind w:left="0" w:firstLine="0"/>
      </w:pPr>
    </w:lvl>
    <w:lvl w:ilvl="6" w:tplc="3DBE2812">
      <w:numFmt w:val="decimal"/>
      <w:lvlText w:val=""/>
      <w:lvlJc w:val="left"/>
      <w:pPr>
        <w:ind w:left="0" w:firstLine="0"/>
      </w:pPr>
    </w:lvl>
    <w:lvl w:ilvl="7" w:tplc="A0683318">
      <w:numFmt w:val="decimal"/>
      <w:lvlText w:val=""/>
      <w:lvlJc w:val="left"/>
      <w:pPr>
        <w:ind w:left="0" w:firstLine="0"/>
      </w:pPr>
    </w:lvl>
    <w:lvl w:ilvl="8" w:tplc="748C8C86">
      <w:numFmt w:val="decimal"/>
      <w:lvlText w:val=""/>
      <w:lvlJc w:val="left"/>
      <w:pPr>
        <w:ind w:left="0" w:firstLine="0"/>
      </w:pPr>
    </w:lvl>
  </w:abstractNum>
  <w:abstractNum w:abstractNumId="35" w15:restartNumberingAfterBreak="0">
    <w:nsid w:val="6BF31894"/>
    <w:multiLevelType w:val="hybridMultilevel"/>
    <w:tmpl w:val="4EAA3CDC"/>
    <w:lvl w:ilvl="0" w:tplc="FD703FD0">
      <w:start w:val="1"/>
      <w:numFmt w:val="decimal"/>
      <w:lvlText w:val="%1."/>
      <w:lvlJc w:val="left"/>
      <w:pPr>
        <w:ind w:left="720" w:hanging="360"/>
      </w:pPr>
    </w:lvl>
    <w:lvl w:ilvl="1" w:tplc="04090001">
      <w:start w:val="1"/>
      <w:numFmt w:val="bullet"/>
      <w:lvlText w:val=""/>
      <w:lvlJc w:val="left"/>
      <w:pPr>
        <w:ind w:left="1080" w:hanging="360"/>
      </w:pPr>
      <w:rPr>
        <w:rFonts w:ascii="Symbol" w:hAnsi="Symbol" w:hint="default"/>
      </w:rPr>
    </w:lvl>
    <w:lvl w:ilvl="2" w:tplc="19F8981C">
      <w:start w:val="1"/>
      <w:numFmt w:val="lowerRoman"/>
      <w:lvlText w:val="%3."/>
      <w:lvlJc w:val="left"/>
      <w:pPr>
        <w:ind w:left="1400" w:hanging="360"/>
      </w:pPr>
    </w:lvl>
    <w:lvl w:ilvl="3" w:tplc="118EF4D2">
      <w:numFmt w:val="decimal"/>
      <w:lvlText w:val=""/>
      <w:lvlJc w:val="left"/>
    </w:lvl>
    <w:lvl w:ilvl="4" w:tplc="C6762BBE">
      <w:numFmt w:val="decimal"/>
      <w:lvlText w:val=""/>
      <w:lvlJc w:val="left"/>
    </w:lvl>
    <w:lvl w:ilvl="5" w:tplc="87F2B14E">
      <w:numFmt w:val="decimal"/>
      <w:lvlText w:val=""/>
      <w:lvlJc w:val="left"/>
    </w:lvl>
    <w:lvl w:ilvl="6" w:tplc="787EF44C">
      <w:numFmt w:val="decimal"/>
      <w:lvlText w:val=""/>
      <w:lvlJc w:val="left"/>
    </w:lvl>
    <w:lvl w:ilvl="7" w:tplc="9418C4E2">
      <w:numFmt w:val="decimal"/>
      <w:lvlText w:val=""/>
      <w:lvlJc w:val="left"/>
    </w:lvl>
    <w:lvl w:ilvl="8" w:tplc="9754D9DA">
      <w:numFmt w:val="decimal"/>
      <w:lvlText w:val=""/>
      <w:lvlJc w:val="left"/>
    </w:lvl>
  </w:abstractNum>
  <w:abstractNum w:abstractNumId="36" w15:restartNumberingAfterBreak="0">
    <w:nsid w:val="6CF83C0D"/>
    <w:multiLevelType w:val="hybridMultilevel"/>
    <w:tmpl w:val="00BCA4F0"/>
    <w:lvl w:ilvl="0" w:tplc="FD4CD600">
      <w:start w:val="1"/>
      <w:numFmt w:val="decimal"/>
      <w:lvlText w:val="%1."/>
      <w:lvlJc w:val="left"/>
      <w:pPr>
        <w:ind w:left="720" w:hanging="360"/>
      </w:pPr>
    </w:lvl>
    <w:lvl w:ilvl="1" w:tplc="74A08E92">
      <w:start w:val="1"/>
      <w:numFmt w:val="lowerLetter"/>
      <w:lvlText w:val="%2."/>
      <w:lvlJc w:val="left"/>
      <w:pPr>
        <w:ind w:left="1080" w:hanging="360"/>
      </w:pPr>
    </w:lvl>
    <w:lvl w:ilvl="2" w:tplc="F6247E7A">
      <w:start w:val="1"/>
      <w:numFmt w:val="lowerRoman"/>
      <w:lvlText w:val="%3."/>
      <w:lvlJc w:val="left"/>
      <w:pPr>
        <w:ind w:left="1400" w:hanging="360"/>
      </w:pPr>
    </w:lvl>
    <w:lvl w:ilvl="3" w:tplc="94201D08">
      <w:numFmt w:val="decimal"/>
      <w:lvlText w:val=""/>
      <w:lvlJc w:val="left"/>
      <w:pPr>
        <w:ind w:left="0" w:firstLine="0"/>
      </w:pPr>
    </w:lvl>
    <w:lvl w:ilvl="4" w:tplc="2EF845AA">
      <w:numFmt w:val="decimal"/>
      <w:lvlText w:val=""/>
      <w:lvlJc w:val="left"/>
      <w:pPr>
        <w:ind w:left="0" w:firstLine="0"/>
      </w:pPr>
    </w:lvl>
    <w:lvl w:ilvl="5" w:tplc="1584D3AA">
      <w:numFmt w:val="decimal"/>
      <w:lvlText w:val=""/>
      <w:lvlJc w:val="left"/>
      <w:pPr>
        <w:ind w:left="0" w:firstLine="0"/>
      </w:pPr>
    </w:lvl>
    <w:lvl w:ilvl="6" w:tplc="E07CA13E">
      <w:numFmt w:val="decimal"/>
      <w:lvlText w:val=""/>
      <w:lvlJc w:val="left"/>
      <w:pPr>
        <w:ind w:left="0" w:firstLine="0"/>
      </w:pPr>
    </w:lvl>
    <w:lvl w:ilvl="7" w:tplc="3CBEAEC6">
      <w:numFmt w:val="decimal"/>
      <w:lvlText w:val=""/>
      <w:lvlJc w:val="left"/>
      <w:pPr>
        <w:ind w:left="0" w:firstLine="0"/>
      </w:pPr>
    </w:lvl>
    <w:lvl w:ilvl="8" w:tplc="95708840">
      <w:numFmt w:val="decimal"/>
      <w:lvlText w:val=""/>
      <w:lvlJc w:val="left"/>
      <w:pPr>
        <w:ind w:left="0" w:firstLine="0"/>
      </w:pPr>
    </w:lvl>
  </w:abstractNum>
  <w:abstractNum w:abstractNumId="37" w15:restartNumberingAfterBreak="0">
    <w:nsid w:val="6EBC6F38"/>
    <w:multiLevelType w:val="hybridMultilevel"/>
    <w:tmpl w:val="EC08B332"/>
    <w:lvl w:ilvl="0" w:tplc="E9448B2A">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8" w15:restartNumberingAfterBreak="0">
    <w:nsid w:val="6FB82D76"/>
    <w:multiLevelType w:val="hybridMultilevel"/>
    <w:tmpl w:val="773EF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EA29D3"/>
    <w:multiLevelType w:val="hybridMultilevel"/>
    <w:tmpl w:val="DF26645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D02C63"/>
    <w:multiLevelType w:val="hybridMultilevel"/>
    <w:tmpl w:val="94C86B16"/>
    <w:lvl w:ilvl="0" w:tplc="9C945298">
      <w:start w:val="1"/>
      <w:numFmt w:val="decimal"/>
      <w:pStyle w:val="calibri12withnumb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46347A"/>
    <w:multiLevelType w:val="hybridMultilevel"/>
    <w:tmpl w:val="F53C9A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9A45DDD"/>
    <w:multiLevelType w:val="hybridMultilevel"/>
    <w:tmpl w:val="88BACAB6"/>
    <w:lvl w:ilvl="0" w:tplc="48289B24">
      <w:start w:val="1"/>
      <w:numFmt w:val="decimal"/>
      <w:lvlText w:val="%1."/>
      <w:lvlJc w:val="left"/>
      <w:pPr>
        <w:tabs>
          <w:tab w:val="num" w:pos="400"/>
        </w:tabs>
        <w:ind w:left="400" w:hanging="400"/>
      </w:pPr>
      <w:rPr>
        <w:rFonts w:cs="Times New Roman"/>
      </w:rPr>
    </w:lvl>
    <w:lvl w:ilvl="1" w:tplc="5A32A20E">
      <w:start w:val="1"/>
      <w:numFmt w:val="lowerLetter"/>
      <w:lvlText w:val="%2."/>
      <w:lvlJc w:val="left"/>
      <w:pPr>
        <w:tabs>
          <w:tab w:val="num" w:pos="800"/>
        </w:tabs>
        <w:ind w:left="800" w:hanging="400"/>
      </w:pPr>
      <w:rPr>
        <w:rFonts w:cs="Times New Roman"/>
      </w:rPr>
    </w:lvl>
    <w:lvl w:ilvl="2" w:tplc="9830FB7C">
      <w:start w:val="1"/>
      <w:numFmt w:val="lowerRoman"/>
      <w:lvlText w:val="%3."/>
      <w:lvlJc w:val="left"/>
      <w:pPr>
        <w:tabs>
          <w:tab w:val="num" w:pos="1200"/>
        </w:tabs>
        <w:ind w:left="1200" w:hanging="400"/>
      </w:pPr>
      <w:rPr>
        <w:rFonts w:cs="Times New Roman"/>
      </w:rPr>
    </w:lvl>
    <w:lvl w:ilvl="3" w:tplc="884C525A">
      <w:numFmt w:val="decimal"/>
      <w:lvlText w:val=""/>
      <w:lvlJc w:val="left"/>
      <w:rPr>
        <w:rFonts w:cs="Times New Roman"/>
      </w:rPr>
    </w:lvl>
    <w:lvl w:ilvl="4" w:tplc="E19EF680">
      <w:numFmt w:val="decimal"/>
      <w:lvlText w:val=""/>
      <w:lvlJc w:val="left"/>
      <w:rPr>
        <w:rFonts w:cs="Times New Roman"/>
      </w:rPr>
    </w:lvl>
    <w:lvl w:ilvl="5" w:tplc="4F446218">
      <w:numFmt w:val="decimal"/>
      <w:lvlText w:val=""/>
      <w:lvlJc w:val="left"/>
      <w:rPr>
        <w:rFonts w:cs="Times New Roman"/>
      </w:rPr>
    </w:lvl>
    <w:lvl w:ilvl="6" w:tplc="C4348EEE">
      <w:numFmt w:val="decimal"/>
      <w:lvlText w:val=""/>
      <w:lvlJc w:val="left"/>
      <w:rPr>
        <w:rFonts w:cs="Times New Roman"/>
      </w:rPr>
    </w:lvl>
    <w:lvl w:ilvl="7" w:tplc="E96EC036">
      <w:numFmt w:val="decimal"/>
      <w:lvlText w:val=""/>
      <w:lvlJc w:val="left"/>
      <w:rPr>
        <w:rFonts w:cs="Times New Roman"/>
      </w:rPr>
    </w:lvl>
    <w:lvl w:ilvl="8" w:tplc="85A48D52">
      <w:numFmt w:val="decimal"/>
      <w:lvlText w:val=""/>
      <w:lvlJc w:val="left"/>
      <w:rPr>
        <w:rFonts w:cs="Times New Roman"/>
      </w:rPr>
    </w:lvl>
  </w:abstractNum>
  <w:num w:numId="1">
    <w:abstractNumId w:val="31"/>
  </w:num>
  <w:num w:numId="2">
    <w:abstractNumId w:val="1"/>
  </w:num>
  <w:num w:numId="3">
    <w:abstractNumId w:val="28"/>
  </w:num>
  <w:num w:numId="4">
    <w:abstractNumId w:val="7"/>
  </w:num>
  <w:num w:numId="5">
    <w:abstractNumId w:val="0"/>
  </w:num>
  <w:num w:numId="6">
    <w:abstractNumId w:val="42"/>
  </w:num>
  <w:num w:numId="7">
    <w:abstractNumId w:val="9"/>
  </w:num>
  <w:num w:numId="8">
    <w:abstractNumId w:val="27"/>
  </w:num>
  <w:num w:numId="9">
    <w:abstractNumId w:val="3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0">
    <w:abstractNumId w:val="3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1">
    <w:abstractNumId w:val="4"/>
  </w:num>
  <w:num w:numId="12">
    <w:abstractNumId w:val="19"/>
  </w:num>
  <w:num w:numId="13">
    <w:abstractNumId w:val="20"/>
  </w:num>
  <w:num w:numId="14">
    <w:abstractNumId w:val="13"/>
  </w:num>
  <w:num w:numId="15">
    <w:abstractNumId w:val="30"/>
  </w:num>
  <w:num w:numId="16">
    <w:abstractNumId w:val="18"/>
  </w:num>
  <w:num w:numId="17">
    <w:abstractNumId w:val="29"/>
  </w:num>
  <w:num w:numId="18">
    <w:abstractNumId w:val="21"/>
  </w:num>
  <w:num w:numId="19">
    <w:abstractNumId w:val="17"/>
  </w:num>
  <w:num w:numId="20">
    <w:abstractNumId w:val="10"/>
  </w:num>
  <w:num w:numId="21">
    <w:abstractNumId w:val="15"/>
  </w:num>
  <w:num w:numId="22">
    <w:abstractNumId w:val="5"/>
  </w:num>
  <w:num w:numId="23">
    <w:abstractNumId w:val="41"/>
  </w:num>
  <w:num w:numId="24">
    <w:abstractNumId w:val="26"/>
  </w:num>
  <w:num w:numId="25">
    <w:abstractNumId w:val="14"/>
  </w:num>
  <w:num w:numId="26">
    <w:abstractNumId w:val="39"/>
  </w:num>
  <w:num w:numId="27">
    <w:abstractNumId w:val="22"/>
  </w:num>
  <w:num w:numId="28">
    <w:abstractNumId w:val="25"/>
  </w:num>
  <w:num w:numId="29">
    <w:abstractNumId w:val="8"/>
  </w:num>
  <w:num w:numId="30">
    <w:abstractNumId w:val="35"/>
  </w:num>
  <w:num w:numId="31">
    <w:abstractNumId w:val="3"/>
  </w:num>
  <w:num w:numId="32">
    <w:abstractNumId w:val="16"/>
  </w:num>
  <w:num w:numId="33">
    <w:abstractNumId w:val="12"/>
  </w:num>
  <w:num w:numId="34">
    <w:abstractNumId w:val="40"/>
  </w:num>
  <w:num w:numId="35">
    <w:abstractNumId w:val="2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6">
    <w:abstractNumId w:val="6"/>
  </w:num>
  <w:num w:numId="37">
    <w:abstractNumId w:val="37"/>
  </w:num>
  <w:num w:numId="38">
    <w:abstractNumId w:val="24"/>
  </w:num>
  <w:num w:numId="39">
    <w:abstractNumId w:val="2"/>
  </w:num>
  <w:num w:numId="40">
    <w:abstractNumId w:val="23"/>
  </w:num>
  <w:num w:numId="41">
    <w:abstractNumId w:val="38"/>
  </w:num>
  <w:num w:numId="42">
    <w:abstractNumId w:val="33"/>
  </w:num>
  <w:num w:numId="43">
    <w:abstractNumId w:val="11"/>
  </w:num>
  <w:num w:numId="44">
    <w:abstractNumId w:val="3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E9D"/>
    <w:rsid w:val="000049BA"/>
    <w:rsid w:val="00007547"/>
    <w:rsid w:val="00012C0E"/>
    <w:rsid w:val="00015B90"/>
    <w:rsid w:val="00025DAE"/>
    <w:rsid w:val="000279CD"/>
    <w:rsid w:val="00030BBA"/>
    <w:rsid w:val="0003612D"/>
    <w:rsid w:val="00046986"/>
    <w:rsid w:val="000547E6"/>
    <w:rsid w:val="00055CAC"/>
    <w:rsid w:val="00057778"/>
    <w:rsid w:val="00062F81"/>
    <w:rsid w:val="00064EB3"/>
    <w:rsid w:val="00077C07"/>
    <w:rsid w:val="00093C6D"/>
    <w:rsid w:val="000A27FE"/>
    <w:rsid w:val="000A66A5"/>
    <w:rsid w:val="000C2B52"/>
    <w:rsid w:val="000D153D"/>
    <w:rsid w:val="00110492"/>
    <w:rsid w:val="00113077"/>
    <w:rsid w:val="0012775B"/>
    <w:rsid w:val="00154DF2"/>
    <w:rsid w:val="00172794"/>
    <w:rsid w:val="00177A42"/>
    <w:rsid w:val="001C0400"/>
    <w:rsid w:val="001C4C37"/>
    <w:rsid w:val="001C7D92"/>
    <w:rsid w:val="001D0ECC"/>
    <w:rsid w:val="001E03F1"/>
    <w:rsid w:val="0020240F"/>
    <w:rsid w:val="00206FE4"/>
    <w:rsid w:val="00214207"/>
    <w:rsid w:val="00215804"/>
    <w:rsid w:val="00226392"/>
    <w:rsid w:val="002347A0"/>
    <w:rsid w:val="00241539"/>
    <w:rsid w:val="00255841"/>
    <w:rsid w:val="002606BD"/>
    <w:rsid w:val="00265FE1"/>
    <w:rsid w:val="0027278D"/>
    <w:rsid w:val="00273F05"/>
    <w:rsid w:val="002B19CA"/>
    <w:rsid w:val="002C669B"/>
    <w:rsid w:val="002D2655"/>
    <w:rsid w:val="002E2E7A"/>
    <w:rsid w:val="002E5C16"/>
    <w:rsid w:val="002F1A86"/>
    <w:rsid w:val="002F4FC0"/>
    <w:rsid w:val="0033237C"/>
    <w:rsid w:val="003348C7"/>
    <w:rsid w:val="00337C9E"/>
    <w:rsid w:val="00342F3F"/>
    <w:rsid w:val="00350FEF"/>
    <w:rsid w:val="003649E9"/>
    <w:rsid w:val="00367D08"/>
    <w:rsid w:val="00385B70"/>
    <w:rsid w:val="00385B8F"/>
    <w:rsid w:val="003B2339"/>
    <w:rsid w:val="003C0635"/>
    <w:rsid w:val="003C4BA1"/>
    <w:rsid w:val="003E64A1"/>
    <w:rsid w:val="003F0247"/>
    <w:rsid w:val="00407A7A"/>
    <w:rsid w:val="00412030"/>
    <w:rsid w:val="00422183"/>
    <w:rsid w:val="0046249E"/>
    <w:rsid w:val="00470BCA"/>
    <w:rsid w:val="00473C9E"/>
    <w:rsid w:val="00474055"/>
    <w:rsid w:val="0048669F"/>
    <w:rsid w:val="00496D25"/>
    <w:rsid w:val="004B172C"/>
    <w:rsid w:val="004E3276"/>
    <w:rsid w:val="004E5ADB"/>
    <w:rsid w:val="00501C97"/>
    <w:rsid w:val="00514C58"/>
    <w:rsid w:val="005163CF"/>
    <w:rsid w:val="00541964"/>
    <w:rsid w:val="00543B0E"/>
    <w:rsid w:val="00561C79"/>
    <w:rsid w:val="00592362"/>
    <w:rsid w:val="005B5A5F"/>
    <w:rsid w:val="005B5C89"/>
    <w:rsid w:val="005B63D6"/>
    <w:rsid w:val="005E5095"/>
    <w:rsid w:val="005F4E9D"/>
    <w:rsid w:val="00602FE7"/>
    <w:rsid w:val="00610CD6"/>
    <w:rsid w:val="00623EEE"/>
    <w:rsid w:val="00630A55"/>
    <w:rsid w:val="00642E69"/>
    <w:rsid w:val="00672D27"/>
    <w:rsid w:val="00677115"/>
    <w:rsid w:val="006808DA"/>
    <w:rsid w:val="006827FD"/>
    <w:rsid w:val="006A5C25"/>
    <w:rsid w:val="006B42D5"/>
    <w:rsid w:val="006D05DD"/>
    <w:rsid w:val="006E51E7"/>
    <w:rsid w:val="007009A4"/>
    <w:rsid w:val="00730342"/>
    <w:rsid w:val="007404DC"/>
    <w:rsid w:val="00756E38"/>
    <w:rsid w:val="00777BCC"/>
    <w:rsid w:val="007951DB"/>
    <w:rsid w:val="007B5E36"/>
    <w:rsid w:val="007C11EC"/>
    <w:rsid w:val="007C50F1"/>
    <w:rsid w:val="007D7A73"/>
    <w:rsid w:val="007E041A"/>
    <w:rsid w:val="0080239B"/>
    <w:rsid w:val="00863A5D"/>
    <w:rsid w:val="00875D3A"/>
    <w:rsid w:val="00876151"/>
    <w:rsid w:val="00886BC7"/>
    <w:rsid w:val="008A56EB"/>
    <w:rsid w:val="008B2948"/>
    <w:rsid w:val="008B393A"/>
    <w:rsid w:val="008B480D"/>
    <w:rsid w:val="008B6C64"/>
    <w:rsid w:val="008C647E"/>
    <w:rsid w:val="008D2D38"/>
    <w:rsid w:val="008F41B9"/>
    <w:rsid w:val="00900776"/>
    <w:rsid w:val="00902CCE"/>
    <w:rsid w:val="00923B22"/>
    <w:rsid w:val="009248D8"/>
    <w:rsid w:val="00940A77"/>
    <w:rsid w:val="009616F1"/>
    <w:rsid w:val="00964DD5"/>
    <w:rsid w:val="00982AEE"/>
    <w:rsid w:val="00995908"/>
    <w:rsid w:val="00997F3B"/>
    <w:rsid w:val="009B6EC7"/>
    <w:rsid w:val="009D7DEE"/>
    <w:rsid w:val="009E2F09"/>
    <w:rsid w:val="009F2330"/>
    <w:rsid w:val="00A0511C"/>
    <w:rsid w:val="00A109F2"/>
    <w:rsid w:val="00A1274E"/>
    <w:rsid w:val="00A226D4"/>
    <w:rsid w:val="00A4062C"/>
    <w:rsid w:val="00A43A41"/>
    <w:rsid w:val="00A450EF"/>
    <w:rsid w:val="00A568BC"/>
    <w:rsid w:val="00A648E4"/>
    <w:rsid w:val="00A95DAD"/>
    <w:rsid w:val="00AA0187"/>
    <w:rsid w:val="00AB7AA2"/>
    <w:rsid w:val="00AD4560"/>
    <w:rsid w:val="00AF7A10"/>
    <w:rsid w:val="00B078EE"/>
    <w:rsid w:val="00B13EF9"/>
    <w:rsid w:val="00B23C32"/>
    <w:rsid w:val="00B33154"/>
    <w:rsid w:val="00B51A0D"/>
    <w:rsid w:val="00B53D03"/>
    <w:rsid w:val="00B54A3A"/>
    <w:rsid w:val="00B63AFA"/>
    <w:rsid w:val="00B64373"/>
    <w:rsid w:val="00B70105"/>
    <w:rsid w:val="00B7114A"/>
    <w:rsid w:val="00B73C91"/>
    <w:rsid w:val="00B81219"/>
    <w:rsid w:val="00B83E30"/>
    <w:rsid w:val="00B95D74"/>
    <w:rsid w:val="00BB38ED"/>
    <w:rsid w:val="00BB77B3"/>
    <w:rsid w:val="00BC77FF"/>
    <w:rsid w:val="00BD0CA4"/>
    <w:rsid w:val="00BD7176"/>
    <w:rsid w:val="00C04DE0"/>
    <w:rsid w:val="00C05340"/>
    <w:rsid w:val="00C1059E"/>
    <w:rsid w:val="00C26DA1"/>
    <w:rsid w:val="00C348A9"/>
    <w:rsid w:val="00C52FC8"/>
    <w:rsid w:val="00C6207B"/>
    <w:rsid w:val="00C6754B"/>
    <w:rsid w:val="00C77FF1"/>
    <w:rsid w:val="00C90CB6"/>
    <w:rsid w:val="00CA505F"/>
    <w:rsid w:val="00CC14B4"/>
    <w:rsid w:val="00CE1F7B"/>
    <w:rsid w:val="00CF62C7"/>
    <w:rsid w:val="00D140AF"/>
    <w:rsid w:val="00D200A7"/>
    <w:rsid w:val="00D560AE"/>
    <w:rsid w:val="00D757FE"/>
    <w:rsid w:val="00D854CB"/>
    <w:rsid w:val="00D855FB"/>
    <w:rsid w:val="00D86CB0"/>
    <w:rsid w:val="00D94AF1"/>
    <w:rsid w:val="00DA2E4C"/>
    <w:rsid w:val="00DA38E7"/>
    <w:rsid w:val="00DA4538"/>
    <w:rsid w:val="00DA5A69"/>
    <w:rsid w:val="00DB6EED"/>
    <w:rsid w:val="00DC49DF"/>
    <w:rsid w:val="00DE27FB"/>
    <w:rsid w:val="00DE6C1C"/>
    <w:rsid w:val="00E134DF"/>
    <w:rsid w:val="00E31F9B"/>
    <w:rsid w:val="00E37D5C"/>
    <w:rsid w:val="00E51126"/>
    <w:rsid w:val="00E52C7B"/>
    <w:rsid w:val="00E71BCE"/>
    <w:rsid w:val="00E71BEB"/>
    <w:rsid w:val="00E72D00"/>
    <w:rsid w:val="00E73F39"/>
    <w:rsid w:val="00E822D9"/>
    <w:rsid w:val="00E85F99"/>
    <w:rsid w:val="00E87CF5"/>
    <w:rsid w:val="00E90A6C"/>
    <w:rsid w:val="00EA386A"/>
    <w:rsid w:val="00EC7A1C"/>
    <w:rsid w:val="00EE41DF"/>
    <w:rsid w:val="00EF1D3C"/>
    <w:rsid w:val="00F15B1C"/>
    <w:rsid w:val="00F33885"/>
    <w:rsid w:val="00F33E7F"/>
    <w:rsid w:val="00F34190"/>
    <w:rsid w:val="00F359E1"/>
    <w:rsid w:val="00F36B36"/>
    <w:rsid w:val="00F41E6E"/>
    <w:rsid w:val="00F45A5F"/>
    <w:rsid w:val="00F50593"/>
    <w:rsid w:val="00F50788"/>
    <w:rsid w:val="00F50B0D"/>
    <w:rsid w:val="00F56243"/>
    <w:rsid w:val="00F61B67"/>
    <w:rsid w:val="00F654D6"/>
    <w:rsid w:val="00F65EBC"/>
    <w:rsid w:val="00F70201"/>
    <w:rsid w:val="00F74467"/>
    <w:rsid w:val="00F91597"/>
    <w:rsid w:val="00FD1CAD"/>
    <w:rsid w:val="00FD681F"/>
    <w:rsid w:val="00FE04DB"/>
    <w:rsid w:val="00FE228A"/>
    <w:rsid w:val="00FE3B6E"/>
    <w:rsid w:val="00FF03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B57DAF"/>
  <w15:docId w15:val="{15BCDE75-FFF8-4CF4-9C69-9236D42E6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7C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727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9236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7278D"/>
    <w:pPr>
      <w:spacing w:after="0" w:line="240" w:lineRule="auto"/>
      <w:ind w:left="720" w:firstLine="360"/>
      <w:contextualSpacing/>
    </w:pPr>
    <w:rPr>
      <w:rFonts w:eastAsiaTheme="minorEastAsia"/>
    </w:rPr>
  </w:style>
  <w:style w:type="paragraph" w:customStyle="1" w:styleId="Heading2E-Learning">
    <w:name w:val="Heading 2 E-Learning"/>
    <w:basedOn w:val="Heading2"/>
    <w:link w:val="Heading2E-LearningChar"/>
    <w:rsid w:val="0027278D"/>
    <w:pPr>
      <w:keepNext w:val="0"/>
      <w:keepLines w:val="0"/>
      <w:pBdr>
        <w:bottom w:val="single" w:sz="8" w:space="1" w:color="4F81BD" w:themeColor="accent1"/>
      </w:pBdr>
      <w:spacing w:before="0" w:line="240" w:lineRule="auto"/>
      <w:jc w:val="center"/>
    </w:pPr>
    <w:rPr>
      <w:b w:val="0"/>
      <w:bCs w:val="0"/>
      <w:color w:val="365F91" w:themeColor="accent1" w:themeShade="BF"/>
      <w:sz w:val="24"/>
      <w:szCs w:val="24"/>
    </w:rPr>
  </w:style>
  <w:style w:type="character" w:customStyle="1" w:styleId="Heading2E-LearningChar">
    <w:name w:val="Heading 2 E-Learning Char"/>
    <w:basedOn w:val="Heading2Char"/>
    <w:link w:val="Heading2E-Learning"/>
    <w:rsid w:val="0027278D"/>
    <w:rPr>
      <w:rFonts w:asciiTheme="majorHAnsi" w:eastAsiaTheme="majorEastAsia" w:hAnsiTheme="majorHAnsi" w:cstheme="majorBidi"/>
      <w:b w:val="0"/>
      <w:bCs w:val="0"/>
      <w:color w:val="365F91" w:themeColor="accent1" w:themeShade="BF"/>
      <w:sz w:val="24"/>
      <w:szCs w:val="24"/>
    </w:rPr>
  </w:style>
  <w:style w:type="paragraph" w:customStyle="1" w:styleId="E-Learning">
    <w:name w:val="E-Learning"/>
    <w:basedOn w:val="Heading2E-Learning"/>
    <w:link w:val="E-LearningChar"/>
    <w:qFormat/>
    <w:rsid w:val="0027278D"/>
  </w:style>
  <w:style w:type="character" w:customStyle="1" w:styleId="E-LearningChar">
    <w:name w:val="E-Learning Char"/>
    <w:basedOn w:val="Heading2E-LearningChar"/>
    <w:link w:val="E-Learning"/>
    <w:rsid w:val="0027278D"/>
    <w:rPr>
      <w:rFonts w:asciiTheme="majorHAnsi" w:eastAsiaTheme="majorEastAsia" w:hAnsiTheme="majorHAnsi" w:cstheme="majorBidi"/>
      <w:b w:val="0"/>
      <w:bCs w:val="0"/>
      <w:color w:val="365F91" w:themeColor="accent1" w:themeShade="BF"/>
      <w:sz w:val="24"/>
      <w:szCs w:val="24"/>
    </w:rPr>
  </w:style>
  <w:style w:type="character" w:customStyle="1" w:styleId="Heading2Char">
    <w:name w:val="Heading 2 Char"/>
    <w:basedOn w:val="DefaultParagraphFont"/>
    <w:link w:val="Heading2"/>
    <w:uiPriority w:val="9"/>
    <w:rsid w:val="0027278D"/>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2727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78D"/>
    <w:rPr>
      <w:rFonts w:ascii="Tahoma" w:hAnsi="Tahoma" w:cs="Tahoma"/>
      <w:sz w:val="16"/>
      <w:szCs w:val="16"/>
    </w:rPr>
  </w:style>
  <w:style w:type="paragraph" w:customStyle="1" w:styleId="TryItOutSquareBullet">
    <w:name w:val="Try It Out Square Bullet"/>
    <w:basedOn w:val="Normal"/>
    <w:rsid w:val="00501C97"/>
    <w:pPr>
      <w:numPr>
        <w:numId w:val="1"/>
      </w:numPr>
      <w:spacing w:before="40" w:line="240" w:lineRule="auto"/>
    </w:pPr>
    <w:rPr>
      <w:rFonts w:ascii="Calibri" w:eastAsia="Times New Roman" w:hAnsi="Calibri" w:cs="Times New Roman"/>
      <w:sz w:val="24"/>
      <w:szCs w:val="20"/>
    </w:rPr>
  </w:style>
  <w:style w:type="table" w:styleId="MediumGrid2-Accent5">
    <w:name w:val="Medium Grid 2 Accent 5"/>
    <w:basedOn w:val="TableNormal"/>
    <w:uiPriority w:val="68"/>
    <w:rsid w:val="00501C97"/>
    <w:pPr>
      <w:spacing w:after="0" w:line="240" w:lineRule="auto"/>
      <w:ind w:firstLine="36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List1-Accent1">
    <w:name w:val="Medium List 1 Accent 1"/>
    <w:basedOn w:val="TableNormal"/>
    <w:uiPriority w:val="65"/>
    <w:rsid w:val="00592362"/>
    <w:pPr>
      <w:spacing w:after="0" w:line="240" w:lineRule="auto"/>
      <w:ind w:firstLine="360"/>
    </w:pPr>
    <w:rPr>
      <w:rFonts w:eastAsiaTheme="minorEastAsia"/>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button">
    <w:name w:val="button"/>
    <w:basedOn w:val="DefaultParagraphFont"/>
    <w:uiPriority w:val="1"/>
    <w:qFormat/>
    <w:rsid w:val="00592362"/>
    <w:rPr>
      <w:b/>
    </w:rPr>
  </w:style>
  <w:style w:type="character" w:customStyle="1" w:styleId="prompt">
    <w:name w:val="prompt"/>
    <w:basedOn w:val="DefaultParagraphFont"/>
    <w:uiPriority w:val="1"/>
    <w:rsid w:val="00592362"/>
    <w:rPr>
      <w:color w:val="00B0F0"/>
    </w:rPr>
  </w:style>
  <w:style w:type="character" w:customStyle="1" w:styleId="Heading3Char">
    <w:name w:val="Heading 3 Char"/>
    <w:basedOn w:val="DefaultParagraphFont"/>
    <w:link w:val="Heading3"/>
    <w:uiPriority w:val="9"/>
    <w:semiHidden/>
    <w:rsid w:val="00592362"/>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592362"/>
    <w:rPr>
      <w:sz w:val="16"/>
      <w:szCs w:val="16"/>
    </w:rPr>
  </w:style>
  <w:style w:type="paragraph" w:styleId="CommentText">
    <w:name w:val="annotation text"/>
    <w:basedOn w:val="Normal"/>
    <w:link w:val="CommentTextChar"/>
    <w:uiPriority w:val="99"/>
    <w:semiHidden/>
    <w:unhideWhenUsed/>
    <w:rsid w:val="00592362"/>
    <w:pPr>
      <w:spacing w:after="0" w:line="240" w:lineRule="auto"/>
      <w:ind w:firstLine="360"/>
    </w:pPr>
    <w:rPr>
      <w:rFonts w:eastAsiaTheme="minorEastAsia"/>
      <w:sz w:val="20"/>
      <w:szCs w:val="20"/>
    </w:rPr>
  </w:style>
  <w:style w:type="character" w:customStyle="1" w:styleId="CommentTextChar">
    <w:name w:val="Comment Text Char"/>
    <w:basedOn w:val="DefaultParagraphFont"/>
    <w:link w:val="CommentText"/>
    <w:uiPriority w:val="99"/>
    <w:semiHidden/>
    <w:rsid w:val="00592362"/>
    <w:rPr>
      <w:rFonts w:eastAsiaTheme="minorEastAsia"/>
      <w:sz w:val="20"/>
      <w:szCs w:val="20"/>
    </w:rPr>
  </w:style>
  <w:style w:type="paragraph" w:styleId="ListBullet3">
    <w:name w:val="List Bullet 3"/>
    <w:basedOn w:val="Normal"/>
    <w:uiPriority w:val="99"/>
    <w:rsid w:val="00592362"/>
    <w:pPr>
      <w:numPr>
        <w:numId w:val="2"/>
      </w:numPr>
      <w:spacing w:before="40" w:line="240" w:lineRule="auto"/>
      <w:contextualSpacing/>
    </w:pPr>
    <w:rPr>
      <w:rFonts w:ascii="Calibri" w:eastAsia="Times New Roman" w:hAnsi="Calibri" w:cs="Times New Roman"/>
      <w:sz w:val="24"/>
      <w:szCs w:val="20"/>
    </w:rPr>
  </w:style>
  <w:style w:type="table" w:styleId="MediumList1-Accent5">
    <w:name w:val="Medium List 1 Accent 5"/>
    <w:basedOn w:val="TableNormal"/>
    <w:uiPriority w:val="65"/>
    <w:rsid w:val="00592362"/>
    <w:pPr>
      <w:spacing w:after="0" w:line="240" w:lineRule="auto"/>
      <w:ind w:firstLine="360"/>
    </w:pPr>
    <w:rPr>
      <w:rFonts w:eastAsiaTheme="minorEastAsia"/>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1">
    <w:name w:val="Light Shading Accent 1"/>
    <w:basedOn w:val="TableNormal"/>
    <w:uiPriority w:val="60"/>
    <w:rsid w:val="00592362"/>
    <w:pPr>
      <w:spacing w:after="0" w:line="240" w:lineRule="auto"/>
      <w:ind w:firstLine="360"/>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E87CF5"/>
    <w:rPr>
      <w:rFonts w:asciiTheme="majorHAnsi" w:eastAsiaTheme="majorEastAsia" w:hAnsiTheme="majorHAnsi" w:cstheme="majorBidi"/>
      <w:b/>
      <w:bCs/>
      <w:color w:val="365F91" w:themeColor="accent1" w:themeShade="BF"/>
      <w:sz w:val="28"/>
      <w:szCs w:val="28"/>
    </w:rPr>
  </w:style>
  <w:style w:type="paragraph" w:styleId="ListBullet">
    <w:name w:val="List Bullet"/>
    <w:basedOn w:val="Normal"/>
    <w:rsid w:val="00C6207B"/>
    <w:pPr>
      <w:numPr>
        <w:numId w:val="3"/>
      </w:numPr>
      <w:spacing w:before="40" w:after="160" w:line="240" w:lineRule="auto"/>
      <w:ind w:left="403" w:hanging="403"/>
      <w:contextualSpacing/>
    </w:pPr>
    <w:rPr>
      <w:rFonts w:ascii="Book Antiqua" w:eastAsia="Book Antiqua" w:hAnsi="Book Antiqua" w:cs="Times New Roman"/>
      <w:sz w:val="24"/>
    </w:rPr>
  </w:style>
  <w:style w:type="paragraph" w:styleId="ListBullet2">
    <w:name w:val="List Bullet 2"/>
    <w:basedOn w:val="Normal"/>
    <w:uiPriority w:val="99"/>
    <w:rsid w:val="00C6207B"/>
    <w:pPr>
      <w:numPr>
        <w:numId w:val="4"/>
      </w:numPr>
      <w:spacing w:before="40" w:after="160" w:line="240" w:lineRule="auto"/>
      <w:ind w:left="691" w:hanging="288"/>
      <w:contextualSpacing/>
    </w:pPr>
    <w:rPr>
      <w:rFonts w:ascii="Book Antiqua" w:eastAsia="Book Antiqua" w:hAnsi="Book Antiqua" w:cs="Times New Roman"/>
      <w:sz w:val="24"/>
    </w:rPr>
  </w:style>
  <w:style w:type="paragraph" w:customStyle="1" w:styleId="Image">
    <w:name w:val="Image"/>
    <w:basedOn w:val="Normal"/>
    <w:next w:val="Normal"/>
    <w:qFormat/>
    <w:rsid w:val="00C6207B"/>
    <w:pPr>
      <w:spacing w:after="160" w:line="240" w:lineRule="auto"/>
      <w:jc w:val="center"/>
    </w:pPr>
    <w:rPr>
      <w:rFonts w:ascii="Book Antiqua" w:eastAsia="Book Antiqua" w:hAnsi="Book Antiqua" w:cs="Times New Roman"/>
      <w:sz w:val="24"/>
      <w:szCs w:val="24"/>
    </w:rPr>
  </w:style>
  <w:style w:type="character" w:customStyle="1" w:styleId="keys">
    <w:name w:val="keys"/>
    <w:uiPriority w:val="1"/>
    <w:rsid w:val="00C6207B"/>
    <w:rPr>
      <w:b/>
      <w:caps/>
    </w:rPr>
  </w:style>
  <w:style w:type="paragraph" w:customStyle="1" w:styleId="Subtopic">
    <w:name w:val="Subtopic"/>
    <w:basedOn w:val="Heading2"/>
    <w:next w:val="Normal"/>
    <w:link w:val="SubtopicChar"/>
    <w:qFormat/>
    <w:rsid w:val="00C6207B"/>
    <w:pPr>
      <w:spacing w:before="0" w:after="160" w:line="240" w:lineRule="auto"/>
    </w:pPr>
    <w:rPr>
      <w:rFonts w:ascii="Gill Sans MT" w:eastAsia="Times New Roman" w:hAnsi="Gill Sans MT" w:cs="Times New Roman"/>
      <w:color w:val="000000"/>
      <w:sz w:val="28"/>
    </w:rPr>
  </w:style>
  <w:style w:type="paragraph" w:customStyle="1" w:styleId="Bullet">
    <w:name w:val="Bullet"/>
    <w:basedOn w:val="ListBullet"/>
    <w:uiPriority w:val="99"/>
    <w:rsid w:val="00C6207B"/>
  </w:style>
  <w:style w:type="character" w:customStyle="1" w:styleId="SubtopicChar">
    <w:name w:val="Subtopic Char"/>
    <w:link w:val="Subtopic"/>
    <w:locked/>
    <w:rsid w:val="00C6207B"/>
    <w:rPr>
      <w:rFonts w:ascii="Gill Sans MT" w:eastAsia="Times New Roman" w:hAnsi="Gill Sans MT" w:cs="Times New Roman"/>
      <w:b/>
      <w:bCs/>
      <w:color w:val="000000"/>
      <w:sz w:val="28"/>
      <w:szCs w:val="26"/>
    </w:rPr>
  </w:style>
  <w:style w:type="paragraph" w:customStyle="1" w:styleId="Sub-Bullet">
    <w:name w:val="Sub-Bullet"/>
    <w:basedOn w:val="ListBullet2"/>
    <w:uiPriority w:val="99"/>
    <w:rsid w:val="00C6207B"/>
  </w:style>
  <w:style w:type="character" w:customStyle="1" w:styleId="TipText">
    <w:name w:val="Tip Text"/>
    <w:qFormat/>
    <w:rsid w:val="00C6207B"/>
    <w:rPr>
      <w:rFonts w:ascii="Gill Sans MT" w:hAnsi="Gill Sans MT"/>
      <w:color w:val="5F5F5F"/>
      <w:spacing w:val="6"/>
      <w:sz w:val="22"/>
    </w:rPr>
  </w:style>
  <w:style w:type="paragraph" w:customStyle="1" w:styleId="TipBox">
    <w:name w:val="Tip Box"/>
    <w:basedOn w:val="Normal"/>
    <w:qFormat/>
    <w:rsid w:val="00C6207B"/>
    <w:pPr>
      <w:spacing w:before="60" w:after="60" w:line="240" w:lineRule="auto"/>
    </w:pPr>
    <w:rPr>
      <w:rFonts w:ascii="Gill Sans MT" w:eastAsia="Book Antiqua" w:hAnsi="Gill Sans MT" w:cs="Times New Roman"/>
      <w:color w:val="5F5F5F"/>
      <w:spacing w:val="6"/>
    </w:rPr>
  </w:style>
  <w:style w:type="paragraph" w:customStyle="1" w:styleId="Step">
    <w:name w:val="Step"/>
    <w:basedOn w:val="ListNumber"/>
    <w:uiPriority w:val="99"/>
    <w:rsid w:val="00C6207B"/>
    <w:pPr>
      <w:tabs>
        <w:tab w:val="left" w:pos="403"/>
        <w:tab w:val="num" w:pos="720"/>
      </w:tabs>
      <w:spacing w:after="160" w:line="240" w:lineRule="auto"/>
      <w:ind w:left="403" w:hanging="403"/>
    </w:pPr>
    <w:rPr>
      <w:rFonts w:ascii="Book Antiqua" w:eastAsia="Book Antiqua" w:hAnsi="Book Antiqua" w:cs="Times New Roman"/>
      <w:sz w:val="24"/>
    </w:rPr>
  </w:style>
  <w:style w:type="character" w:customStyle="1" w:styleId="reference">
    <w:name w:val="reference"/>
    <w:uiPriority w:val="99"/>
    <w:rsid w:val="00C6207B"/>
    <w:rPr>
      <w:i/>
    </w:rPr>
  </w:style>
  <w:style w:type="paragraph" w:customStyle="1" w:styleId="NoteBoxIcon">
    <w:name w:val="Note Box Icon"/>
    <w:basedOn w:val="Normal"/>
    <w:qFormat/>
    <w:rsid w:val="00C6207B"/>
    <w:pPr>
      <w:spacing w:before="60" w:after="60" w:line="240" w:lineRule="auto"/>
    </w:pPr>
    <w:rPr>
      <w:rFonts w:ascii="Book Antiqua" w:eastAsia="Book Antiqua" w:hAnsi="Book Antiqua" w:cs="Times New Roman"/>
      <w:sz w:val="24"/>
    </w:rPr>
  </w:style>
  <w:style w:type="paragraph" w:styleId="ListNumber">
    <w:name w:val="List Number"/>
    <w:basedOn w:val="Normal"/>
    <w:uiPriority w:val="99"/>
    <w:semiHidden/>
    <w:unhideWhenUsed/>
    <w:rsid w:val="00C6207B"/>
    <w:pPr>
      <w:ind w:left="720" w:hanging="360"/>
      <w:contextualSpacing/>
    </w:pPr>
  </w:style>
  <w:style w:type="paragraph" w:styleId="ListNumber2">
    <w:name w:val="List Number 2"/>
    <w:basedOn w:val="Normal"/>
    <w:uiPriority w:val="99"/>
    <w:unhideWhenUsed/>
    <w:rsid w:val="00F359E1"/>
    <w:pPr>
      <w:numPr>
        <w:numId w:val="5"/>
      </w:numPr>
      <w:contextualSpacing/>
    </w:pPr>
  </w:style>
  <w:style w:type="character" w:customStyle="1" w:styleId="field">
    <w:name w:val="field"/>
    <w:uiPriority w:val="99"/>
    <w:rsid w:val="00F359E1"/>
    <w:rPr>
      <w:b/>
    </w:rPr>
  </w:style>
  <w:style w:type="paragraph" w:customStyle="1" w:styleId="MainTopic-Green">
    <w:name w:val="Main Topic - Green"/>
    <w:basedOn w:val="Normal"/>
    <w:next w:val="Normal"/>
    <w:uiPriority w:val="99"/>
    <w:rsid w:val="00F359E1"/>
    <w:pPr>
      <w:pageBreakBefore/>
      <w:pBdr>
        <w:top w:val="single" w:sz="18" w:space="1" w:color="A1D07C"/>
        <w:left w:val="single" w:sz="18" w:space="4" w:color="A1D07C"/>
        <w:bottom w:val="single" w:sz="18" w:space="1" w:color="A1D07C"/>
        <w:right w:val="single" w:sz="18" w:space="4" w:color="A1D07C"/>
      </w:pBdr>
      <w:shd w:val="clear" w:color="auto" w:fill="A1D07C"/>
      <w:spacing w:after="160" w:line="240" w:lineRule="auto"/>
      <w:jc w:val="center"/>
      <w:outlineLvl w:val="0"/>
    </w:pPr>
    <w:rPr>
      <w:rFonts w:ascii="Gill Sans MT" w:eastAsia="Times New Roman" w:hAnsi="Gill Sans MT" w:cs="Times New Roman"/>
      <w:b/>
      <w:sz w:val="36"/>
      <w:szCs w:val="36"/>
    </w:rPr>
  </w:style>
  <w:style w:type="paragraph" w:customStyle="1" w:styleId="Microtopic">
    <w:name w:val="Microtopic"/>
    <w:basedOn w:val="Subtopic"/>
    <w:qFormat/>
    <w:rsid w:val="00997F3B"/>
    <w:pPr>
      <w:spacing w:before="240" w:after="120"/>
      <w:outlineLvl w:val="2"/>
    </w:pPr>
    <w:rPr>
      <w:b w:val="0"/>
      <w:sz w:val="26"/>
    </w:rPr>
  </w:style>
  <w:style w:type="paragraph" w:styleId="Title">
    <w:name w:val="Title"/>
    <w:basedOn w:val="Normal"/>
    <w:next w:val="Normal"/>
    <w:link w:val="TitleChar"/>
    <w:uiPriority w:val="10"/>
    <w:qFormat/>
    <w:rsid w:val="00F3388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33885"/>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F338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3885"/>
  </w:style>
  <w:style w:type="paragraph" w:styleId="Footer">
    <w:name w:val="footer"/>
    <w:basedOn w:val="Normal"/>
    <w:link w:val="FooterChar"/>
    <w:uiPriority w:val="99"/>
    <w:unhideWhenUsed/>
    <w:rsid w:val="00F338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3885"/>
  </w:style>
  <w:style w:type="paragraph" w:styleId="CommentSubject">
    <w:name w:val="annotation subject"/>
    <w:basedOn w:val="CommentText"/>
    <w:next w:val="CommentText"/>
    <w:link w:val="CommentSubjectChar"/>
    <w:uiPriority w:val="99"/>
    <w:semiHidden/>
    <w:unhideWhenUsed/>
    <w:rsid w:val="00F33885"/>
    <w:pPr>
      <w:spacing w:after="200"/>
      <w:ind w:firstLine="0"/>
    </w:pPr>
    <w:rPr>
      <w:rFonts w:eastAsiaTheme="minorHAnsi"/>
      <w:b/>
      <w:bCs/>
    </w:rPr>
  </w:style>
  <w:style w:type="character" w:customStyle="1" w:styleId="CommentSubjectChar">
    <w:name w:val="Comment Subject Char"/>
    <w:basedOn w:val="CommentTextChar"/>
    <w:link w:val="CommentSubject"/>
    <w:uiPriority w:val="99"/>
    <w:semiHidden/>
    <w:rsid w:val="00F33885"/>
    <w:rPr>
      <w:rFonts w:eastAsiaTheme="minorEastAsia"/>
      <w:b/>
      <w:bCs/>
      <w:sz w:val="20"/>
      <w:szCs w:val="20"/>
    </w:rPr>
  </w:style>
  <w:style w:type="table" w:styleId="MediumGrid3-Accent1">
    <w:name w:val="Medium Grid 3 Accent 1"/>
    <w:basedOn w:val="TableNormal"/>
    <w:uiPriority w:val="69"/>
    <w:rsid w:val="00A43A4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Hyperlink">
    <w:name w:val="Hyperlink"/>
    <w:basedOn w:val="DefaultParagraphFont"/>
    <w:uiPriority w:val="99"/>
    <w:unhideWhenUsed/>
    <w:rsid w:val="00337C9E"/>
    <w:rPr>
      <w:color w:val="0000FF" w:themeColor="hyperlink"/>
      <w:u w:val="single"/>
    </w:rPr>
  </w:style>
  <w:style w:type="paragraph" w:customStyle="1" w:styleId="Default">
    <w:name w:val="Default"/>
    <w:rsid w:val="00337C9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oxListBullet">
    <w:name w:val="Box List Bullet"/>
    <w:basedOn w:val="ListBullet"/>
    <w:qFormat/>
    <w:rsid w:val="00E52C7B"/>
    <w:pPr>
      <w:spacing w:before="0" w:after="0"/>
      <w:ind w:left="720" w:hanging="360"/>
    </w:pPr>
    <w:rPr>
      <w:rFonts w:asciiTheme="majorHAnsi" w:eastAsiaTheme="minorHAnsi" w:hAnsiTheme="majorHAnsi" w:cs="Levenim MT"/>
      <w:color w:val="5F5F5F"/>
      <w:spacing w:val="6"/>
      <w:sz w:val="22"/>
    </w:rPr>
  </w:style>
  <w:style w:type="character" w:customStyle="1" w:styleId="MainTopicChar">
    <w:name w:val="Main Topic Char"/>
    <w:basedOn w:val="DefaultParagraphFont"/>
    <w:link w:val="MainTopic"/>
    <w:locked/>
    <w:rsid w:val="00902CCE"/>
    <w:rPr>
      <w:rFonts w:asciiTheme="majorHAnsi" w:eastAsiaTheme="majorEastAsia" w:hAnsiTheme="majorHAnsi" w:cstheme="majorBidi"/>
      <w:b/>
      <w:color w:val="632423" w:themeColor="accent2" w:themeShade="80"/>
      <w:sz w:val="48"/>
      <w:szCs w:val="28"/>
    </w:rPr>
  </w:style>
  <w:style w:type="paragraph" w:customStyle="1" w:styleId="MainTopic">
    <w:name w:val="Main Topic"/>
    <w:basedOn w:val="Heading1"/>
    <w:next w:val="Normal"/>
    <w:link w:val="MainTopicChar"/>
    <w:qFormat/>
    <w:rsid w:val="00902CCE"/>
    <w:pPr>
      <w:pageBreakBefore/>
      <w:spacing w:before="0" w:after="160" w:line="240" w:lineRule="auto"/>
    </w:pPr>
    <w:rPr>
      <w:bCs w:val="0"/>
      <w:color w:val="632423" w:themeColor="accent2" w:themeShade="80"/>
      <w:sz w:val="48"/>
    </w:rPr>
  </w:style>
  <w:style w:type="paragraph" w:customStyle="1" w:styleId="Sub-BulletSquareBullet">
    <w:name w:val="Sub-Bullet Square Bullet"/>
    <w:basedOn w:val="Normal"/>
    <w:rsid w:val="00875D3A"/>
    <w:pPr>
      <w:numPr>
        <w:ilvl w:val="1"/>
        <w:numId w:val="12"/>
      </w:numPr>
      <w:spacing w:before="40" w:line="240" w:lineRule="auto"/>
    </w:pPr>
    <w:rPr>
      <w:rFonts w:ascii="Calibri" w:eastAsia="Times New Roman" w:hAnsi="Calibri" w:cs="Times New Roman"/>
      <w:sz w:val="24"/>
      <w:szCs w:val="20"/>
    </w:rPr>
  </w:style>
  <w:style w:type="table" w:styleId="TableGrid">
    <w:name w:val="Table Grid"/>
    <w:basedOn w:val="TableNormal"/>
    <w:uiPriority w:val="59"/>
    <w:rsid w:val="00C05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Shading-Accent5">
    <w:name w:val="Colorful Shading Accent 5"/>
    <w:basedOn w:val="TableNormal"/>
    <w:uiPriority w:val="71"/>
    <w:rsid w:val="00F33E7F"/>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MediumGrid3-Accent6">
    <w:name w:val="Medium Grid 3 Accent 6"/>
    <w:basedOn w:val="TableNormal"/>
    <w:uiPriority w:val="69"/>
    <w:rsid w:val="00E822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Grid3-Accent2">
    <w:name w:val="Medium Grid 3 Accent 2"/>
    <w:basedOn w:val="TableNormal"/>
    <w:uiPriority w:val="69"/>
    <w:rsid w:val="00E822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5">
    <w:name w:val="Medium Grid 3 Accent 5"/>
    <w:basedOn w:val="TableNormal"/>
    <w:uiPriority w:val="69"/>
    <w:rsid w:val="00E822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FollowedHyperlink">
    <w:name w:val="FollowedHyperlink"/>
    <w:basedOn w:val="DefaultParagraphFont"/>
    <w:uiPriority w:val="99"/>
    <w:semiHidden/>
    <w:unhideWhenUsed/>
    <w:rsid w:val="00B51A0D"/>
    <w:rPr>
      <w:color w:val="800080" w:themeColor="followedHyperlink"/>
      <w:u w:val="single"/>
    </w:rPr>
  </w:style>
  <w:style w:type="paragraph" w:customStyle="1" w:styleId="calibri12withnumber">
    <w:name w:val="calibri 12 with number"/>
    <w:basedOn w:val="ListParagraph"/>
    <w:link w:val="calibri12withnumberChar"/>
    <w:qFormat/>
    <w:rsid w:val="001E03F1"/>
    <w:pPr>
      <w:numPr>
        <w:numId w:val="34"/>
      </w:numPr>
      <w:spacing w:after="120"/>
    </w:pPr>
    <w:rPr>
      <w:sz w:val="24"/>
      <w:szCs w:val="24"/>
    </w:rPr>
  </w:style>
  <w:style w:type="table" w:styleId="LightShading-Accent5">
    <w:name w:val="Light Shading Accent 5"/>
    <w:basedOn w:val="TableNormal"/>
    <w:uiPriority w:val="60"/>
    <w:rsid w:val="006A5C2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ListParagraphChar">
    <w:name w:val="List Paragraph Char"/>
    <w:basedOn w:val="DefaultParagraphFont"/>
    <w:link w:val="ListParagraph"/>
    <w:uiPriority w:val="34"/>
    <w:rsid w:val="001E03F1"/>
    <w:rPr>
      <w:rFonts w:eastAsiaTheme="minorEastAsia"/>
    </w:rPr>
  </w:style>
  <w:style w:type="character" w:customStyle="1" w:styleId="calibri12withnumberChar">
    <w:name w:val="calibri 12 with number Char"/>
    <w:basedOn w:val="ListParagraphChar"/>
    <w:link w:val="calibri12withnumber"/>
    <w:rsid w:val="001E03F1"/>
    <w:rPr>
      <w:rFonts w:eastAsiaTheme="minorEastAsia"/>
      <w:sz w:val="24"/>
      <w:szCs w:val="24"/>
    </w:rPr>
  </w:style>
  <w:style w:type="paragraph" w:styleId="NoSpacing">
    <w:name w:val="No Spacing"/>
    <w:uiPriority w:val="1"/>
    <w:qFormat/>
    <w:rsid w:val="00470BCA"/>
    <w:pPr>
      <w:spacing w:before="40" w:after="40" w:line="240" w:lineRule="auto"/>
    </w:pPr>
    <w:rPr>
      <w:rFonts w:ascii="Calibri" w:eastAsia="Calibri" w:hAnsi="Calibri" w:cs="Times New Roman"/>
    </w:rPr>
  </w:style>
  <w:style w:type="paragraph" w:customStyle="1" w:styleId="GeneralTextBold">
    <w:name w:val="General Text Bold"/>
    <w:next w:val="NoSpacing"/>
    <w:link w:val="GeneralTextBoldChar"/>
    <w:qFormat/>
    <w:rsid w:val="00470BCA"/>
    <w:pPr>
      <w:spacing w:before="60" w:after="60" w:line="240" w:lineRule="auto"/>
    </w:pPr>
    <w:rPr>
      <w:rFonts w:ascii="Gill Sans MT" w:eastAsia="Times New Roman" w:hAnsi="Gill Sans MT" w:cs="Times New Roman"/>
      <w:b/>
      <w:spacing w:val="10"/>
      <w:sz w:val="28"/>
      <w:szCs w:val="28"/>
    </w:rPr>
  </w:style>
  <w:style w:type="character" w:customStyle="1" w:styleId="GeneralTextBoldChar">
    <w:name w:val="General Text Bold Char"/>
    <w:link w:val="GeneralTextBold"/>
    <w:rsid w:val="00470BCA"/>
    <w:rPr>
      <w:rFonts w:ascii="Gill Sans MT" w:eastAsia="Times New Roman" w:hAnsi="Gill Sans MT" w:cs="Times New Roman"/>
      <w:b/>
      <w:spacing w:val="10"/>
      <w:sz w:val="28"/>
      <w:szCs w:val="28"/>
    </w:rPr>
  </w:style>
  <w:style w:type="table" w:styleId="MediumGrid1-Accent3">
    <w:name w:val="Medium Grid 1 Accent 3"/>
    <w:basedOn w:val="TableNormal"/>
    <w:uiPriority w:val="67"/>
    <w:rsid w:val="00470BCA"/>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1">
    <w:name w:val="Medium Grid 1 Accent 1"/>
    <w:basedOn w:val="TableNormal"/>
    <w:uiPriority w:val="67"/>
    <w:rsid w:val="00470BC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List-Accent1">
    <w:name w:val="Light List Accent 1"/>
    <w:basedOn w:val="TableNormal"/>
    <w:uiPriority w:val="61"/>
    <w:rsid w:val="00470BC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List2-Accent1">
    <w:name w:val="Medium List 2 Accent 1"/>
    <w:basedOn w:val="TableNormal"/>
    <w:uiPriority w:val="66"/>
    <w:rsid w:val="00470BC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Quote">
    <w:name w:val="Quote"/>
    <w:basedOn w:val="Normal"/>
    <w:next w:val="Normal"/>
    <w:link w:val="QuoteChar"/>
    <w:uiPriority w:val="29"/>
    <w:qFormat/>
    <w:rsid w:val="00CA505F"/>
    <w:pPr>
      <w:numPr>
        <w:numId w:val="42"/>
      </w:numPr>
      <w:spacing w:after="0" w:line="360" w:lineRule="auto"/>
      <w:contextualSpacing/>
    </w:pPr>
    <w:rPr>
      <w:rFonts w:eastAsiaTheme="majorEastAsia" w:cstheme="majorBidi"/>
      <w:iCs/>
    </w:rPr>
  </w:style>
  <w:style w:type="character" w:customStyle="1" w:styleId="QuoteChar">
    <w:name w:val="Quote Char"/>
    <w:basedOn w:val="DefaultParagraphFont"/>
    <w:link w:val="Quote"/>
    <w:uiPriority w:val="29"/>
    <w:rsid w:val="00CA505F"/>
    <w:rPr>
      <w:rFonts w:eastAsiaTheme="majorEastAsia" w:cstheme="majorBid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457927">
      <w:bodyDiv w:val="1"/>
      <w:marLeft w:val="0"/>
      <w:marRight w:val="0"/>
      <w:marTop w:val="0"/>
      <w:marBottom w:val="0"/>
      <w:divBdr>
        <w:top w:val="none" w:sz="0" w:space="0" w:color="auto"/>
        <w:left w:val="none" w:sz="0" w:space="0" w:color="auto"/>
        <w:bottom w:val="none" w:sz="0" w:space="0" w:color="auto"/>
        <w:right w:val="none" w:sz="0" w:space="0" w:color="auto"/>
      </w:divBdr>
    </w:div>
    <w:div w:id="651060442">
      <w:bodyDiv w:val="1"/>
      <w:marLeft w:val="0"/>
      <w:marRight w:val="0"/>
      <w:marTop w:val="0"/>
      <w:marBottom w:val="0"/>
      <w:divBdr>
        <w:top w:val="none" w:sz="0" w:space="0" w:color="auto"/>
        <w:left w:val="none" w:sz="0" w:space="0" w:color="auto"/>
        <w:bottom w:val="none" w:sz="0" w:space="0" w:color="auto"/>
        <w:right w:val="none" w:sz="0" w:space="0" w:color="auto"/>
      </w:divBdr>
    </w:div>
    <w:div w:id="807745701">
      <w:bodyDiv w:val="1"/>
      <w:marLeft w:val="0"/>
      <w:marRight w:val="0"/>
      <w:marTop w:val="0"/>
      <w:marBottom w:val="0"/>
      <w:divBdr>
        <w:top w:val="none" w:sz="0" w:space="0" w:color="auto"/>
        <w:left w:val="none" w:sz="0" w:space="0" w:color="auto"/>
        <w:bottom w:val="none" w:sz="0" w:space="0" w:color="auto"/>
        <w:right w:val="none" w:sz="0" w:space="0" w:color="auto"/>
      </w:divBdr>
    </w:div>
    <w:div w:id="174195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gif"/><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3.png"/><Relationship Id="rId21" Type="http://schemas.openxmlformats.org/officeDocument/2006/relationships/image" Target="media/image17.png"/><Relationship Id="rId34" Type="http://schemas.openxmlformats.org/officeDocument/2006/relationships/image" Target="media/image29.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png"/><Relationship Id="rId29" Type="http://schemas.openxmlformats.org/officeDocument/2006/relationships/image" Target="media/image25.gif"/><Relationship Id="rId11" Type="http://schemas.openxmlformats.org/officeDocument/2006/relationships/image" Target="media/image8.png"/><Relationship Id="rId24" Type="http://schemas.openxmlformats.org/officeDocument/2006/relationships/image" Target="media/image20.png"/><Relationship Id="rId32" Type="http://schemas.openxmlformats.org/officeDocument/2006/relationships/image" Target="cid:image001.png@01D5096B.E4C983A0" TargetMode="External"/><Relationship Id="rId37" Type="http://schemas.openxmlformats.org/officeDocument/2006/relationships/image" Target="cid:image001.png@01D5096D.B3957760" TargetMode="External"/><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0.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49.png"/><Relationship Id="rId8" Type="http://schemas.openxmlformats.org/officeDocument/2006/relationships/image" Target="media/image5.png"/><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cid:image001.png@01D4D7F8.A1E35B00" TargetMode="External"/><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8.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2.png"/><Relationship Id="rId20" Type="http://schemas.openxmlformats.org/officeDocument/2006/relationships/image" Target="media/image16.png"/><Relationship Id="rId41" Type="http://schemas.openxmlformats.org/officeDocument/2006/relationships/image" Target="media/image35.png"/><Relationship Id="rId54" Type="http://schemas.openxmlformats.org/officeDocument/2006/relationships/image" Target="media/image4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1.png"/><Relationship Id="rId49" Type="http://schemas.openxmlformats.org/officeDocument/2006/relationships/image" Target="media/image43.png"/><Relationship Id="rId57" Type="http://schemas.openxmlformats.org/officeDocument/2006/relationships/image" Target="media/image50.png"/><Relationship Id="rId10" Type="http://schemas.openxmlformats.org/officeDocument/2006/relationships/image" Target="media/image7.png"/><Relationship Id="rId31" Type="http://schemas.openxmlformats.org/officeDocument/2006/relationships/image" Target="media/image27.png"/><Relationship Id="rId44" Type="http://schemas.openxmlformats.org/officeDocument/2006/relationships/image" Target="media/image38.png"/><Relationship Id="rId52" Type="http://schemas.openxmlformats.org/officeDocument/2006/relationships/hyperlink" Target="http://aspirusintranet/Uploads/Public/Documents/EMR-Tipsheets/Ambulatory%20and%20Inpatient/2015/In%20Basket%20Folder%20Descriptions.pdf"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10C44A-A10E-4F63-B32E-8A2C391FC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18</Pages>
  <Words>3005</Words>
  <Characters>17131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Aspirus, Inc.</Company>
  <LinksUpToDate>false</LinksUpToDate>
  <CharactersWithSpaces>20096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Laurel Winch</dc:creator>
  <cp:lastModifiedBy>Casey Barbuto</cp:lastModifiedBy>
  <cp:revision>5</cp:revision>
  <cp:lastPrinted>2021-03-01T18:56:00Z</cp:lastPrinted>
  <dcterms:created xsi:type="dcterms:W3CDTF">2021-03-01T18:55:00Z</dcterms:created>
  <dcterms:modified xsi:type="dcterms:W3CDTF">2021-09-13T20:17:00Z</dcterms:modified>
</cp:coreProperties>
</file>