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83" w:type="dxa"/>
        <w:jc w:val="left"/>
        <w:tblInd w:w="-1296" w:type="dxa"/>
        <w:tblLayout w:type="fixed"/>
        <w:tblCellMar>
          <w:top w:w="0" w:type="dxa"/>
          <w:left w:w="108" w:type="dxa"/>
          <w:bottom w:w="0" w:type="dxa"/>
          <w:right w:w="108" w:type="dxa"/>
        </w:tblCellMar>
        <w:tblLook w:firstRow="1" w:noVBand="0" w:lastRow="0" w:firstColumn="1" w:lastColumn="0" w:noHBand="0" w:val="00a0"/>
      </w:tblPr>
      <w:tblGrid>
        <w:gridCol w:w="1410"/>
        <w:gridCol w:w="8672"/>
      </w:tblGrid>
      <w:tr>
        <w:trPr>
          <w:trHeight w:val="664" w:hRule="atLeast"/>
        </w:trPr>
        <w:tc>
          <w:tcPr>
            <w:tcW w:w="1410" w:type="dxa"/>
            <w:tcBorders/>
          </w:tcPr>
          <w:p>
            <w:pPr>
              <w:pStyle w:val="Normal"/>
              <w:keepNext w:val="true"/>
              <w:widowControl w:val="false"/>
              <w:spacing w:before="0" w:after="0"/>
              <w:jc w:val="right"/>
              <w:rPr/>
            </w:pPr>
            <w:r>
              <w:rPr/>
              <w:drawing>
                <wp:inline distT="0" distB="0" distL="0" distR="0">
                  <wp:extent cx="457200" cy="393700"/>
                  <wp:effectExtent l="0" t="0" r="0" b="0"/>
                  <wp:docPr id="1" name="Picture 1" descr="04bxy_y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4bxy_yn[1]"/>
                          <pic:cNvPicPr>
                            <a:picLocks noChangeAspect="1" noChangeArrowheads="1"/>
                          </pic:cNvPicPr>
                        </pic:nvPicPr>
                        <pic:blipFill>
                          <a:blip r:embed="rId2"/>
                          <a:stretch>
                            <a:fillRect/>
                          </a:stretch>
                        </pic:blipFill>
                        <pic:spPr bwMode="auto">
                          <a:xfrm>
                            <a:off x="0" y="0"/>
                            <a:ext cx="457200" cy="393700"/>
                          </a:xfrm>
                          <a:prstGeom prst="rect">
                            <a:avLst/>
                          </a:prstGeom>
                        </pic:spPr>
                      </pic:pic>
                    </a:graphicData>
                  </a:graphic>
                </wp:inline>
              </w:drawing>
            </w:r>
          </w:p>
        </w:tc>
        <w:tc>
          <w:tcPr>
            <w:tcW w:w="8672" w:type="dxa"/>
            <w:tcBorders/>
            <w:vAlign w:val="center"/>
          </w:tcPr>
          <w:p>
            <w:pPr>
              <w:pStyle w:val="Heading1"/>
              <w:widowControl w:val="false"/>
              <w:spacing w:before="480" w:after="0"/>
              <w:rPr/>
            </w:pPr>
            <w:bookmarkStart w:id="0" w:name="_Toc327969335"/>
            <w:r>
              <w:rPr/>
              <w:t xml:space="preserve">Guided Practice: </w:t>
            </w:r>
            <w:bookmarkStart w:id="1" w:name="_Toc365368079"/>
            <w:bookmarkEnd w:id="0"/>
            <w:r>
              <w:rPr/>
              <w:t xml:space="preserve">Beginning and Ending a </w:t>
            </w:r>
            <w:bookmarkEnd w:id="1"/>
            <w:r>
              <w:rPr/>
              <w:t>MRI Exam</w:t>
            </w:r>
          </w:p>
        </w:tc>
      </w:tr>
    </w:tbl>
    <w:p>
      <w:pPr>
        <w:pStyle w:val="Heading3"/>
        <w:rPr>
          <w:rFonts w:eastAsia="Calibri"/>
        </w:rPr>
      </w:pPr>
      <w:bookmarkStart w:id="2" w:name="_Toc336613531"/>
      <w:r>
        <w:rPr>
          <w:rFonts w:eastAsia="Calibri"/>
        </w:rPr>
        <w:t>Exercis</w:t>
      </w:r>
      <w:bookmarkEnd w:id="2"/>
      <w:r>
        <w:rPr>
          <w:rFonts w:eastAsia="Calibri"/>
        </w:rPr>
        <w:t>e</w:t>
      </w:r>
    </w:p>
    <w:p>
      <w:pPr>
        <w:pStyle w:val="Heading4"/>
        <w:rPr/>
      </w:pPr>
      <w:r>
        <w:rPr/>
        <w:t>To complete Guided Practice:</w:t>
      </w:r>
    </w:p>
    <w:p>
      <w:pPr>
        <w:pStyle w:val="ListNumber"/>
        <w:numPr>
          <w:ilvl w:val="0"/>
          <w:numId w:val="2"/>
        </w:numPr>
        <w:rPr>
          <w:szCs w:val="22"/>
        </w:rPr>
      </w:pPr>
      <w:r>
        <w:rPr>
          <w:szCs w:val="22"/>
        </w:rPr>
        <w:t xml:space="preserve">Log into the </w:t>
      </w:r>
      <w:r>
        <w:rPr>
          <w:b/>
          <w:bCs/>
          <w:color w:val="FF0000"/>
        </w:rPr>
        <w:t>ACE 1 C</w:t>
      </w:r>
      <w:r>
        <w:rPr>
          <w:b/>
          <w:bCs/>
          <w:color w:val="FF0000"/>
        </w:rPr>
        <w:t>entral</w:t>
      </w:r>
      <w:r>
        <w:rPr>
          <w:color w:val="FF0000"/>
        </w:rPr>
        <w:t xml:space="preserve"> </w:t>
      </w:r>
      <w:r>
        <w:rPr/>
        <w:t>e</w:t>
      </w:r>
      <w:r>
        <w:rPr>
          <w:szCs w:val="22"/>
        </w:rPr>
        <w:t>nvironment via Citrix.</w:t>
      </w:r>
    </w:p>
    <w:p>
      <w:pPr>
        <w:pStyle w:val="ListNumber"/>
        <w:numPr>
          <w:ilvl w:val="0"/>
          <w:numId w:val="2"/>
        </w:numPr>
        <w:rPr>
          <w:szCs w:val="22"/>
        </w:rPr>
      </w:pPr>
      <w:r>
        <w:rPr>
          <w:szCs w:val="22"/>
        </w:rPr>
        <w:t>Use the Radiant Technologist Classroom Information Sheet</w:t>
      </w:r>
      <w:r>
        <w:rPr>
          <w:rFonts w:ascii="Calibri;sans-serif;serif;EmojiFont" w:hAnsi="Calibri;sans-serif;serif;EmojiFont"/>
          <w:b w:val="false"/>
          <w:i w:val="false"/>
          <w:caps w:val="false"/>
          <w:smallCaps w:val="false"/>
          <w:color w:val="000000"/>
          <w:spacing w:val="0"/>
          <w:sz w:val="21"/>
          <w:szCs w:val="22"/>
        </w:rPr>
        <w:t xml:space="preserve"> </w:t>
      </w:r>
      <w:r>
        <w:rPr>
          <w:szCs w:val="22"/>
        </w:rPr>
        <w:t xml:space="preserve"> </w:t>
      </w:r>
    </w:p>
    <w:p>
      <w:pPr>
        <w:pStyle w:val="ListNumber"/>
        <w:numPr>
          <w:ilvl w:val="0"/>
          <w:numId w:val="2"/>
        </w:numPr>
        <w:rPr>
          <w:szCs w:val="22"/>
        </w:rPr>
      </w:pPr>
      <w:r>
        <w:rPr>
          <w:szCs w:val="22"/>
        </w:rPr>
        <w:t xml:space="preserve">Enter your User ID and password from:  </w:t>
      </w:r>
    </w:p>
    <w:p>
      <w:pPr>
        <w:pStyle w:val="ListNumber"/>
        <w:numPr>
          <w:ilvl w:val="0"/>
          <w:numId w:val="2"/>
        </w:numPr>
        <w:spacing w:before="40" w:after="120"/>
        <w:rPr>
          <w:szCs w:val="22"/>
        </w:rPr>
      </w:pPr>
      <w:r>
        <w:rPr>
          <w:szCs w:val="22"/>
        </w:rPr>
        <w:t xml:space="preserve">Login Department: </w:t>
      </w:r>
      <w:r>
        <w:rPr>
          <w:szCs w:val="22"/>
        </w:rPr>
        <w:t xml:space="preserve">Type in </w:t>
      </w:r>
      <w:r>
        <w:rPr>
          <w:b/>
          <w:bCs/>
          <w:szCs w:val="22"/>
        </w:rPr>
        <w:t xml:space="preserve">306 </w:t>
      </w:r>
      <w:r>
        <w:rPr>
          <w:szCs w:val="22"/>
        </w:rPr>
        <w:t>and click continue, then ok to get to the Tech Work list report settings</w:t>
      </w:r>
    </w:p>
    <w:p>
      <w:pPr>
        <w:pStyle w:val="ListNumber"/>
        <w:numPr>
          <w:ilvl w:val="0"/>
          <w:numId w:val="0"/>
        </w:numPr>
        <w:ind w:left="1080" w:hanging="0"/>
        <w:rPr/>
      </w:pPr>
      <w:r>
        <w:rPr/>
        <w:t>Be sure you are logged into your primary department.</w:t>
      </w:r>
    </w:p>
    <w:p>
      <w:pPr>
        <w:pStyle w:val="ListNumber"/>
        <w:numPr>
          <w:ilvl w:val="0"/>
          <w:numId w:val="2"/>
        </w:numPr>
        <w:spacing w:before="40" w:after="120"/>
        <w:rPr>
          <w:szCs w:val="22"/>
        </w:rPr>
      </w:pPr>
      <w:r>
        <w:rPr>
          <w:szCs w:val="22"/>
        </w:rPr>
        <w:t>If prompted at login, set your default reports by selecting the reports (shown below) on the left side bar by checking the “Default” box on the bottom left, then click RUN:</w:t>
      </w:r>
    </w:p>
    <w:p>
      <w:pPr>
        <w:pStyle w:val="ListNumber"/>
        <w:numPr>
          <w:ilvl w:val="0"/>
          <w:numId w:val="0"/>
        </w:numPr>
        <w:spacing w:before="40" w:after="120"/>
        <w:ind w:left="1080" w:hanging="0"/>
        <w:rPr>
          <w:szCs w:val="22"/>
        </w:rPr>
      </w:pPr>
      <w:r>
        <w:rPr/>
        <w:t>For the following reports follow the directives below</w:t>
      </w:r>
    </w:p>
    <w:p>
      <w:pPr>
        <w:pStyle w:val="ListNumber"/>
        <w:numPr>
          <w:ilvl w:val="0"/>
          <w:numId w:val="2"/>
        </w:numPr>
        <w:spacing w:before="40" w:after="120"/>
        <w:rPr>
          <w:szCs w:val="22"/>
        </w:rPr>
      </w:pPr>
      <w:r>
        <w:rPr/>
        <w:t xml:space="preserve">Tech Work List:  Select the </w:t>
      </w:r>
      <w:r>
        <w:rPr>
          <w:b/>
          <w:bCs/>
        </w:rPr>
        <w:t xml:space="preserve">AWH MRI Imaging Work List </w:t>
      </w:r>
      <w:r>
        <w:rPr>
          <w:b w:val="false"/>
          <w:bCs w:val="false"/>
        </w:rPr>
        <w:t>on the left pane</w:t>
      </w:r>
    </w:p>
    <w:p>
      <w:pPr>
        <w:pStyle w:val="ListNumber"/>
        <w:numPr>
          <w:ilvl w:val="0"/>
          <w:numId w:val="2"/>
        </w:numPr>
        <w:spacing w:before="40" w:after="120"/>
        <w:rPr>
          <w:szCs w:val="22"/>
        </w:rPr>
      </w:pPr>
      <w:r>
        <w:rPr/>
        <w:t xml:space="preserve">Protocol Work List:  Select the </w:t>
      </w:r>
      <w:r>
        <w:rPr>
          <w:b/>
          <w:bCs/>
        </w:rPr>
        <w:t xml:space="preserve">AWH MRI TO PROTOCOL </w:t>
      </w:r>
      <w:r>
        <w:rPr>
          <w:b w:val="false"/>
          <w:bCs w:val="false"/>
        </w:rPr>
        <w:t>on the left pane</w:t>
      </w:r>
    </w:p>
    <w:p>
      <w:pPr>
        <w:pStyle w:val="ListNumber"/>
        <w:numPr>
          <w:ilvl w:val="0"/>
          <w:numId w:val="2"/>
        </w:numPr>
        <w:spacing w:before="40" w:after="120"/>
        <w:rPr>
          <w:szCs w:val="22"/>
        </w:rPr>
      </w:pPr>
      <w:r>
        <w:rPr/>
        <w:t>Snapboard:  Cancel out of this option.</w:t>
      </w:r>
    </w:p>
    <w:p>
      <w:pPr>
        <w:pStyle w:val="ListNumber"/>
        <w:numPr>
          <w:ilvl w:val="0"/>
          <w:numId w:val="0"/>
        </w:numPr>
        <w:spacing w:before="40" w:after="120"/>
        <w:ind w:left="1080" w:hanging="0"/>
        <w:rPr>
          <w:szCs w:val="22"/>
        </w:rPr>
      </w:pPr>
      <w:r>
        <w:rPr>
          <w:szCs w:val="22"/>
        </w:rPr>
        <w:t xml:space="preserve">Your home workspace is called the Technologist Work List. </w:t>
      </w:r>
      <w:r>
        <w:rPr>
          <w:rFonts w:eastAsia="Times New Roman" w:cs="Times New Roman"/>
          <w:color w:val="auto"/>
          <w:kern w:val="0"/>
          <w:sz w:val="22"/>
          <w:szCs w:val="22"/>
          <w:lang w:val="en-US" w:eastAsia="en-US" w:bidi="ar-SA"/>
        </w:rPr>
        <w:t>You do have a patient on your screen.</w:t>
      </w:r>
    </w:p>
    <w:p>
      <w:pPr>
        <w:pStyle w:val="ListParagraph"/>
        <w:numPr>
          <w:ilvl w:val="0"/>
          <w:numId w:val="3"/>
        </w:numPr>
        <w:rPr>
          <w:rFonts w:ascii="Palatino Linotype" w:hAnsi="Palatino Linotype"/>
        </w:rPr>
      </w:pPr>
      <w:r>
        <w:rPr>
          <w:rFonts w:ascii="Palatino Linotype" w:hAnsi="Palatino Linotype"/>
        </w:rPr>
        <w:t xml:space="preserve">Your screen is split in two sections with </w:t>
      </w:r>
      <w:r>
        <w:rPr>
          <w:rFonts w:eastAsia="Calibri" w:cs="Times New Roman" w:ascii="Palatino Linotype" w:hAnsi="Palatino Linotype" w:eastAsiaTheme="minorHAnsi"/>
          <w:color w:val="auto"/>
          <w:kern w:val="0"/>
          <w:sz w:val="22"/>
          <w:szCs w:val="22"/>
          <w:lang w:val="en-US" w:eastAsia="en-US" w:bidi="ar-SA"/>
        </w:rPr>
        <w:t>patients names and data</w:t>
      </w:r>
      <w:r>
        <w:rPr>
          <w:rFonts w:ascii="Palatino Linotype" w:hAnsi="Palatino Linotype"/>
        </w:rPr>
        <w:t xml:space="preserve"> displayed</w:t>
      </w:r>
    </w:p>
    <w:p>
      <w:pPr>
        <w:pStyle w:val="ListParagraph"/>
        <w:numPr>
          <w:ilvl w:val="0"/>
          <w:numId w:val="3"/>
        </w:numPr>
        <w:rPr>
          <w:rFonts w:ascii="Palatino Linotype" w:hAnsi="Palatino Linotype"/>
        </w:rPr>
      </w:pPr>
      <w:r>
        <w:rPr>
          <w:rFonts w:ascii="Palatino Linotype" w:hAnsi="Palatino Linotype"/>
        </w:rPr>
        <w:t>The left portion is called the Technologist Worklist (TWL) – these are patients that are scheduled or checked-in, and the right side is called the Scheduled Orders Report (SOR)- Patients that are yet to be checked in</w:t>
      </w:r>
    </w:p>
    <w:p>
      <w:pPr>
        <w:pStyle w:val="ListNumber"/>
        <w:numPr>
          <w:ilvl w:val="0"/>
          <w:numId w:val="3"/>
        </w:numPr>
        <w:rPr>
          <w:rFonts w:ascii="Palatino Linotype" w:hAnsi="Palatino Linotype"/>
        </w:rPr>
      </w:pPr>
      <w:r>
        <w:rPr/>
        <w:t xml:space="preserve">There is a list of exams on the left side of your screen. </w:t>
      </w:r>
    </w:p>
    <w:p>
      <w:pPr>
        <w:pStyle w:val="ListBullet2"/>
        <w:numPr>
          <w:ilvl w:val="0"/>
          <w:numId w:val="3"/>
        </w:numPr>
        <w:rPr/>
      </w:pPr>
      <w:r>
        <w:rPr/>
        <w:t>What patient(s) by first name have an appointment in your department today?</w:t>
      </w:r>
    </w:p>
    <w:p>
      <w:pPr>
        <w:pStyle w:val="ListBullet2"/>
        <w:numPr>
          <w:ilvl w:val="0"/>
          <w:numId w:val="3"/>
        </w:numPr>
        <w:rPr/>
      </w:pPr>
      <w:r>
        <w:rPr/>
        <w:t>What is their appointment time? ______________</w:t>
      </w:r>
    </w:p>
    <w:p>
      <w:pPr>
        <w:pStyle w:val="ListBullet2"/>
        <w:numPr>
          <w:ilvl w:val="0"/>
          <w:numId w:val="3"/>
        </w:numPr>
        <w:rPr>
          <w:rFonts w:ascii="Palatino Linotype" w:hAnsi="Palatino Linotype"/>
        </w:rPr>
      </w:pPr>
      <w:r>
        <w:rPr/>
        <w:t>Therefore, what does this list show? (circle one):</w:t>
      </w:r>
    </w:p>
    <w:p>
      <w:pPr>
        <w:pStyle w:val="ListBullet2"/>
        <w:numPr>
          <w:ilvl w:val="0"/>
          <w:numId w:val="6"/>
        </w:numPr>
        <w:rPr/>
      </w:pPr>
      <w:r>
        <w:rPr/>
        <w:t>Exams that have already been scheduled</w:t>
      </w:r>
    </w:p>
    <w:p>
      <w:pPr>
        <w:pStyle w:val="ListBullet2"/>
        <w:numPr>
          <w:ilvl w:val="0"/>
          <w:numId w:val="6"/>
        </w:numPr>
        <w:rPr>
          <w:rFonts w:ascii="Palatino Linotype" w:hAnsi="Palatino Linotype"/>
        </w:rPr>
      </w:pPr>
      <w:r>
        <w:rPr/>
        <w:t>Exams that have NOT yet been scheduled</w:t>
      </w:r>
    </w:p>
    <w:p>
      <w:pPr>
        <w:pStyle w:val="ListNumber"/>
        <w:numPr>
          <w:ilvl w:val="0"/>
          <w:numId w:val="3"/>
        </w:numPr>
        <w:ind w:left="400" w:hanging="0"/>
        <w:rPr>
          <w:rFonts w:ascii="Palatino Linotype" w:hAnsi="Palatino Linotype"/>
        </w:rPr>
      </w:pPr>
      <w:r>
        <w:rPr/>
        <w:t>Using the screenshot below, what is the status of your patient(s) appointment?</w:t>
      </w:r>
    </w:p>
    <w:p>
      <w:pPr>
        <w:pStyle w:val="ListNumber"/>
        <w:widowControl w:val="false"/>
        <w:numPr>
          <w:ilvl w:val="0"/>
          <w:numId w:val="0"/>
        </w:numPr>
        <w:ind w:left="400" w:hanging="0"/>
        <w:rPr/>
      </w:pPr>
      <w:r>
        <w:rPr/>
        <w:t>Study Status Icons:</w:t>
      </w:r>
    </w:p>
    <w:p>
      <w:pPr>
        <w:pStyle w:val="ListNumber"/>
        <w:widowControl w:val="false"/>
        <w:numPr>
          <w:ilvl w:val="0"/>
          <w:numId w:val="0"/>
        </w:numPr>
        <w:ind w:left="400" w:hanging="0"/>
        <w:rPr/>
      </w:pPr>
      <w:r>
        <w:rPr/>
        <w:drawing>
          <wp:inline distT="0" distB="0" distL="0" distR="0">
            <wp:extent cx="152400" cy="152400"/>
            <wp:effectExtent l="0" t="0" r="0" b="0"/>
            <wp:docPr id="2" name="U:\Images\Summer09\800kTo900k\86936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Summer09\800kTo900k\869364.png" descr=""/>
                    <pic:cNvPicPr>
                      <a:picLocks noChangeAspect="1" noChangeArrowheads="1"/>
                    </pic:cNvPicPr>
                  </pic:nvPicPr>
                  <pic:blipFill>
                    <a:blip r:embed="rId3"/>
                    <a:stretch>
                      <a:fillRect/>
                    </a:stretch>
                  </pic:blipFill>
                  <pic:spPr bwMode="auto">
                    <a:xfrm>
                      <a:off x="0" y="0"/>
                      <a:ext cx="152400" cy="152400"/>
                    </a:xfrm>
                    <a:prstGeom prst="rect">
                      <a:avLst/>
                    </a:prstGeom>
                  </pic:spPr>
                </pic:pic>
              </a:graphicData>
            </a:graphic>
          </wp:inline>
        </w:drawing>
      </w:r>
      <w:r>
        <w:rPr/>
        <w:t xml:space="preserve"> </w:t>
      </w:r>
      <w:r>
        <w:rPr/>
        <w:t xml:space="preserve">= </w:t>
      </w:r>
      <w:r>
        <w:rPr>
          <w:u w:val="single"/>
        </w:rPr>
        <w:t xml:space="preserve">Scheduled </w:t>
      </w:r>
    </w:p>
    <w:p>
      <w:pPr>
        <w:pStyle w:val="ListNumber"/>
        <w:widowControl w:val="false"/>
        <w:numPr>
          <w:ilvl w:val="0"/>
          <w:numId w:val="0"/>
        </w:numPr>
        <w:ind w:left="400" w:hanging="0"/>
        <w:rPr/>
      </w:pPr>
      <w:r>
        <w:drawing>
          <wp:anchor behindDoc="0" distT="0" distB="0" distL="0" distR="0" simplePos="0" locked="0" layoutInCell="0" allowOverlap="1" relativeHeight="5">
            <wp:simplePos x="0" y="0"/>
            <wp:positionH relativeFrom="column">
              <wp:posOffset>207010</wp:posOffset>
            </wp:positionH>
            <wp:positionV relativeFrom="paragraph">
              <wp:posOffset>11430</wp:posOffset>
            </wp:positionV>
            <wp:extent cx="238125" cy="18097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238125" cy="180975"/>
                    </a:xfrm>
                    <a:prstGeom prst="rect">
                      <a:avLst/>
                    </a:prstGeom>
                  </pic:spPr>
                </pic:pic>
              </a:graphicData>
            </a:graphic>
          </wp:anchor>
        </w:drawing>
      </w:r>
      <w:r>
        <w:rPr>
          <w:u w:val="single"/>
        </w:rPr>
        <w:t>A</w:t>
      </w:r>
      <w:r>
        <w:rPr>
          <w:u w:val="single"/>
        </w:rPr>
        <w:t>rrived</w:t>
      </w:r>
    </w:p>
    <w:p>
      <w:pPr>
        <w:pStyle w:val="ListNumber"/>
        <w:widowControl w:val="false"/>
        <w:rPr/>
      </w:pPr>
      <w:r>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5"/>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ListNumber"/>
              <w:widowControl w:val="false"/>
              <w:tabs>
                <w:tab w:val="clear" w:pos="720"/>
              </w:tabs>
              <w:suppressAutoHyphens w:val="true"/>
              <w:spacing w:lineRule="auto" w:line="240" w:before="40" w:after="120"/>
              <w:ind w:left="0" w:hanging="0"/>
              <w:jc w:val="left"/>
              <w:rPr>
                <w:szCs w:val="22"/>
              </w:rPr>
            </w:pPr>
            <w:r>
              <w:rPr>
                <w:kern w:val="0"/>
                <w:sz w:val="22"/>
                <w:szCs w:val="22"/>
                <w:lang w:val="en-US" w:eastAsia="en-US" w:bidi="ar-SA"/>
              </w:rPr>
              <w:t xml:space="preserve">Section A: </w:t>
            </w:r>
            <w:r>
              <w:rPr>
                <w:color w:val="000000"/>
                <w:kern w:val="0"/>
                <w:sz w:val="22"/>
                <w:szCs w:val="22"/>
                <w:lang w:val="en-US" w:eastAsia="en-US" w:bidi="ar-SA"/>
              </w:rPr>
              <w:t>It is the start of your shift as a technologist.  Before any patients arrive, you want to get an idea of what types of exams you’ll be responsible for performing today.  You’ll be checking your schedule and investigating some patients’ histories.</w:t>
            </w:r>
          </w:p>
          <w:p>
            <w:pPr>
              <w:pStyle w:val="ListNumber"/>
              <w:widowControl w:val="false"/>
              <w:tabs>
                <w:tab w:val="clear" w:pos="720"/>
              </w:tabs>
              <w:suppressAutoHyphens w:val="true"/>
              <w:spacing w:lineRule="auto" w:line="240" w:before="40" w:after="120"/>
              <w:ind w:left="0" w:hanging="0"/>
              <w:jc w:val="left"/>
              <w:rPr>
                <w:szCs w:val="22"/>
              </w:rPr>
            </w:pPr>
            <w:r>
              <w:rPr>
                <w:szCs w:val="22"/>
              </w:rPr>
            </w:r>
          </w:p>
        </w:tc>
      </w:tr>
    </w:tbl>
    <w:p>
      <w:pPr>
        <w:pStyle w:val="Normal"/>
        <w:keepNext w:val="true"/>
        <w:widowControl w:val="false"/>
        <w:numPr>
          <w:ilvl w:val="0"/>
          <w:numId w:val="3"/>
        </w:numPr>
        <w:spacing w:before="120" w:after="200"/>
        <w:rPr>
          <w:rFonts w:ascii="Palatino Linotype" w:hAnsi="Palatino Linotype"/>
        </w:rPr>
      </w:pPr>
      <w:r>
        <w:rPr>
          <w:rFonts w:ascii="Palatino Linotype" w:hAnsi="Palatino Linotype"/>
        </w:rPr>
        <w:t>You are curious about this patient’s imaging history and want to check whether they had images for comparison in the past.</w:t>
      </w:r>
    </w:p>
    <w:p>
      <w:pPr>
        <w:pStyle w:val="ListNumber"/>
        <w:numPr>
          <w:ilvl w:val="0"/>
          <w:numId w:val="5"/>
        </w:numPr>
        <w:rPr/>
      </w:pPr>
      <w:r>
        <w:rPr/>
        <w:t xml:space="preserve">With your </w:t>
      </w:r>
      <w:r>
        <w:rPr>
          <w:b/>
          <w:bCs/>
        </w:rPr>
        <w:t>Lydia</w:t>
      </w:r>
      <w:r>
        <w:rPr/>
        <w:t xml:space="preserve"> patient’s appointment selected, click </w:t>
      </w:r>
      <w:r>
        <w:rPr/>
        <w:drawing>
          <wp:inline distT="0" distB="0" distL="0" distR="0">
            <wp:extent cx="351155" cy="22479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351155" cy="224790"/>
                    </a:xfrm>
                    <a:prstGeom prst="rect">
                      <a:avLst/>
                    </a:prstGeom>
                  </pic:spPr>
                </pic:pic>
              </a:graphicData>
            </a:graphic>
          </wp:inline>
        </w:drawing>
      </w:r>
      <w:r>
        <w:rPr/>
        <w:t xml:space="preserve"> in the activity toolbar.    If you get a Welcome prompt, click Let’s Go.</w:t>
      </w:r>
    </w:p>
    <w:p>
      <w:pPr>
        <w:pStyle w:val="ListNumber"/>
        <w:tabs>
          <w:tab w:val="clear" w:pos="720"/>
        </w:tabs>
        <w:ind w:left="400" w:hanging="0"/>
        <w:rPr/>
      </w:pPr>
      <w:r>
        <w:rPr/>
        <w:drawing>
          <wp:inline distT="0" distB="0" distL="0" distR="0">
            <wp:extent cx="2867660" cy="8185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tretch>
                      <a:fillRect/>
                    </a:stretch>
                  </pic:blipFill>
                  <pic:spPr bwMode="auto">
                    <a:xfrm>
                      <a:off x="0" y="0"/>
                      <a:ext cx="2867660" cy="818515"/>
                    </a:xfrm>
                    <a:prstGeom prst="rect">
                      <a:avLst/>
                    </a:prstGeom>
                  </pic:spPr>
                </pic:pic>
              </a:graphicData>
            </a:graphic>
          </wp:inline>
        </w:drawing>
      </w:r>
    </w:p>
    <w:p>
      <w:pPr>
        <w:pStyle w:val="ListNumber"/>
        <w:widowControl w:val="false"/>
        <w:tabs>
          <w:tab w:val="clear" w:pos="720"/>
        </w:tabs>
        <w:spacing w:before="120" w:after="200"/>
        <w:ind w:left="400" w:hanging="0"/>
        <w:rPr>
          <w:rFonts w:ascii="Palatino Linotype" w:hAnsi="Palatino Linotype"/>
        </w:rPr>
      </w:pPr>
      <w:r>
        <w:rPr/>
        <w:t xml:space="preserve">If the </w:t>
      </w:r>
      <w:r>
        <w:rPr>
          <w:b/>
        </w:rPr>
        <w:t>Patient Lookup</w:t>
      </w:r>
      <w:r>
        <w:rPr/>
        <w:t xml:space="preserve"> window appears, you clicked the wrong </w:t>
      </w:r>
      <w:r>
        <w:rPr/>
        <w:drawing>
          <wp:inline distT="0" distB="0" distL="0" distR="0">
            <wp:extent cx="365760" cy="234315"/>
            <wp:effectExtent l="0" t="0" r="0" b="0"/>
            <wp:docPr id="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
                    <pic:cNvPicPr>
                      <a:picLocks noChangeAspect="1" noChangeArrowheads="1"/>
                    </pic:cNvPicPr>
                  </pic:nvPicPr>
                  <pic:blipFill>
                    <a:blip r:embed="rId8"/>
                    <a:stretch>
                      <a:fillRect/>
                    </a:stretch>
                  </pic:blipFill>
                  <pic:spPr bwMode="auto">
                    <a:xfrm>
                      <a:off x="0" y="0"/>
                      <a:ext cx="365760" cy="234315"/>
                    </a:xfrm>
                    <a:prstGeom prst="rect">
                      <a:avLst/>
                    </a:prstGeom>
                  </pic:spPr>
                </pic:pic>
              </a:graphicData>
            </a:graphic>
          </wp:inline>
        </w:drawing>
      </w:r>
      <w:r>
        <w:rPr/>
        <w:t xml:space="preserve"> button.  Buttons on the main toolbar at the top of your Epic screen allow you to search for </w:t>
      </w:r>
      <w:r>
        <w:rPr>
          <w:u w:val="single"/>
        </w:rPr>
        <w:t>any</w:t>
      </w:r>
      <w:r>
        <w:rPr/>
        <w:t xml:space="preserve"> patient.   Buttons immediately on the activity toolbar in a work list or report apply to the patient selected on the report.   Make certain you clicked Study History on the Technologist Work List activity toolbar.  If you are prompted to select a default report, select the Study History Template (135712) place a check in the </w:t>
      </w:r>
      <w:r>
        <w:rPr/>
        <w:drawing>
          <wp:inline distT="0" distB="0" distL="0" distR="0">
            <wp:extent cx="1162050" cy="20955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1162050" cy="209550"/>
                    </a:xfrm>
                    <a:prstGeom prst="rect">
                      <a:avLst/>
                    </a:prstGeom>
                  </pic:spPr>
                </pic:pic>
              </a:graphicData>
            </a:graphic>
          </wp:inline>
        </w:drawing>
      </w:r>
      <w:r>
        <w:rPr/>
        <w:t xml:space="preserve"> in the upper right corner and click </w:t>
      </w:r>
      <w:r>
        <w:rPr>
          <w:b/>
        </w:rPr>
        <w:t>RUN</w:t>
      </w:r>
      <w:r>
        <w:rPr/>
        <w:t>.</w:t>
      </w:r>
    </w:p>
    <w:p>
      <w:pPr>
        <w:pStyle w:val="Normal"/>
        <w:numPr>
          <w:ilvl w:val="0"/>
          <w:numId w:val="3"/>
        </w:numPr>
        <w:ind w:firstLine="400"/>
        <w:rPr>
          <w:rFonts w:ascii="Palatino Linotype" w:hAnsi="Palatino Linotype"/>
        </w:rPr>
      </w:pPr>
      <w:r>
        <w:rPr>
          <w:rFonts w:ascii="Palatino Linotype" w:hAnsi="Palatino Linotype"/>
        </w:rPr>
        <w:t xml:space="preserve">Using </w:t>
      </w:r>
      <w:r>
        <w:rPr>
          <w:rFonts w:ascii="Palatino Linotype" w:hAnsi="Palatino Linotype"/>
          <w:b/>
        </w:rPr>
        <w:t>Study History</w:t>
      </w:r>
      <w:r>
        <w:rPr>
          <w:rFonts w:ascii="Palatino Linotype" w:hAnsi="Palatino Linotype"/>
        </w:rPr>
        <w:t>, find the following information about your patient:</w:t>
      </w:r>
    </w:p>
    <w:p>
      <w:pPr>
        <w:pStyle w:val="ListParagraph"/>
        <w:numPr>
          <w:ilvl w:val="2"/>
          <w:numId w:val="3"/>
        </w:numPr>
        <w:rPr>
          <w:rFonts w:ascii="Palatino Linotype" w:hAnsi="Palatino Linotype"/>
        </w:rPr>
      </w:pPr>
      <w:r>
        <w:rPr>
          <w:rFonts w:ascii="Palatino Linotype" w:hAnsi="Palatino Linotype"/>
        </w:rPr>
        <w:t>Other than their current appointment, has your patient had an image taken of this body part? _____</w:t>
      </w:r>
    </w:p>
    <w:p>
      <w:pPr>
        <w:pStyle w:val="ListParagraph"/>
        <w:numPr>
          <w:ilvl w:val="2"/>
          <w:numId w:val="3"/>
        </w:numPr>
        <w:rPr>
          <w:rFonts w:ascii="Palatino Linotype" w:hAnsi="Palatino Linotype"/>
        </w:rPr>
      </w:pPr>
      <w:r>
        <w:rPr>
          <w:rFonts w:ascii="Palatino Linotype" w:hAnsi="Palatino Linotype"/>
        </w:rPr>
        <w:t>Close out of Study History</w:t>
      </w:r>
    </w:p>
    <w:p>
      <w:pPr>
        <w:pStyle w:val="ListParagraph"/>
        <w:numPr>
          <w:ilvl w:val="0"/>
          <w:numId w:val="3"/>
        </w:numPr>
        <w:rPr>
          <w:rFonts w:ascii="Palatino Linotype" w:hAnsi="Palatino Linotype"/>
        </w:rPr>
      </w:pPr>
      <w:r>
        <w:rPr>
          <w:rFonts w:ascii="Palatino Linotype" w:hAnsi="Palatino Linotype"/>
        </w:rPr>
        <w:t>You review the details of the protocol in the Protocol Summary report in the lower half of your screen.  You want to update the IV Gauge information.</w:t>
      </w:r>
    </w:p>
    <w:p>
      <w:pPr>
        <w:pStyle w:val="ListParagraph"/>
        <w:numPr>
          <w:ilvl w:val="1"/>
          <w:numId w:val="3"/>
        </w:numPr>
        <w:rPr>
          <w:rFonts w:ascii="Palatino Linotype" w:hAnsi="Palatino Linotype"/>
        </w:rPr>
      </w:pPr>
      <w:r>
        <w:rPr>
          <w:rFonts w:ascii="Palatino Linotype" w:hAnsi="Palatino Linotype"/>
        </w:rPr>
        <w:t>With the exam selected, click the Update Protocol icon in the toolbar.</w:t>
      </w:r>
    </w:p>
    <w:p>
      <w:pPr>
        <w:pStyle w:val="ListParagraph"/>
        <w:numPr>
          <w:ilvl w:val="1"/>
          <w:numId w:val="3"/>
        </w:numPr>
        <w:rPr>
          <w:rFonts w:ascii="Palatino Linotype" w:hAnsi="Palatino Linotype"/>
        </w:rPr>
      </w:pPr>
      <w:r>
        <w:rPr>
          <w:rFonts w:ascii="Palatino Linotype" w:hAnsi="Palatino Linotype"/>
        </w:rPr>
        <w:t>The protocol smartform opens.  Deselect 18 GA and change the IV Gauge to 20.</w:t>
      </w:r>
    </w:p>
    <w:p>
      <w:pPr>
        <w:pStyle w:val="ListParagraph"/>
        <w:numPr>
          <w:ilvl w:val="1"/>
          <w:numId w:val="3"/>
        </w:numPr>
        <w:rPr>
          <w:rFonts w:ascii="Palatino Linotype" w:hAnsi="Palatino Linotype"/>
        </w:rPr>
      </w:pPr>
      <w:r>
        <w:rPr>
          <w:rFonts w:ascii="Palatino Linotype" w:hAnsi="Palatino Linotype"/>
        </w:rPr>
        <w:t>Remove the Prep Area Instructions information.</w:t>
      </w:r>
    </w:p>
    <w:p>
      <w:pPr>
        <w:pStyle w:val="ListParagraph"/>
        <w:numPr>
          <w:ilvl w:val="1"/>
          <w:numId w:val="3"/>
        </w:numPr>
        <w:rPr>
          <w:rFonts w:ascii="Palatino Linotype" w:hAnsi="Palatino Linotype"/>
        </w:rPr>
      </w:pPr>
      <w:r>
        <w:rPr>
          <w:rFonts w:ascii="Palatino Linotype" w:hAnsi="Palatino Linotype"/>
        </w:rPr>
        <w:t>Click Finalize in the bottom right to save the updated protocol.</w:t>
      </w:r>
    </w:p>
    <w:p>
      <w:pPr>
        <w:pStyle w:val="ListParagraph"/>
        <w:numPr>
          <w:ilvl w:val="1"/>
          <w:numId w:val="3"/>
        </w:numPr>
        <w:rPr>
          <w:rFonts w:ascii="Palatino Linotype" w:hAnsi="Palatino Linotype"/>
        </w:rPr>
      </w:pPr>
      <w:r>
        <w:rPr>
          <w:rFonts w:ascii="Palatino Linotype" w:hAnsi="Palatino Linotype"/>
        </w:rPr>
        <w:t>Back on the Tech Work List, review the updated protocol information within the protocol summary in the lower half of your screen</w:t>
      </w:r>
    </w:p>
    <w:p>
      <w:pPr>
        <w:pStyle w:val="ListParagraph"/>
        <w:rPr>
          <w:rFonts w:ascii="Palatino Linotype" w:hAnsi="Palatino Linotype"/>
        </w:rPr>
      </w:pPr>
      <w:r>
        <w:rPr>
          <w:rFonts w:ascii="Palatino Linotype" w:hAnsi="Palatino Linotype"/>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numPr>
                <w:ilvl w:val="0"/>
                <w:numId w:val="0"/>
              </w:numPr>
              <w:tabs>
                <w:tab w:val="clear" w:pos="720"/>
              </w:tabs>
              <w:suppressAutoHyphens w:val="true"/>
              <w:spacing w:lineRule="auto" w:line="240" w:before="40" w:after="120"/>
              <w:ind w:left="400" w:hanging="0"/>
              <w:jc w:val="center"/>
              <w:rPr>
                <w:szCs w:val="22"/>
              </w:rPr>
            </w:pPr>
            <w:r>
              <w:rPr/>
              <w:drawing>
                <wp:inline distT="0" distB="0" distL="0" distR="0">
                  <wp:extent cx="361950" cy="233045"/>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10"/>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Normal"/>
              <w:keepNext w:val="true"/>
              <w:widowControl w:val="false"/>
              <w:numPr>
                <w:ilvl w:val="0"/>
                <w:numId w:val="0"/>
              </w:numPr>
              <w:tabs>
                <w:tab w:val="clear" w:pos="720"/>
              </w:tabs>
              <w:suppressAutoHyphens w:val="true"/>
              <w:spacing w:lineRule="auto" w:line="240" w:before="120" w:after="200"/>
              <w:ind w:left="400" w:hanging="0"/>
              <w:jc w:val="left"/>
              <w:rPr>
                <w:rFonts w:ascii="Palatino Linotype" w:hAnsi="Palatino Linotype"/>
              </w:rPr>
            </w:pPr>
            <w:r>
              <w:rPr>
                <w:rFonts w:ascii="Palatino Linotype" w:hAnsi="Palatino Linotype"/>
                <w:kern w:val="0"/>
                <w:sz w:val="22"/>
                <w:szCs w:val="22"/>
                <w:lang w:val="en-US" w:eastAsia="en-US" w:bidi="ar-SA"/>
              </w:rPr>
              <w:t>You are ready to retrieve your patient from reception and escort them to the exam room.</w:t>
            </w:r>
          </w:p>
        </w:tc>
      </w:tr>
    </w:tbl>
    <w:p>
      <w:pPr>
        <w:pStyle w:val="Normal"/>
        <w:rPr>
          <w:rFonts w:ascii="Palatino Linotype" w:hAnsi="Palatino Linotype"/>
        </w:rPr>
      </w:pPr>
      <w:r>
        <w:rPr>
          <w:rFonts w:ascii="Palatino Linotype" w:hAnsi="Palatino Linotype"/>
        </w:rPr>
      </w:r>
    </w:p>
    <w:p>
      <w:pPr>
        <w:pStyle w:val="ListParagraph"/>
        <w:rPr>
          <w:rFonts w:ascii="Palatino Linotype" w:hAnsi="Palatino Linotype"/>
        </w:rPr>
      </w:pPr>
      <w:r>
        <w:rPr>
          <w:rFonts w:ascii="Palatino Linotype" w:hAnsi="Palatino Linotype"/>
        </w:rPr>
      </w:r>
    </w:p>
    <w:p>
      <w:pPr>
        <w:pStyle w:val="ListParagraph"/>
        <w:rPr>
          <w:rFonts w:ascii="Palatino Linotype" w:hAnsi="Palatino Linotype"/>
        </w:rPr>
      </w:pPr>
      <w:r>
        <w:rPr>
          <w:rFonts w:ascii="Palatino Linotype" w:hAnsi="Palatino Linotype"/>
        </w:rPr>
      </w:r>
    </w:p>
    <w:p>
      <w:pPr>
        <w:pStyle w:val="ListParagraph"/>
        <w:numPr>
          <w:ilvl w:val="0"/>
          <w:numId w:val="0"/>
        </w:numPr>
        <w:ind w:left="800" w:hanging="0"/>
        <w:rPr/>
      </w:pPr>
      <w:r>
        <w:rPr/>
      </w:r>
    </w:p>
    <w:p>
      <w:pPr>
        <w:pStyle w:val="ListNumber"/>
        <w:numPr>
          <w:ilvl w:val="0"/>
          <w:numId w:val="3"/>
        </w:numPr>
        <w:ind w:left="400" w:hanging="0"/>
        <w:rPr>
          <w:rFonts w:ascii="Palatino Linotype" w:hAnsi="Palatino Linotype" w:eastAsia="Calibri" w:cs="Times New Roman" w:eastAsiaTheme="minorHAnsi"/>
          <w:color w:val="auto"/>
          <w:kern w:val="0"/>
          <w:sz w:val="22"/>
          <w:szCs w:val="22"/>
          <w:lang w:val="en-US" w:eastAsia="en-US" w:bidi="ar-SA"/>
        </w:rPr>
      </w:pPr>
      <w:r>
        <w:rPr>
          <w:rFonts w:eastAsia="Calibri" w:cs="Times New Roman" w:eastAsiaTheme="minorHAnsi"/>
          <w:color w:val="auto"/>
          <w:kern w:val="0"/>
          <w:sz w:val="22"/>
          <w:szCs w:val="22"/>
          <w:lang w:val="en-US" w:eastAsia="en-US" w:bidi="ar-SA"/>
        </w:rPr>
        <w:t xml:space="preserve">Select your Lydia patient’s appointment from the tech work list and click the </w:t>
      </w:r>
      <w:r>
        <w:rPr/>
        <w:drawing>
          <wp:inline distT="0" distB="0" distL="0" distR="0">
            <wp:extent cx="695325" cy="323850"/>
            <wp:effectExtent l="0" t="0" r="0" b="0"/>
            <wp:docPr id="10"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descr=""/>
                    <pic:cNvPicPr>
                      <a:picLocks noChangeAspect="1" noChangeArrowheads="1"/>
                    </pic:cNvPicPr>
                  </pic:nvPicPr>
                  <pic:blipFill>
                    <a:blip r:embed="rId11"/>
                    <a:stretch>
                      <a:fillRect/>
                    </a:stretch>
                  </pic:blipFill>
                  <pic:spPr bwMode="auto">
                    <a:xfrm>
                      <a:off x="0" y="0"/>
                      <a:ext cx="695325" cy="323850"/>
                    </a:xfrm>
                    <a:prstGeom prst="rect">
                      <a:avLst/>
                    </a:prstGeom>
                  </pic:spPr>
                </pic:pic>
              </a:graphicData>
            </a:graphic>
          </wp:inline>
        </w:drawing>
      </w:r>
      <w:r>
        <w:rPr>
          <w:rFonts w:eastAsia="Calibri" w:cs="Times New Roman" w:eastAsiaTheme="minorHAnsi"/>
          <w:color w:val="auto"/>
          <w:kern w:val="0"/>
          <w:sz w:val="22"/>
          <w:szCs w:val="22"/>
          <w:lang w:val="en-US" w:eastAsia="en-US" w:bidi="ar-SA"/>
        </w:rPr>
        <w:t xml:space="preserve"> icon in the toolbar.  A workspace opens called Technologist Navigator – Begin Exam.  </w:t>
      </w:r>
    </w:p>
    <w:p>
      <w:pPr>
        <w:pStyle w:val="ListNumber"/>
        <w:numPr>
          <w:ilvl w:val="0"/>
          <w:numId w:val="3"/>
        </w:numPr>
        <w:ind w:left="400" w:hanging="0"/>
        <w:rPr>
          <w:rFonts w:ascii="Palatino Linotype" w:hAnsi="Palatino Linotype" w:eastAsia="Calibri" w:cs="Times New Roman" w:eastAsiaTheme="minorHAnsi"/>
          <w:color w:val="auto"/>
          <w:kern w:val="0"/>
          <w:sz w:val="22"/>
          <w:szCs w:val="22"/>
          <w:lang w:val="en-US" w:eastAsia="en-US" w:bidi="ar-SA"/>
        </w:rPr>
      </w:pPr>
      <w:r>
        <w:rPr/>
        <w:t>Scrolling down you notice that Lydia had ear surgery in 2018 and when asked she indicated she has a cochlear implant.  The training environment is unable to copy implant records forward for Lydia, so we will need to re-enter the information about her implant.</w:t>
      </w:r>
    </w:p>
    <w:p>
      <w:pPr>
        <w:pStyle w:val="ListNumber"/>
        <w:numPr>
          <w:ilvl w:val="2"/>
          <w:numId w:val="12"/>
        </w:numPr>
        <w:rPr/>
      </w:pPr>
      <w:r>
        <w:rPr/>
        <w:t xml:space="preserve">Within the Implants section of the screening form, click the </w:t>
      </w:r>
      <w:r>
        <w:rPr/>
        <w:drawing>
          <wp:inline distT="0" distB="0" distL="0" distR="0">
            <wp:extent cx="639445" cy="194945"/>
            <wp:effectExtent l="0" t="0" r="0" b="0"/>
            <wp:docPr id="1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descr=""/>
                    <pic:cNvPicPr>
                      <a:picLocks noChangeAspect="1" noChangeArrowheads="1"/>
                    </pic:cNvPicPr>
                  </pic:nvPicPr>
                  <pic:blipFill>
                    <a:blip r:embed="rId12"/>
                    <a:stretch>
                      <a:fillRect/>
                    </a:stretch>
                  </pic:blipFill>
                  <pic:spPr bwMode="auto">
                    <a:xfrm>
                      <a:off x="0" y="0"/>
                      <a:ext cx="639445" cy="194945"/>
                    </a:xfrm>
                    <a:prstGeom prst="rect">
                      <a:avLst/>
                    </a:prstGeom>
                  </pic:spPr>
                </pic:pic>
              </a:graphicData>
            </a:graphic>
          </wp:inline>
        </w:drawing>
      </w:r>
      <w:r>
        <w:rPr/>
        <w:t xml:space="preserve"> button and enter the following information about the implant.</w:t>
      </w:r>
    </w:p>
    <w:p>
      <w:pPr>
        <w:pStyle w:val="ListNumber"/>
        <w:numPr>
          <w:ilvl w:val="2"/>
          <w:numId w:val="12"/>
        </w:numPr>
        <w:rPr/>
      </w:pPr>
      <w:r>
        <w:rPr/>
        <w:t>Implant Name:  Cochlear Implant</w:t>
      </w:r>
    </w:p>
    <w:p>
      <w:pPr>
        <w:pStyle w:val="ListNumber"/>
        <w:numPr>
          <w:ilvl w:val="2"/>
          <w:numId w:val="12"/>
        </w:numPr>
        <w:rPr/>
      </w:pPr>
      <w:r>
        <w:rPr/>
        <w:t>Status:  Implanted</w:t>
      </w:r>
    </w:p>
    <w:p>
      <w:pPr>
        <w:pStyle w:val="ListNumber"/>
        <w:numPr>
          <w:ilvl w:val="2"/>
          <w:numId w:val="12"/>
        </w:numPr>
        <w:rPr/>
      </w:pPr>
      <w:r>
        <w:rPr/>
        <w:t>Laterality:  Left</w:t>
      </w:r>
    </w:p>
    <w:p>
      <w:pPr>
        <w:pStyle w:val="ListNumber"/>
        <w:numPr>
          <w:ilvl w:val="2"/>
          <w:numId w:val="12"/>
        </w:numPr>
        <w:rPr/>
      </w:pPr>
      <w:r>
        <w:rPr/>
        <w:t>Area:  Ear</w:t>
      </w:r>
    </w:p>
    <w:p>
      <w:pPr>
        <w:pStyle w:val="ListNumber"/>
        <w:numPr>
          <w:ilvl w:val="2"/>
          <w:numId w:val="12"/>
        </w:numPr>
        <w:rPr/>
      </w:pPr>
      <w:r>
        <w:rPr/>
        <w:t>Implanted Date:  2/12/2018</w:t>
      </w:r>
    </w:p>
    <w:p>
      <w:pPr>
        <w:pStyle w:val="ListNumber"/>
        <w:numPr>
          <w:ilvl w:val="2"/>
          <w:numId w:val="12"/>
        </w:numPr>
        <w:rPr/>
      </w:pPr>
      <w:r>
        <w:rPr/>
        <w:t>Serial Number:  C124RE</w:t>
      </w:r>
    </w:p>
    <w:p>
      <w:pPr>
        <w:pStyle w:val="ListNumber"/>
        <w:numPr>
          <w:ilvl w:val="2"/>
          <w:numId w:val="12"/>
        </w:numPr>
        <w:rPr/>
      </w:pPr>
      <w:r>
        <w:rPr/>
        <w:t>MRI Safety Status:  MRI Conditional</w:t>
      </w:r>
    </w:p>
    <w:p>
      <w:pPr>
        <w:pStyle w:val="ListNumber"/>
        <w:numPr>
          <w:ilvl w:val="2"/>
          <w:numId w:val="12"/>
        </w:numPr>
        <w:rPr/>
      </w:pPr>
      <w:r>
        <w:rPr/>
        <w:t xml:space="preserve">Comments:  Safe for 1.5T scanner; </w:t>
      </w:r>
      <w:hyperlink r:id="rId13">
        <w:r>
          <w:rPr>
            <w:rStyle w:val="InternetLink"/>
          </w:rPr>
          <w:t>http://mrisafety.com/TMDL_view.php?editid1=7484</w:t>
        </w:r>
      </w:hyperlink>
    </w:p>
    <w:p>
      <w:pPr>
        <w:pStyle w:val="ListNumber"/>
        <w:numPr>
          <w:ilvl w:val="2"/>
          <w:numId w:val="12"/>
        </w:numPr>
        <w:rPr/>
      </w:pPr>
      <w:r>
        <w:rPr/>
        <w:t>If you would like to check out the site used for safety verification, copy and paste the web address from your comments box into your browser.</w:t>
      </w:r>
    </w:p>
    <w:p>
      <w:pPr>
        <w:pStyle w:val="ListNumber"/>
        <w:numPr>
          <w:ilvl w:val="2"/>
          <w:numId w:val="12"/>
        </w:numPr>
        <w:rPr/>
      </w:pPr>
      <w:r>
        <w:rPr/>
        <w:t>Click Accept.</w:t>
      </w:r>
    </w:p>
    <w:p>
      <w:pPr>
        <w:pStyle w:val="ListNumber"/>
        <w:numPr>
          <w:ilvl w:val="2"/>
          <w:numId w:val="12"/>
        </w:numPr>
        <w:rPr/>
      </w:pPr>
      <w:r>
        <w:rPr/>
        <w:t>You have verified that Lydia is safe to undergo this MRI exam, so you mark Proceed.</w:t>
      </w:r>
    </w:p>
    <w:p>
      <w:pPr>
        <w:pStyle w:val="ListNumber"/>
        <w:numPr>
          <w:ilvl w:val="2"/>
          <w:numId w:val="12"/>
        </w:numPr>
        <w:rPr/>
      </w:pPr>
      <w:r>
        <w:rPr/>
        <w:t>You will Update the Form Status by clicking the Complete button.</w:t>
      </w:r>
    </w:p>
    <w:p>
      <w:pPr>
        <w:pStyle w:val="ListNumber"/>
        <w:numPr>
          <w:ilvl w:val="2"/>
          <w:numId w:val="12"/>
        </w:numPr>
        <w:rPr/>
      </w:pPr>
      <w:r>
        <w:rPr/>
        <w:t>In the Form message box, click Continue.</w:t>
      </w:r>
    </w:p>
    <w:p>
      <w:pPr>
        <w:pStyle w:val="ListNumber"/>
        <w:numPr>
          <w:ilvl w:val="2"/>
          <w:numId w:val="12"/>
        </w:numPr>
        <w:rPr/>
      </w:pPr>
      <w:r>
        <w:rPr/>
        <w:t>You are returned to the tech navigator.</w:t>
      </w:r>
    </w:p>
    <w:p>
      <w:pPr>
        <w:pStyle w:val="ListNumber"/>
        <w:numPr>
          <w:ilvl w:val="0"/>
          <w:numId w:val="12"/>
        </w:numPr>
        <w:rPr>
          <w:rFonts w:ascii="Palatino Linotype" w:hAnsi="Palatino Linotype" w:eastAsia="Calibri" w:cs="Times New Roman" w:eastAsiaTheme="minorHAnsi"/>
          <w:color w:val="auto"/>
          <w:kern w:val="0"/>
          <w:sz w:val="22"/>
          <w:szCs w:val="22"/>
          <w:lang w:val="en-US" w:eastAsia="en-US" w:bidi="ar-SA"/>
        </w:rPr>
      </w:pPr>
      <w:r>
        <w:rPr>
          <w:rFonts w:eastAsia="Calibri" w:cs="Times New Roman" w:eastAsiaTheme="minorHAnsi"/>
          <w:color w:val="auto"/>
          <w:kern w:val="0"/>
          <w:sz w:val="22"/>
          <w:szCs w:val="22"/>
          <w:lang w:val="en-US" w:eastAsia="en-US" w:bidi="ar-SA"/>
        </w:rPr>
        <w:t>IV Insertion:  Click the Time Out/LDA topic.  Click the Add LDA button.  The LDA Avatar opens.  You notice Lydia has an active LDA documented in her chart but upon physical inspection, it is not present.  You will need to discontinue the previous LDA and document a new one inserted for today’s exam.</w:t>
      </w:r>
    </w:p>
    <w:p>
      <w:pPr>
        <w:pStyle w:val="ListNumber"/>
        <w:numPr>
          <w:ilvl w:val="1"/>
          <w:numId w:val="5"/>
        </w:numPr>
        <w:rPr/>
      </w:pPr>
      <w:r>
        <w:rPr/>
        <w:t xml:space="preserve">Click the </w:t>
      </w:r>
      <w:r>
        <w:rPr/>
        <w:drawing>
          <wp:inline distT="0" distB="0" distL="0" distR="0">
            <wp:extent cx="212090" cy="207010"/>
            <wp:effectExtent l="0" t="0" r="0" b="0"/>
            <wp:docPr id="1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descr=""/>
                    <pic:cNvPicPr>
                      <a:picLocks noChangeAspect="1" noChangeArrowheads="1"/>
                    </pic:cNvPicPr>
                  </pic:nvPicPr>
                  <pic:blipFill>
                    <a:blip r:embed="rId14"/>
                    <a:stretch>
                      <a:fillRect/>
                    </a:stretch>
                  </pic:blipFill>
                  <pic:spPr bwMode="auto">
                    <a:xfrm>
                      <a:off x="0" y="0"/>
                      <a:ext cx="212090" cy="207010"/>
                    </a:xfrm>
                    <a:prstGeom prst="rect">
                      <a:avLst/>
                    </a:prstGeom>
                  </pic:spPr>
                </pic:pic>
              </a:graphicData>
            </a:graphic>
          </wp:inline>
        </w:drawing>
      </w:r>
      <w:r>
        <w:rPr/>
        <w:t xml:space="preserve"> icon on the Avatar.  Click the Pencil icon to edit the properties.  Scroll down to update the removal information.</w:t>
      </w:r>
    </w:p>
    <w:p>
      <w:pPr>
        <w:pStyle w:val="ListNumber"/>
        <w:numPr>
          <w:ilvl w:val="2"/>
          <w:numId w:val="5"/>
        </w:numPr>
        <w:rPr/>
      </w:pPr>
      <w:r>
        <w:rPr/>
        <w:t>Removal Date:  T for today.</w:t>
      </w:r>
    </w:p>
    <w:p>
      <w:pPr>
        <w:pStyle w:val="ListNumber"/>
        <w:numPr>
          <w:ilvl w:val="2"/>
          <w:numId w:val="5"/>
        </w:numPr>
        <w:rPr/>
      </w:pPr>
      <w:r>
        <w:rPr/>
        <w:t>Removal Time:  N for now.</w:t>
      </w:r>
    </w:p>
    <w:p>
      <w:pPr>
        <w:pStyle w:val="ListNumber"/>
        <w:numPr>
          <w:ilvl w:val="2"/>
          <w:numId w:val="5"/>
        </w:numPr>
        <w:rPr/>
      </w:pPr>
      <w:r>
        <w:rPr/>
        <w:t>Click the piece of paper icon to the right of the Date or Time and enter a comment of “Removed previously.  Not physically present.”</w:t>
      </w:r>
    </w:p>
    <w:p>
      <w:pPr>
        <w:pStyle w:val="ListNumber"/>
        <w:numPr>
          <w:ilvl w:val="2"/>
          <w:numId w:val="5"/>
        </w:numPr>
        <w:rPr/>
      </w:pPr>
      <w:r>
        <w:rPr/>
        <w:t>Click Accept.</w:t>
      </w:r>
    </w:p>
    <w:p>
      <w:pPr>
        <w:pStyle w:val="ListNumber"/>
        <w:numPr>
          <w:ilvl w:val="1"/>
          <w:numId w:val="5"/>
        </w:numPr>
        <w:rPr/>
      </w:pPr>
      <w:r>
        <w:rPr/>
        <w:t xml:space="preserve">Document the insertion of a Peripheral IV through which you will administer contrast.  </w:t>
      </w:r>
    </w:p>
    <w:p>
      <w:pPr>
        <w:pStyle w:val="ListNumber"/>
        <w:numPr>
          <w:ilvl w:val="2"/>
          <w:numId w:val="5"/>
        </w:numPr>
        <w:rPr/>
      </w:pPr>
      <w:r>
        <w:rPr/>
        <w:t>Click Add LDA button.</w:t>
      </w:r>
    </w:p>
    <w:p>
      <w:pPr>
        <w:pStyle w:val="ListNumber"/>
        <w:numPr>
          <w:ilvl w:val="2"/>
          <w:numId w:val="5"/>
        </w:numPr>
        <w:rPr/>
      </w:pPr>
      <w:r>
        <w:rPr/>
        <w:t>Select Peripheral IV selection box.</w:t>
      </w:r>
    </w:p>
    <w:p>
      <w:pPr>
        <w:pStyle w:val="ListNumber"/>
        <w:numPr>
          <w:ilvl w:val="2"/>
          <w:numId w:val="5"/>
        </w:numPr>
        <w:rPr/>
      </w:pPr>
      <w:r>
        <w:rPr/>
        <w:t>Hover over the Avatar to select the area in which you inserted the IV.  Alternatively, you can click the SKIP button to open the form.</w:t>
      </w:r>
    </w:p>
    <w:p>
      <w:pPr>
        <w:pStyle w:val="ListNumber"/>
        <w:numPr>
          <w:ilvl w:val="2"/>
          <w:numId w:val="5"/>
        </w:numPr>
        <w:rPr/>
      </w:pPr>
      <w:r>
        <w:rPr/>
        <w:t>Gauge:  20 GA</w:t>
      </w:r>
    </w:p>
    <w:p>
      <w:pPr>
        <w:pStyle w:val="ListNumber"/>
        <w:numPr>
          <w:ilvl w:val="2"/>
          <w:numId w:val="5"/>
        </w:numPr>
        <w:rPr/>
      </w:pPr>
      <w:r>
        <w:rPr/>
        <w:t>Length 1”.</w:t>
      </w:r>
    </w:p>
    <w:p>
      <w:pPr>
        <w:pStyle w:val="ListNumber"/>
        <w:numPr>
          <w:ilvl w:val="2"/>
          <w:numId w:val="5"/>
        </w:numPr>
        <w:rPr/>
      </w:pPr>
      <w:r>
        <w:rPr/>
        <w:t>Site:  Left antecubital area.  If you clicked the area on the Avatar, you can skip this step.</w:t>
      </w:r>
    </w:p>
    <w:p>
      <w:pPr>
        <w:pStyle w:val="ListNumber"/>
        <w:numPr>
          <w:ilvl w:val="2"/>
          <w:numId w:val="5"/>
        </w:numPr>
        <w:rPr/>
      </w:pPr>
      <w:r>
        <w:rPr/>
        <w:t>Please indicate that you inserted this catheter by entering your name in the Inserted by field.  Click Accept to save your information.</w:t>
      </w:r>
    </w:p>
    <w:p>
      <w:pPr>
        <w:pStyle w:val="ListNumber"/>
        <w:numPr>
          <w:ilvl w:val="0"/>
          <w:numId w:val="5"/>
        </w:numPr>
        <w:rPr/>
      </w:pPr>
      <w:r>
        <w:rPr/>
        <w:t>Update Lydia’s allergies to now include an environmental Latex allergy which produces hives at a medium severity.   Click Accept to save this entry and verify the Latex allergy shows in the storyboard.</w:t>
      </w:r>
    </w:p>
    <w:p>
      <w:pPr>
        <w:pStyle w:val="ListNumber"/>
        <w:numPr>
          <w:ilvl w:val="0"/>
          <w:numId w:val="5"/>
        </w:numPr>
        <w:rPr/>
      </w:pPr>
      <w:r>
        <w:rPr/>
        <w:t>Click Mark As Begun in the toolbar to indicate your pre-exam documentation is completed.</w:t>
      </w:r>
    </w:p>
    <w:p>
      <w:pPr>
        <w:pStyle w:val="ListNumber"/>
        <w:numPr>
          <w:ilvl w:val="1"/>
          <w:numId w:val="5"/>
        </w:numPr>
        <w:rPr/>
      </w:pPr>
      <w:r>
        <w:rPr/>
        <w:t xml:space="preserve"> </w:t>
      </w:r>
      <w:r>
        <w:rPr/>
        <w:t xml:space="preserve">in the Tech Work List from  </w:t>
      </w:r>
      <w:r>
        <w:rPr/>
        <w:drawing>
          <wp:inline distT="0" distB="0" distL="0" distR="0">
            <wp:extent cx="152400" cy="161925"/>
            <wp:effectExtent l="0" t="0" r="0" b="0"/>
            <wp:docPr id="13"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
                    <pic:cNvPicPr>
                      <a:picLocks noChangeAspect="1" noChangeArrowheads="1"/>
                    </pic:cNvPicPr>
                  </pic:nvPicPr>
                  <pic:blipFill>
                    <a:blip r:embed="rId15"/>
                    <a:stretch>
                      <a:fillRect/>
                    </a:stretch>
                  </pic:blipFill>
                  <pic:spPr bwMode="auto">
                    <a:xfrm>
                      <a:off x="0" y="0"/>
                      <a:ext cx="152400" cy="161925"/>
                    </a:xfrm>
                    <a:prstGeom prst="rect">
                      <a:avLst/>
                    </a:prstGeom>
                  </pic:spPr>
                </pic:pic>
              </a:graphicData>
            </a:graphic>
          </wp:inline>
        </w:drawing>
      </w:r>
      <w:r>
        <w:rPr/>
        <w:t xml:space="preserve"> to </w:t>
      </w:r>
      <w:r>
        <w:rPr/>
        <w:drawing>
          <wp:inline distT="0" distB="0" distL="0" distR="0">
            <wp:extent cx="214630" cy="214630"/>
            <wp:effectExtent l="0" t="0" r="0" b="0"/>
            <wp:docPr id="1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
                    <pic:cNvPicPr>
                      <a:picLocks noChangeAspect="1" noChangeArrowheads="1"/>
                    </pic:cNvPicPr>
                  </pic:nvPicPr>
                  <pic:blipFill>
                    <a:blip r:embed="rId16"/>
                    <a:stretch>
                      <a:fillRect/>
                    </a:stretch>
                  </pic:blipFill>
                  <pic:spPr bwMode="auto">
                    <a:xfrm>
                      <a:off x="0" y="0"/>
                      <a:ext cx="214630" cy="214630"/>
                    </a:xfrm>
                    <a:prstGeom prst="rect">
                      <a:avLst/>
                    </a:prstGeom>
                  </pic:spPr>
                </pic:pic>
              </a:graphicData>
            </a:graphic>
          </wp:inline>
        </w:drawing>
      </w:r>
      <w:r>
        <w:rPr/>
        <w:t>.</w:t>
      </w:r>
    </w:p>
    <w:p>
      <w:pPr>
        <w:pStyle w:val="ListNumber"/>
        <w:numPr>
          <w:ilvl w:val="0"/>
          <w:numId w:val="0"/>
        </w:numPr>
        <w:ind w:left="800" w:hanging="0"/>
        <w:rPr/>
      </w:pPr>
      <w:r>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szCs w:val="22"/>
              </w:rPr>
              <w:t>You have completed Lydia’s exam and sent images to PACS.  You escort the patient out of the department and must end his exam in Epic.</w:t>
            </w:r>
          </w:p>
        </w:tc>
      </w:tr>
    </w:tbl>
    <w:p>
      <w:pPr>
        <w:pStyle w:val="ListParagraph"/>
        <w:numPr>
          <w:ilvl w:val="0"/>
          <w:numId w:val="8"/>
        </w:numPr>
        <w:rPr>
          <w:rFonts w:ascii="Palatino Linotype" w:hAnsi="Palatino Linotype"/>
        </w:rPr>
      </w:pPr>
      <w:r>
        <w:rPr>
          <w:rFonts w:ascii="Palatino Linotype" w:hAnsi="Palatino Linotype"/>
        </w:rPr>
        <w:t xml:space="preserve">With your patient’s appointment selected click the </w:t>
      </w:r>
      <w:r>
        <w:rPr/>
        <w:drawing>
          <wp:inline distT="0" distB="0" distL="0" distR="0">
            <wp:extent cx="405130" cy="256540"/>
            <wp:effectExtent l="0" t="0" r="0" b="0"/>
            <wp:docPr id="1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 descr=""/>
                    <pic:cNvPicPr>
                      <a:picLocks noChangeAspect="1" noChangeArrowheads="1"/>
                    </pic:cNvPicPr>
                  </pic:nvPicPr>
                  <pic:blipFill>
                    <a:blip r:embed="rId17"/>
                    <a:stretch>
                      <a:fillRect/>
                    </a:stretch>
                  </pic:blipFill>
                  <pic:spPr bwMode="auto">
                    <a:xfrm>
                      <a:off x="0" y="0"/>
                      <a:ext cx="405130" cy="256540"/>
                    </a:xfrm>
                    <a:prstGeom prst="rect">
                      <a:avLst/>
                    </a:prstGeom>
                  </pic:spPr>
                </pic:pic>
              </a:graphicData>
            </a:graphic>
          </wp:inline>
        </w:drawing>
      </w:r>
      <w:r>
        <w:rPr>
          <w:rFonts w:ascii="Palatino Linotype" w:hAnsi="Palatino Linotype"/>
        </w:rPr>
        <w:t xml:space="preserve"> icon in the toolbar.  </w:t>
      </w:r>
    </w:p>
    <w:p>
      <w:pPr>
        <w:pStyle w:val="ListParagraph"/>
        <w:numPr>
          <w:ilvl w:val="0"/>
          <w:numId w:val="8"/>
        </w:numPr>
        <w:rPr>
          <w:rFonts w:ascii="Palatino Linotype" w:hAnsi="Palatino Linotype"/>
        </w:rPr>
      </w:pPr>
      <w:r>
        <w:rPr>
          <w:rFonts w:ascii="Palatino Linotype" w:hAnsi="Palatino Linotype"/>
        </w:rPr>
        <w:t xml:space="preserve">The </w:t>
      </w:r>
      <w:r>
        <w:rPr>
          <w:rFonts w:ascii="Palatino Linotype" w:hAnsi="Palatino Linotype"/>
          <w:b/>
        </w:rPr>
        <w:t>Verify Orders</w:t>
      </w:r>
      <w:r>
        <w:rPr>
          <w:rFonts w:ascii="Palatino Linotype" w:hAnsi="Palatino Linotype"/>
        </w:rPr>
        <w:t xml:space="preserve"> activity opens.  Here is where you compare the exam that was actually performed to the exam ordered.  Use the </w:t>
      </w:r>
      <w:r>
        <w:rPr>
          <w:rFonts w:ascii="Palatino Linotype" w:hAnsi="Palatino Linotype"/>
          <w:b/>
        </w:rPr>
        <w:t>Change Order</w:t>
      </w:r>
      <w:r>
        <w:rPr>
          <w:rFonts w:ascii="Palatino Linotype" w:hAnsi="Palatino Linotype"/>
        </w:rPr>
        <w:t xml:space="preserve"> button in the toolbar to change the procedure before ending the exam.  Go ahead and try this.  Your exam was ordered as W Contrast, change it to a WWO contrast.  Enter a change reason of “wrong exam ordered.”</w:t>
      </w:r>
    </w:p>
    <w:p>
      <w:pPr>
        <w:pStyle w:val="ListParagraph"/>
        <w:numPr>
          <w:ilvl w:val="0"/>
          <w:numId w:val="8"/>
        </w:numPr>
        <w:rPr>
          <w:rFonts w:ascii="Palatino Linotype" w:hAnsi="Palatino Linotype"/>
        </w:rPr>
      </w:pPr>
      <w:r>
        <w:rPr>
          <w:rFonts w:ascii="Palatino Linotype" w:hAnsi="Palatino Linotype"/>
        </w:rPr>
        <w:t>Click Accept to complete the new order.</w:t>
      </w:r>
    </w:p>
    <w:p>
      <w:pPr>
        <w:pStyle w:val="ListParagraph"/>
        <w:numPr>
          <w:ilvl w:val="0"/>
          <w:numId w:val="8"/>
        </w:numPr>
        <w:rPr>
          <w:rFonts w:ascii="Palatino Linotype" w:hAnsi="Palatino Linotype"/>
        </w:rPr>
      </w:pPr>
      <w:r>
        <w:rPr>
          <w:rFonts w:ascii="Palatino Linotype" w:hAnsi="Palatino Linotype"/>
        </w:rPr>
        <w:t>The Providers window opens.  This order was entered from paper.  I will need to contact the ordering provider to fax a new order with the correct procedure listed.  I will select Transcribed from Paper for my order mode and click Accept to complete the order.</w:t>
      </w:r>
    </w:p>
    <w:p>
      <w:pPr>
        <w:pStyle w:val="Normal"/>
        <w:numPr>
          <w:ilvl w:val="0"/>
          <w:numId w:val="0"/>
        </w:numPr>
        <w:ind w:left="1440" w:hanging="0"/>
        <w:rPr>
          <w:rFonts w:ascii="Palatino Linotype" w:hAnsi="Palatino Linotype"/>
          <w:b/>
          <w:b/>
          <w:bCs/>
          <w:i/>
          <w:i/>
          <w:iCs/>
        </w:rPr>
      </w:pPr>
      <w:r>
        <w:rPr>
          <w:rFonts w:ascii="Palatino Linotype" w:hAnsi="Palatino Linotype"/>
          <w:b/>
          <w:bCs/>
          <w:i/>
          <w:iCs/>
        </w:rPr>
        <w:t>Note:  If the original order was entered electronically, we would enter Per Protocol With Signature as the order mode.  This will send the new order electronically for the provider to sign in Epic In Basket.  You can act on this order even though it has not yet been signed by the ordering provider.</w:t>
      </w:r>
    </w:p>
    <w:p>
      <w:pPr>
        <w:pStyle w:val="ListParagraph"/>
        <w:rPr>
          <w:rFonts w:ascii="Palatino Linotype" w:hAnsi="Palatino Linotype"/>
        </w:rPr>
      </w:pPr>
      <w:r>
        <w:rPr>
          <w:rFonts w:ascii="Palatino Linotype" w:hAnsi="Palatino Linotype"/>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color w:val="FF0000"/>
                <w:szCs w:val="22"/>
              </w:rPr>
              <w:t>Use shortcuts</w:t>
            </w:r>
            <w:r>
              <w:rPr>
                <w:rFonts w:ascii="Palatino Linotype" w:hAnsi="Palatino Linotype"/>
                <w:szCs w:val="22"/>
              </w:rPr>
              <w:t xml:space="preserve"> : </w:t>
            </w:r>
            <w:r>
              <w:rPr>
                <w:rFonts w:ascii="Palatino Linotype" w:hAnsi="Palatino Linotype"/>
                <w:color w:val="FF0000"/>
                <w:szCs w:val="22"/>
              </w:rPr>
              <w:t xml:space="preserve">T = Today </w:t>
            </w:r>
          </w:p>
          <w:p>
            <w:pPr>
              <w:pStyle w:val="Normal"/>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color w:val="FF0000"/>
                <w:szCs w:val="22"/>
              </w:rPr>
              <w:t>N = Now</w:t>
              <w:tab/>
              <w:t>T-1 = yesterday</w:t>
              <w:tab/>
              <w:tab/>
              <w:t>N-30 – 30 minutes ago.</w:t>
            </w:r>
          </w:p>
        </w:tc>
      </w:tr>
    </w:tbl>
    <w:p>
      <w:pPr>
        <w:pStyle w:val="ListParagraph"/>
        <w:numPr>
          <w:ilvl w:val="0"/>
          <w:numId w:val="7"/>
        </w:numPr>
        <w:rPr>
          <w:rFonts w:ascii="Palatino Linotype" w:hAnsi="Palatino Linotype"/>
        </w:rPr>
      </w:pPr>
      <w:r>
        <mc:AlternateContent>
          <mc:Choice Requires="wps">
            <w:drawing>
              <wp:anchor behindDoc="0" distT="45720" distB="45720" distL="114300" distR="114300" simplePos="0" locked="0" layoutInCell="0" allowOverlap="1" relativeHeight="25" wp14:anchorId="7504F35C">
                <wp:simplePos x="0" y="0"/>
                <wp:positionH relativeFrom="column">
                  <wp:posOffset>79375</wp:posOffset>
                </wp:positionH>
                <wp:positionV relativeFrom="paragraph">
                  <wp:posOffset>76200</wp:posOffset>
                </wp:positionV>
                <wp:extent cx="6099810" cy="1264920"/>
                <wp:effectExtent l="0" t="0" r="16510" b="27940"/>
                <wp:wrapTopAndBottom/>
                <wp:docPr id="16" name="Text Box 2_2"/>
                <a:graphic xmlns:a="http://schemas.openxmlformats.org/drawingml/2006/main">
                  <a:graphicData uri="http://schemas.microsoft.com/office/word/2010/wordprocessingShape">
                    <wps:wsp>
                      <wps:cNvSpPr/>
                      <wps:spPr>
                        <a:xfrm>
                          <a:off x="0" y="0"/>
                          <a:ext cx="6099120" cy="1264320"/>
                        </a:xfrm>
                        <a:prstGeom prst="rect">
                          <a:avLst/>
                        </a:prstGeom>
                        <a:solidFill>
                          <a:schemeClr val="accent3">
                            <a:lumMod val="40000"/>
                            <a:lumOff val="60000"/>
                          </a:schemeClr>
                        </a:solidFill>
                        <a:ln w="9525">
                          <a:solidFill>
                            <a:srgbClr val="000000"/>
                          </a:solidFill>
                          <a:miter/>
                        </a:ln>
                      </wps:spPr>
                      <wps:style>
                        <a:lnRef idx="0"/>
                        <a:fillRef idx="0"/>
                        <a:effectRef idx="0"/>
                        <a:fontRef idx="minor"/>
                      </wps:style>
                      <wps:txbx>
                        <w:txbxContent>
                          <w:p>
                            <w:pPr>
                              <w:pStyle w:val="FrameContents"/>
                              <w:rPr>
                                <w:b/>
                                <w:b/>
                                <w:bCs/>
                                <w:color w:val="FF0000"/>
                              </w:rPr>
                            </w:pPr>
                            <w:r>
                              <w:rPr>
                                <w:b/>
                                <w:bCs/>
                                <w:color w:val="FF0000"/>
                              </w:rPr>
                              <w:t xml:space="preserve">Trainer Note:  </w:t>
                            </w:r>
                          </w:p>
                          <w:p>
                            <w:pPr>
                              <w:pStyle w:val="ListParagraph"/>
                              <w:numPr>
                                <w:ilvl w:val="0"/>
                                <w:numId w:val="14"/>
                              </w:numPr>
                              <w:rPr>
                                <w:b/>
                                <w:b/>
                                <w:bCs/>
                                <w:color w:val="FF0000"/>
                              </w:rPr>
                            </w:pPr>
                            <w:r>
                              <w:rPr>
                                <w:b/>
                                <w:bCs/>
                                <w:color w:val="FF0000"/>
                              </w:rPr>
                              <w:t>Transcribed from paper – you will need to obtain a new paper order from the ordering provider’s office.</w:t>
                            </w:r>
                          </w:p>
                          <w:p>
                            <w:pPr>
                              <w:pStyle w:val="ListParagraph"/>
                              <w:numPr>
                                <w:ilvl w:val="0"/>
                                <w:numId w:val="14"/>
                              </w:numPr>
                              <w:spacing w:before="0" w:after="200"/>
                              <w:contextualSpacing/>
                              <w:rPr>
                                <w:b/>
                                <w:b/>
                                <w:bCs/>
                                <w:color w:val="FF0000"/>
                              </w:rPr>
                            </w:pPr>
                            <w:r>
                              <w:rPr>
                                <w:b/>
                                <w:bCs/>
                                <w:color w:val="FF0000"/>
                              </w:rPr>
                              <w:t>Change order cancels the original order and creates a new order but keeps the original accession number.</w:t>
                            </w:r>
                          </w:p>
                        </w:txbxContent>
                      </wps:txbx>
                      <wps:bodyPr>
                        <a:spAutoFit/>
                      </wps:bodyPr>
                    </wps:wsp>
                  </a:graphicData>
                </a:graphic>
              </wp:anchor>
            </w:drawing>
          </mc:Choice>
          <mc:Fallback>
            <w:pict>
              <v:rect id="shape_0" ID="Text Box 2_2" fillcolor="#d7e4bd" stroked="t" style="position:absolute;margin-left:6.25pt;margin-top:6pt;width:480.2pt;height:99.5pt;mso-wrap-style:square;v-text-anchor:top" wp14:anchorId="7504F35C">
                <v:fill o:detectmouseclick="t" type="solid" color2="#281b42"/>
                <v:stroke color="black" weight="9360" joinstyle="miter" endcap="flat"/>
                <v:textbox>
                  <w:txbxContent>
                    <w:p>
                      <w:pPr>
                        <w:pStyle w:val="FrameContents"/>
                        <w:rPr>
                          <w:b/>
                          <w:b/>
                          <w:bCs/>
                          <w:color w:val="FF0000"/>
                        </w:rPr>
                      </w:pPr>
                      <w:r>
                        <w:rPr>
                          <w:b/>
                          <w:bCs/>
                          <w:color w:val="FF0000"/>
                        </w:rPr>
                        <w:t xml:space="preserve">Trainer Note:  </w:t>
                      </w:r>
                    </w:p>
                    <w:p>
                      <w:pPr>
                        <w:pStyle w:val="ListParagraph"/>
                        <w:numPr>
                          <w:ilvl w:val="0"/>
                          <w:numId w:val="14"/>
                        </w:numPr>
                        <w:rPr>
                          <w:b/>
                          <w:b/>
                          <w:bCs/>
                          <w:color w:val="FF0000"/>
                        </w:rPr>
                      </w:pPr>
                      <w:r>
                        <w:rPr>
                          <w:b/>
                          <w:bCs/>
                          <w:color w:val="FF0000"/>
                        </w:rPr>
                        <w:t>Transcribed from paper – you will need to obtain a new paper order from the ordering provider’s office.</w:t>
                      </w:r>
                    </w:p>
                    <w:p>
                      <w:pPr>
                        <w:pStyle w:val="ListParagraph"/>
                        <w:numPr>
                          <w:ilvl w:val="0"/>
                          <w:numId w:val="14"/>
                        </w:numPr>
                        <w:spacing w:before="0" w:after="200"/>
                        <w:contextualSpacing/>
                        <w:rPr>
                          <w:b/>
                          <w:b/>
                          <w:bCs/>
                          <w:color w:val="FF0000"/>
                        </w:rPr>
                      </w:pPr>
                      <w:r>
                        <w:rPr>
                          <w:b/>
                          <w:bCs/>
                          <w:color w:val="FF0000"/>
                        </w:rPr>
                        <w:t>Change order cancels the original order and creates a new order but keeps the original accession number.</w:t>
                      </w:r>
                    </w:p>
                  </w:txbxContent>
                </v:textbox>
                <w10:wrap type="topAndBottom"/>
              </v:rect>
            </w:pict>
          </mc:Fallback>
        </mc:AlternateContent>
      </w:r>
      <w:r>
        <w:rPr>
          <w:rFonts w:ascii="Palatino Linotype" w:hAnsi="Palatino Linotype"/>
        </w:rPr>
        <w:t xml:space="preserve">Back in the Verify Orders window, click the </w:t>
      </w:r>
      <w:r>
        <w:rPr>
          <w:rFonts w:ascii="Palatino Linotype" w:hAnsi="Palatino Linotype"/>
          <w:b/>
        </w:rPr>
        <w:t>Next Step</w:t>
      </w:r>
      <w:r>
        <w:rPr>
          <w:rFonts w:ascii="Palatino Linotype" w:hAnsi="Palatino Linotype"/>
        </w:rPr>
        <w:t xml:space="preserve"> icon.  The End Exam Navigator opens.  We will now document staff information, IV removal and contrast information.</w:t>
      </w:r>
    </w:p>
    <w:p>
      <w:pPr>
        <w:pStyle w:val="ListParagraph"/>
        <w:numPr>
          <w:ilvl w:val="0"/>
          <w:numId w:val="7"/>
        </w:numPr>
        <w:rPr>
          <w:rFonts w:ascii="Palatino Linotype" w:hAnsi="Palatino Linotype"/>
        </w:rPr>
      </w:pPr>
      <w:r>
        <w:rPr>
          <w:rFonts w:ascii="Palatino Linotype" w:hAnsi="Palatino Linotype"/>
        </w:rPr>
        <w:t>Staff Info – enter the following information:</w:t>
      </w:r>
    </w:p>
    <w:p>
      <w:pPr>
        <w:pStyle w:val="ListParagraph"/>
        <w:numPr>
          <w:ilvl w:val="1"/>
          <w:numId w:val="7"/>
        </w:numPr>
        <w:rPr>
          <w:rFonts w:ascii="Palatino Linotype" w:hAnsi="Palatino Linotype"/>
        </w:rPr>
      </w:pPr>
      <w:r>
        <w:rPr>
          <w:rFonts w:ascii="Palatino Linotype" w:hAnsi="Palatino Linotype"/>
        </w:rPr>
        <w:t>Begin Time – set this to 30 minutes ago.</w:t>
      </w:r>
    </w:p>
    <w:p>
      <w:pPr>
        <w:pStyle w:val="ListParagraph"/>
        <w:numPr>
          <w:ilvl w:val="1"/>
          <w:numId w:val="7"/>
        </w:numPr>
        <w:rPr>
          <w:rFonts w:ascii="Palatino Linotype" w:hAnsi="Palatino Linotype"/>
        </w:rPr>
      </w:pPr>
      <w:r>
        <w:rPr>
          <w:rFonts w:ascii="Palatino Linotype" w:hAnsi="Palatino Linotype"/>
        </w:rPr>
        <w:t>End Time – set this to 5 minutes ago.</w:t>
      </w:r>
    </w:p>
    <w:p>
      <w:pPr>
        <w:pStyle w:val="ListParagraph"/>
        <w:numPr>
          <w:ilvl w:val="1"/>
          <w:numId w:val="7"/>
        </w:numPr>
        <w:rPr>
          <w:rFonts w:ascii="Palatino Linotype" w:hAnsi="Palatino Linotype"/>
        </w:rPr>
      </w:pPr>
      <w:r>
        <w:rPr>
          <w:rFonts w:ascii="Palatino Linotype" w:hAnsi="Palatino Linotype"/>
        </w:rPr>
        <w:t>Support Staff – enter the name of one of your peers in this field.</w:t>
      </w:r>
    </w:p>
    <w:p>
      <w:pPr>
        <w:pStyle w:val="ListParagraph"/>
        <w:numPr>
          <w:ilvl w:val="1"/>
          <w:numId w:val="7"/>
        </w:numPr>
        <w:rPr>
          <w:rFonts w:ascii="Palatino Linotype" w:hAnsi="Palatino Linotype"/>
        </w:rPr>
      </w:pPr>
      <w:r>
        <w:rPr>
          <w:rFonts w:ascii="Palatino Linotype" w:hAnsi="Palatino Linotype"/>
        </w:rPr>
        <w:t>Reading Priority – indicate the provider would like a STAT read for this exam.</w:t>
      </w:r>
    </w:p>
    <w:p>
      <w:pPr>
        <w:pStyle w:val="ListParagraph"/>
        <w:numPr>
          <w:ilvl w:val="0"/>
          <w:numId w:val="7"/>
        </w:numPr>
        <w:rPr>
          <w:rFonts w:ascii="Palatino Linotype" w:hAnsi="Palatino Linotype"/>
        </w:rPr>
      </w:pPr>
      <w:r>
        <w:rPr>
          <w:rFonts w:ascii="Palatino Linotype" w:hAnsi="Palatino Linotype"/>
        </w:rPr>
        <w:t>You will enter your Tech Notes:</w:t>
      </w:r>
    </w:p>
    <w:p>
      <w:pPr>
        <w:pStyle w:val="ListParagraph"/>
        <w:numPr>
          <w:ilvl w:val="1"/>
          <w:numId w:val="7"/>
        </w:numPr>
        <w:rPr>
          <w:rFonts w:ascii="Palatino Linotype" w:hAnsi="Palatino Linotype"/>
        </w:rPr>
      </w:pPr>
      <w:r>
        <w:rPr>
          <w:rFonts w:ascii="Palatino Linotype" w:hAnsi="Palatino Linotype"/>
          <w:color w:val="000000"/>
        </w:rPr>
        <w:t>Click the Notes icon in the toolbar.</w:t>
      </w:r>
    </w:p>
    <w:p>
      <w:pPr>
        <w:pStyle w:val="ListParagraph"/>
        <w:rPr>
          <w:rFonts w:ascii="Palatino Linotype" w:hAnsi="Palatino Linotype"/>
        </w:rPr>
      </w:pPr>
      <w:r>
        <w:rPr>
          <w:rFonts w:ascii="Palatino Linotype" w:hAnsi="Palatino Linotype"/>
        </w:rPr>
      </w:r>
    </w:p>
    <w:p>
      <w:pPr>
        <w:pStyle w:val="ListParagraph"/>
        <w:numPr>
          <w:ilvl w:val="1"/>
          <w:numId w:val="7"/>
        </w:numPr>
        <w:rPr/>
      </w:pPr>
      <w:r>
        <w:rPr>
          <w:rFonts w:ascii="Palatino Linotype" w:hAnsi="Palatino Linotype"/>
        </w:rPr>
        <w:t>Reading Priority – indicate the provider would like a STAT read for this exam.</w:t>
      </w:r>
    </w:p>
    <w:p>
      <w:pPr>
        <w:pStyle w:val="ListParagraph"/>
        <w:numPr>
          <w:ilvl w:val="0"/>
          <w:numId w:val="0"/>
        </w:numPr>
        <w:ind w:left="720" w:hanging="0"/>
        <w:rPr>
          <w:rFonts w:ascii="Palatino Linotype" w:hAnsi="Palatino Linotype"/>
        </w:rPr>
      </w:pPr>
      <w:r>
        <w:rPr>
          <w:rFonts w:ascii="Palatino Linotype" w:hAnsi="Palatino Linotype"/>
        </w:rPr>
        <w:t>7. You will enter your Tech Notes:</w:t>
      </w:r>
    </w:p>
    <w:p>
      <w:pPr>
        <w:pStyle w:val="ListParagraph"/>
        <w:numPr>
          <w:ilvl w:val="1"/>
          <w:numId w:val="1"/>
        </w:numPr>
        <w:rPr>
          <w:rFonts w:ascii="Palatino Linotype" w:hAnsi="Palatino Linotype"/>
        </w:rPr>
      </w:pPr>
      <w:r>
        <w:rPr>
          <w:rFonts w:ascii="Palatino Linotype" w:hAnsi="Palatino Linotype"/>
        </w:rPr>
        <w:t>Click the Notes section on the left side bar.</w:t>
      </w:r>
    </w:p>
    <w:p>
      <w:pPr>
        <w:pStyle w:val="ListParagraph"/>
        <w:numPr>
          <w:ilvl w:val="1"/>
          <w:numId w:val="1"/>
        </w:numPr>
        <w:rPr>
          <w:rFonts w:ascii="Palatino Linotype" w:hAnsi="Palatino Linotype"/>
        </w:rPr>
      </w:pPr>
      <w:r>
        <w:rPr>
          <w:rFonts w:ascii="Palatino Linotype" w:hAnsi="Palatino Linotype"/>
        </w:rPr>
        <w:t>Click “Add New Study Note” tab on the far right.</w:t>
      </w:r>
    </w:p>
    <w:p>
      <w:pPr>
        <w:pStyle w:val="ListParagraph"/>
        <w:numPr>
          <w:ilvl w:val="1"/>
          <w:numId w:val="1"/>
        </w:numPr>
        <w:rPr>
          <w:rFonts w:ascii="Palatino Linotype" w:hAnsi="Palatino Linotype"/>
        </w:rPr>
      </w:pPr>
      <w:r>
        <w:rPr>
          <w:rFonts w:ascii="Palatino Linotype" w:hAnsi="Palatino Linotype"/>
        </w:rPr>
        <w:t xml:space="preserve">Click the </w:t>
      </w:r>
      <w:r>
        <w:rPr/>
        <w:drawing>
          <wp:inline distT="0" distB="0" distL="0" distR="0">
            <wp:extent cx="209550" cy="1905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
                    <pic:cNvPicPr>
                      <a:picLocks noChangeAspect="1" noChangeArrowheads="1"/>
                    </pic:cNvPicPr>
                  </pic:nvPicPr>
                  <pic:blipFill>
                    <a:blip r:embed="rId18"/>
                    <a:stretch>
                      <a:fillRect/>
                    </a:stretch>
                  </pic:blipFill>
                  <pic:spPr bwMode="auto">
                    <a:xfrm>
                      <a:off x="0" y="0"/>
                      <a:ext cx="209550" cy="190500"/>
                    </a:xfrm>
                    <a:prstGeom prst="rect">
                      <a:avLst/>
                    </a:prstGeom>
                  </pic:spPr>
                </pic:pic>
              </a:graphicData>
            </a:graphic>
          </wp:inline>
        </w:drawing>
      </w:r>
      <w:r>
        <w:rPr>
          <w:rFonts w:ascii="Palatino Linotype" w:hAnsi="Palatino Linotype"/>
        </w:rPr>
        <w:t xml:space="preserve"> icon in the Insert Smart Text field.</w:t>
      </w:r>
    </w:p>
    <w:p>
      <w:pPr>
        <w:pStyle w:val="ListParagraph"/>
        <w:numPr>
          <w:ilvl w:val="1"/>
          <w:numId w:val="1"/>
        </w:numPr>
        <w:rPr>
          <w:rFonts w:ascii="Palatino Linotype" w:hAnsi="Palatino Linotype"/>
        </w:rPr>
      </w:pPr>
      <w:r>
        <w:rPr>
          <w:rFonts w:ascii="Palatino Linotype" w:hAnsi="Palatino Linotype"/>
        </w:rPr>
        <w:t>Search for MRI ARH Note and click the star to mark it as your favorite.</w:t>
      </w:r>
    </w:p>
    <w:p>
      <w:pPr>
        <w:pStyle w:val="ListParagraph"/>
        <w:numPr>
          <w:ilvl w:val="1"/>
          <w:numId w:val="1"/>
        </w:numPr>
        <w:rPr>
          <w:rFonts w:ascii="Palatino Linotype" w:hAnsi="Palatino Linotype"/>
        </w:rPr>
      </w:pPr>
      <w:r>
        <w:rPr>
          <w:rFonts w:ascii="Palatino Linotype" w:hAnsi="Palatino Linotype"/>
        </w:rPr>
        <w:t>Click Accept to insert this template.</w:t>
      </w:r>
    </w:p>
    <w:p>
      <w:pPr>
        <w:pStyle w:val="ListParagraph"/>
        <w:numPr>
          <w:ilvl w:val="1"/>
          <w:numId w:val="1"/>
        </w:numPr>
        <w:rPr>
          <w:rFonts w:ascii="Palatino Linotype" w:hAnsi="Palatino Linotype"/>
        </w:rPr>
      </w:pPr>
      <w:r>
        <w:rPr>
          <w:rFonts w:ascii="Palatino Linotype" w:hAnsi="Palatino Linotype"/>
        </w:rPr>
        <w:t>Hit F2 to advance to the next wildcard (***). You can use your discretion here to complete the note. Ensure all wildcards are replaced or deleted. For the drop downs, select an appropriate choice and click F2 on your keyboard to advance to the next.</w:t>
      </w:r>
    </w:p>
    <w:p>
      <w:pPr>
        <w:pStyle w:val="ListParagraph"/>
        <w:numPr>
          <w:ilvl w:val="1"/>
          <w:numId w:val="1"/>
        </w:numPr>
        <w:rPr>
          <w:rFonts w:ascii="Palatino Linotype" w:hAnsi="Palatino Linotype"/>
        </w:rPr>
      </w:pPr>
      <w:r>
        <w:rPr>
          <w:rFonts w:ascii="Palatino Linotype" w:hAnsi="Palatino Linotype"/>
        </w:rPr>
        <w:t>Click Accept to save the note.</w:t>
      </w:r>
    </w:p>
    <w:p>
      <w:pPr>
        <w:pStyle w:val="ListParagraph"/>
        <w:numPr>
          <w:ilvl w:val="1"/>
          <w:numId w:val="1"/>
        </w:numPr>
        <w:rPr>
          <w:rFonts w:ascii="Palatino Linotype" w:hAnsi="Palatino Linotype"/>
        </w:rPr>
      </w:pPr>
      <w:r>
        <w:rPr>
          <w:rStyle w:val="Button"/>
          <w:rFonts w:ascii="Palatino Linotype" w:hAnsi="Palatino Linotype"/>
        </w:rPr>
        <w:t>Click Close to complete the note.</w:t>
      </w:r>
    </w:p>
    <w:p>
      <w:pPr>
        <w:pStyle w:val="ListParagraph"/>
        <w:numPr>
          <w:ilvl w:val="0"/>
          <w:numId w:val="0"/>
        </w:numPr>
        <w:ind w:left="400" w:hanging="0"/>
        <w:rPr>
          <w:rFonts w:ascii="Palatino Linotype" w:hAnsi="Palatino Linotype"/>
        </w:rPr>
      </w:pPr>
      <w:r>
        <w:rPr>
          <w:rFonts w:ascii="Palatino Linotype" w:hAnsi="Palatino Linotype"/>
        </w:rPr>
        <w:t xml:space="preserve">8. LDA Removal – click the </w:t>
      </w:r>
      <w:r>
        <w:rPr>
          <w:rFonts w:ascii="Palatino Linotype" w:hAnsi="Palatino Linotype"/>
          <w:b/>
          <w:bCs/>
        </w:rPr>
        <w:t xml:space="preserve">Assess and Remove </w:t>
      </w:r>
      <w:r>
        <w:rPr>
          <w:rFonts w:ascii="Palatino Linotype" w:hAnsi="Palatino Linotype"/>
        </w:rPr>
        <w:t>hyperlink and enter the following information:</w:t>
      </w:r>
    </w:p>
    <w:p>
      <w:pPr>
        <w:pStyle w:val="ListParagraph"/>
        <w:numPr>
          <w:ilvl w:val="1"/>
          <w:numId w:val="9"/>
        </w:numPr>
        <w:rPr/>
      </w:pPr>
      <w:r>
        <w:rPr>
          <w:rFonts w:ascii="Palatino Linotype" w:hAnsi="Palatino Linotype"/>
        </w:rPr>
        <w:t>Site Assessment – No redness, swelling or pain.</w:t>
      </w:r>
    </w:p>
    <w:p>
      <w:pPr>
        <w:pStyle w:val="ListParagraph"/>
        <w:numPr>
          <w:ilvl w:val="1"/>
          <w:numId w:val="9"/>
        </w:numPr>
        <w:rPr/>
      </w:pPr>
      <w:r>
        <w:rPr>
          <w:rFonts w:ascii="Palatino Linotype" w:hAnsi="Palatino Linotype"/>
        </w:rPr>
        <w:t>Dressing Status – dry and intact.</w:t>
      </w:r>
    </w:p>
    <w:p>
      <w:pPr>
        <w:pStyle w:val="ListParagraph"/>
        <w:numPr>
          <w:ilvl w:val="1"/>
          <w:numId w:val="9"/>
        </w:numPr>
        <w:rPr>
          <w:rFonts w:ascii="Palatino Linotype" w:hAnsi="Palatino Linotype"/>
        </w:rPr>
      </w:pPr>
      <w:r>
        <w:rPr>
          <w:rFonts w:ascii="Palatino Linotype" w:hAnsi="Palatino Linotype"/>
        </w:rPr>
        <w:t>Click Accept and Remove button.</w:t>
      </w:r>
    </w:p>
    <w:p>
      <w:pPr>
        <w:pStyle w:val="ListParagraph"/>
        <w:numPr>
          <w:ilvl w:val="0"/>
          <w:numId w:val="0"/>
        </w:numPr>
        <w:ind w:left="0" w:hanging="0"/>
        <w:rPr>
          <w:rFonts w:ascii="Palatino Linotype" w:hAnsi="Palatino Linotype"/>
        </w:rPr>
      </w:pPr>
      <w:r>
        <w:rPr>
          <w:rFonts w:ascii="Palatino Linotype" w:hAnsi="Palatino Linotype"/>
        </w:rPr>
        <w:t xml:space="preserve">        </w:t>
      </w:r>
      <w:r>
        <w:rPr>
          <w:rFonts w:ascii="Palatino Linotype" w:hAnsi="Palatino Linotype"/>
        </w:rPr>
        <w:t>9. Contrast/LDA – we will now document the contrast given to the patient:</w:t>
      </w:r>
    </w:p>
    <w:p>
      <w:pPr>
        <w:pStyle w:val="ListParagraph"/>
        <w:numPr>
          <w:ilvl w:val="1"/>
          <w:numId w:val="13"/>
        </w:numPr>
        <w:rPr>
          <w:rFonts w:ascii="Palatino Linotype" w:hAnsi="Palatino Linotype"/>
        </w:rPr>
      </w:pPr>
      <w:r>
        <w:rPr>
          <w:rFonts w:ascii="Palatino Linotype" w:hAnsi="Palatino Linotype"/>
        </w:rPr>
        <w:t>Contrast/LDA &gt; Select Modality and select MRI</w:t>
      </w:r>
    </w:p>
    <w:p>
      <w:pPr>
        <w:pStyle w:val="ListParagraph"/>
        <w:numPr>
          <w:ilvl w:val="1"/>
          <w:numId w:val="13"/>
        </w:numPr>
        <w:rPr>
          <w:rFonts w:ascii="Palatino Linotype" w:hAnsi="Palatino Linotype"/>
        </w:rPr>
      </w:pPr>
      <w:r>
        <w:rPr>
          <w:rFonts w:ascii="Palatino Linotype" w:hAnsi="Palatino Linotype"/>
        </w:rPr>
        <w:t>Contrast type IV</w:t>
      </w:r>
    </w:p>
    <w:p>
      <w:pPr>
        <w:pStyle w:val="ListParagraph"/>
        <w:numPr>
          <w:ilvl w:val="1"/>
          <w:numId w:val="13"/>
        </w:numPr>
        <w:rPr>
          <w:rFonts w:ascii="Palatino Linotype" w:hAnsi="Palatino Linotype"/>
        </w:rPr>
      </w:pPr>
      <w:r>
        <w:rPr>
          <w:rFonts w:ascii="Palatino Linotype" w:hAnsi="Palatino Linotype"/>
        </w:rPr>
        <w:t>Contrast name:  Multihance</w:t>
      </w:r>
    </w:p>
    <w:p>
      <w:pPr>
        <w:pStyle w:val="ListParagraph"/>
        <w:numPr>
          <w:ilvl w:val="1"/>
          <w:numId w:val="13"/>
        </w:numPr>
        <w:rPr>
          <w:rFonts w:ascii="Palatino Linotype" w:hAnsi="Palatino Linotype"/>
        </w:rPr>
      </w:pPr>
      <w:r>
        <w:rPr>
          <w:rFonts w:ascii="Palatino Linotype" w:hAnsi="Palatino Linotype"/>
        </w:rPr>
        <w:t>Amount Opened 20 mL</w:t>
      </w:r>
    </w:p>
    <w:p>
      <w:pPr>
        <w:pStyle w:val="ListParagraph"/>
        <w:numPr>
          <w:ilvl w:val="1"/>
          <w:numId w:val="13"/>
        </w:numPr>
        <w:rPr>
          <w:rFonts w:ascii="Palatino Linotype" w:hAnsi="Palatino Linotype"/>
        </w:rPr>
      </w:pPr>
      <w:r>
        <w:rPr>
          <w:rFonts w:ascii="Palatino Linotype" w:hAnsi="Palatino Linotype"/>
        </w:rPr>
        <w:t>Amount given 18 mL</w:t>
      </w:r>
    </w:p>
    <w:p>
      <w:pPr>
        <w:pStyle w:val="ListParagraph"/>
        <w:numPr>
          <w:ilvl w:val="1"/>
          <w:numId w:val="13"/>
        </w:numPr>
        <w:rPr>
          <w:rFonts w:ascii="Palatino Linotype" w:hAnsi="Palatino Linotype"/>
        </w:rPr>
      </w:pPr>
      <w:r>
        <w:rPr>
          <w:rFonts w:ascii="Palatino Linotype" w:hAnsi="Palatino Linotype"/>
        </w:rPr>
        <w:t>Expiration Date:  y+1</w:t>
        <w:tab/>
      </w:r>
    </w:p>
    <w:p>
      <w:pPr>
        <w:pStyle w:val="ListParagraph"/>
        <w:numPr>
          <w:ilvl w:val="1"/>
          <w:numId w:val="13"/>
        </w:numPr>
        <w:rPr>
          <w:rFonts w:ascii="Palatino Linotype" w:hAnsi="Palatino Linotype"/>
        </w:rPr>
      </w:pPr>
      <w:r>
        <w:rPr>
          <w:rFonts w:ascii="Palatino Linotype" w:hAnsi="Palatino Linotype"/>
        </w:rPr>
        <w:t>Lot # 830021</w:t>
      </w:r>
    </w:p>
    <w:p>
      <w:pPr>
        <w:pStyle w:val="ListParagraph"/>
        <w:numPr>
          <w:ilvl w:val="0"/>
          <w:numId w:val="3"/>
        </w:numPr>
        <w:rPr>
          <w:rFonts w:ascii="Palatino Linotype" w:hAnsi="Palatino Linotype"/>
        </w:rPr>
      </w:pPr>
      <w:r>
        <w:rPr>
          <w:rFonts w:ascii="Palatino Linotype" w:hAnsi="Palatino Linotype"/>
        </w:rPr>
        <w:t>Charge Capture:  Lastly, we are going to charge the patient for the contrast.</w:t>
      </w:r>
    </w:p>
    <w:p>
      <w:pPr>
        <w:pStyle w:val="ListParagraph"/>
        <w:numPr>
          <w:ilvl w:val="1"/>
          <w:numId w:val="3"/>
        </w:numPr>
        <w:rPr>
          <w:rFonts w:ascii="Palatino Linotype" w:hAnsi="Palatino Linotype"/>
        </w:rPr>
      </w:pPr>
      <w:r>
        <w:rPr>
          <w:rFonts w:ascii="Palatino Linotype" w:hAnsi="Palatino Linotype"/>
        </w:rPr>
        <w:t>Add MR Multihance Godobenate Dimeglumine-Per mL</w:t>
      </w:r>
    </w:p>
    <w:p>
      <w:pPr>
        <w:pStyle w:val="ListParagraph"/>
        <w:numPr>
          <w:ilvl w:val="1"/>
          <w:numId w:val="3"/>
        </w:numPr>
        <w:rPr>
          <w:rFonts w:ascii="Palatino Linotype" w:hAnsi="Palatino Linotype"/>
        </w:rPr>
      </w:pPr>
      <w:r>
        <w:rPr>
          <w:rFonts w:ascii="Palatino Linotype" w:hAnsi="Palatino Linotype"/>
        </w:rPr>
        <w:t>Add Wasted MR Multihance Godobenate Dimeglumine-Per mL</w:t>
      </w:r>
    </w:p>
    <w:p>
      <w:pPr>
        <w:pStyle w:val="ListParagraph"/>
        <w:numPr>
          <w:ilvl w:val="1"/>
          <w:numId w:val="3"/>
        </w:numPr>
        <w:rPr>
          <w:rFonts w:ascii="Palatino Linotype" w:hAnsi="Palatino Linotype"/>
        </w:rPr>
      </w:pPr>
      <w:r>
        <w:rPr>
          <w:rFonts w:ascii="Palatino Linotype" w:hAnsi="Palatino Linotype"/>
        </w:rPr>
        <w:t>Change the quantity of each to match what was given and wasted in the step above.</w:t>
      </w:r>
    </w:p>
    <w:p>
      <w:pPr>
        <w:pStyle w:val="ListParagraph"/>
        <w:numPr>
          <w:ilvl w:val="0"/>
          <w:numId w:val="3"/>
        </w:numPr>
        <w:rPr>
          <w:rFonts w:ascii="Palatino Linotype" w:hAnsi="Palatino Linotype"/>
        </w:rPr>
      </w:pPr>
      <w:r>
        <w:rPr>
          <w:rFonts w:ascii="Palatino Linotype" w:hAnsi="Palatino Linotype"/>
        </w:rPr>
        <w:t xml:space="preserve">Click the </w:t>
      </w:r>
      <w:r>
        <w:rPr/>
        <w:drawing>
          <wp:inline distT="0" distB="0" distL="0" distR="0">
            <wp:extent cx="596265" cy="231775"/>
            <wp:effectExtent l="0" t="0" r="0" b="0"/>
            <wp:docPr id="19"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7" descr=""/>
                    <pic:cNvPicPr>
                      <a:picLocks noChangeAspect="1" noChangeArrowheads="1"/>
                    </pic:cNvPicPr>
                  </pic:nvPicPr>
                  <pic:blipFill>
                    <a:blip r:embed="rId19"/>
                    <a:stretch>
                      <a:fillRect/>
                    </a:stretch>
                  </pic:blipFill>
                  <pic:spPr bwMode="auto">
                    <a:xfrm>
                      <a:off x="0" y="0"/>
                      <a:ext cx="596265" cy="231775"/>
                    </a:xfrm>
                    <a:prstGeom prst="rect">
                      <a:avLst/>
                    </a:prstGeom>
                  </pic:spPr>
                </pic:pic>
              </a:graphicData>
            </a:graphic>
          </wp:inline>
        </w:drawing>
      </w:r>
      <w:r>
        <w:rPr>
          <w:rFonts w:ascii="Palatino Linotype" w:hAnsi="Palatino Linotype"/>
        </w:rPr>
        <w:t xml:space="preserve"> icon in the toolbar to close and end the exam.</w:t>
      </w:r>
    </w:p>
    <w:p>
      <w:pPr>
        <w:pStyle w:val="ListParagraph"/>
        <w:numPr>
          <w:ilvl w:val="0"/>
          <w:numId w:val="3"/>
        </w:numPr>
        <w:rPr>
          <w:rFonts w:ascii="Palatino Linotype" w:hAnsi="Palatino Linotype"/>
        </w:rPr>
      </w:pPr>
      <w:r>
        <w:rPr>
          <w:rFonts w:ascii="Palatino Linotype" w:hAnsi="Palatino Linotype"/>
        </w:rPr>
        <w:t xml:space="preserve">Back on the Tech Work List, note that your patient’s appointment has now dropped off the list.  </w:t>
      </w:r>
    </w:p>
    <w:p>
      <w:pPr>
        <w:pStyle w:val="ListNumber"/>
        <w:ind w:left="720" w:hanging="0"/>
        <w:rPr/>
      </w:pPr>
      <w:r>
        <w:rPr/>
      </w:r>
    </w:p>
    <w:tbl>
      <w:tblPr>
        <w:tblpPr w:bottomFromText="0" w:horzAnchor="margin" w:leftFromText="180" w:rightFromText="180" w:tblpX="0" w:tblpY="154" w:topFromText="0" w:vertAnchor="text"/>
        <w:tblW w:w="5000" w:type="pct"/>
        <w:jc w:val="left"/>
        <w:tblInd w:w="-15" w:type="dxa"/>
        <w:tblLayout w:type="fixed"/>
        <w:tblCellMar>
          <w:top w:w="144" w:type="dxa"/>
          <w:left w:w="144" w:type="dxa"/>
          <w:bottom w:w="144" w:type="dxa"/>
          <w:right w:w="144" w:type="dxa"/>
        </w:tblCellMar>
        <w:tblLook w:firstRow="1" w:noVBand="1" w:lastRow="0" w:firstColumn="1" w:lastColumn="0" w:noHBand="0" w:val="04a0"/>
      </w:tblPr>
      <w:tblGrid>
        <w:gridCol w:w="1508"/>
        <w:gridCol w:w="8571"/>
      </w:tblGrid>
      <w:tr>
        <w:trPr>
          <w:trHeight w:val="812" w:hRule="atLeast"/>
          <w:cantSplit w:val="true"/>
        </w:trPr>
        <w:tc>
          <w:tcPr>
            <w:tcW w:w="1508" w:type="dxa"/>
            <w:tcBorders>
              <w:top w:val="single" w:sz="12" w:space="0" w:color="9BBB59"/>
              <w:left w:val="single" w:sz="12" w:space="0" w:color="9BBB59"/>
              <w:bottom w:val="single" w:sz="12" w:space="0" w:color="9BBB59"/>
            </w:tcBorders>
            <w:shd w:color="auto" w:fill="EAF1DD" w:val="clear"/>
          </w:tcPr>
          <w:p>
            <w:pPr>
              <w:pStyle w:val="Normal"/>
              <w:keepNext w:val="true"/>
              <w:widowControl w:val="false"/>
              <w:spacing w:before="120" w:after="200"/>
              <w:jc w:val="center"/>
              <w:rPr>
                <w:rFonts w:ascii="Palatino Linotype" w:hAnsi="Palatino Linotype"/>
              </w:rPr>
            </w:pPr>
            <w:r>
              <w:rPr/>
              <w:drawing>
                <wp:inline distT="0" distB="0" distL="0" distR="0">
                  <wp:extent cx="361950" cy="233045"/>
                  <wp:effectExtent l="0" t="0" r="0" b="0"/>
                  <wp:docPr id="2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
                          <pic:cNvPicPr>
                            <a:picLocks noChangeAspect="1" noChangeArrowheads="1"/>
                          </pic:cNvPicPr>
                        </pic:nvPicPr>
                        <pic:blipFill>
                          <a:blip r:embed="rId20"/>
                          <a:stretch>
                            <a:fillRect/>
                          </a:stretch>
                        </pic:blipFill>
                        <pic:spPr bwMode="auto">
                          <a:xfrm>
                            <a:off x="0" y="0"/>
                            <a:ext cx="361950" cy="233045"/>
                          </a:xfrm>
                          <a:prstGeom prst="rect">
                            <a:avLst/>
                          </a:prstGeom>
                        </pic:spPr>
                      </pic:pic>
                    </a:graphicData>
                  </a:graphic>
                </wp:inline>
              </w:drawing>
            </w:r>
          </w:p>
        </w:tc>
        <w:tc>
          <w:tcPr>
            <w:tcW w:w="8571" w:type="dxa"/>
            <w:tcBorders>
              <w:top w:val="single" w:sz="12" w:space="0" w:color="9BBB59"/>
              <w:bottom w:val="single" w:sz="12" w:space="0" w:color="9BBB59"/>
              <w:right w:val="single" w:sz="12" w:space="0" w:color="9BBB59"/>
            </w:tcBorders>
            <w:shd w:color="auto" w:fill="EAF1DD" w:val="clear"/>
            <w:tcMar>
              <w:top w:w="0" w:type="dxa"/>
              <w:left w:w="108" w:type="dxa"/>
              <w:bottom w:w="0" w:type="dxa"/>
              <w:right w:w="108" w:type="dxa"/>
            </w:tcMar>
          </w:tcPr>
          <w:p>
            <w:pPr>
              <w:pStyle w:val="FrameContents"/>
              <w:keepNext w:val="true"/>
              <w:widowControl w:val="false"/>
              <w:spacing w:before="200" w:after="200"/>
              <w:rPr>
                <w:rFonts w:ascii="Palatino Linotype" w:hAnsi="Palatino Linotype"/>
              </w:rPr>
            </w:pPr>
            <w:r>
              <w:rPr>
                <w:rFonts w:ascii="Palatino Linotype" w:hAnsi="Palatino Linotype"/>
              </w:rPr>
              <w:t>Section D:  Colton is an inpatient with a MR Brain WWO Contrast ordered.  You have time to perform this test now.  You will need to schedule the MRI order before you can begin and end the exam.</w:t>
            </w:r>
          </w:p>
        </w:tc>
      </w:tr>
    </w:tbl>
    <w:p>
      <w:pPr>
        <w:pStyle w:val="ExerciseSteps"/>
        <w:rPr>
          <w:rFonts w:ascii="Palatino Linotype" w:hAnsi="Palatino Linotype" w:cs="Calibri"/>
          <w:szCs w:val="24"/>
        </w:rPr>
      </w:pPr>
      <w:r>
        <w:rPr>
          <w:rFonts w:cs="Calibri" w:ascii="Palatino Linotype" w:hAnsi="Palatino Linotype"/>
          <w:szCs w:val="24"/>
        </w:rPr>
      </w:r>
    </w:p>
    <w:p>
      <w:pPr>
        <w:pStyle w:val="ListParagraph"/>
        <w:numPr>
          <w:ilvl w:val="0"/>
          <w:numId w:val="10"/>
        </w:numPr>
        <w:rPr>
          <w:rFonts w:ascii="Palatino Linotype" w:hAnsi="Palatino Linotype"/>
        </w:rPr>
      </w:pPr>
      <w:r>
        <w:rPr>
          <w:rFonts w:ascii="Palatino Linotype" w:hAnsi="Palatino Linotype"/>
        </w:rPr>
        <w:t>Locate your Colton’s MR Brain WWO Contrast order in the schedule orders report on the right side of your screen.</w:t>
      </w:r>
    </w:p>
    <w:p>
      <w:pPr>
        <w:pStyle w:val="ListParagraph"/>
        <w:numPr>
          <w:ilvl w:val="0"/>
          <w:numId w:val="10"/>
        </w:numPr>
        <w:rPr>
          <w:rFonts w:ascii="Palatino Linotype" w:hAnsi="Palatino Linotype"/>
        </w:rPr>
      </w:pPr>
      <w:r>
        <w:rPr>
          <w:rFonts w:ascii="Palatino Linotype" w:hAnsi="Palatino Linotype"/>
        </w:rPr>
        <w:t xml:space="preserve">With Colton’s order selected, click the </w:t>
      </w:r>
      <w:r>
        <w:rPr/>
        <w:drawing>
          <wp:inline distT="0" distB="0" distL="0" distR="0">
            <wp:extent cx="309880" cy="237490"/>
            <wp:effectExtent l="0" t="0" r="0" b="0"/>
            <wp:docPr id="21" name="Picture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90" descr=""/>
                    <pic:cNvPicPr>
                      <a:picLocks noChangeAspect="1" noChangeArrowheads="1"/>
                    </pic:cNvPicPr>
                  </pic:nvPicPr>
                  <pic:blipFill>
                    <a:blip r:embed="rId21"/>
                    <a:stretch>
                      <a:fillRect/>
                    </a:stretch>
                  </pic:blipFill>
                  <pic:spPr bwMode="auto">
                    <a:xfrm>
                      <a:off x="0" y="0"/>
                      <a:ext cx="309880" cy="237490"/>
                    </a:xfrm>
                    <a:prstGeom prst="rect">
                      <a:avLst/>
                    </a:prstGeom>
                  </pic:spPr>
                </pic:pic>
              </a:graphicData>
            </a:graphic>
          </wp:inline>
        </w:drawing>
      </w:r>
      <w:r>
        <w:rPr>
          <w:rFonts w:ascii="Palatino Linotype" w:hAnsi="Palatino Linotype"/>
        </w:rPr>
        <w:t xml:space="preserve"> button in the Schedule Orders Report toolbar.</w:t>
      </w:r>
    </w:p>
    <w:p>
      <w:pPr>
        <w:pStyle w:val="ListParagraph"/>
        <w:numPr>
          <w:ilvl w:val="0"/>
          <w:numId w:val="10"/>
        </w:numPr>
        <w:rPr>
          <w:rFonts w:ascii="Palatino Linotype" w:hAnsi="Palatino Linotype"/>
        </w:rPr>
      </w:pPr>
      <w:r>
        <w:rPr>
          <w:rFonts w:ascii="Palatino Linotype" w:hAnsi="Palatino Linotype"/>
        </w:rPr>
        <w:t xml:space="preserve">In the Questionnaire, click </w:t>
      </w:r>
      <w:r>
        <w:rPr>
          <w:rFonts w:ascii="Palatino Linotype" w:hAnsi="Palatino Linotype"/>
          <w:b/>
          <w:bCs/>
        </w:rPr>
        <w:t>Accept.</w:t>
      </w:r>
    </w:p>
    <w:p>
      <w:pPr>
        <w:pStyle w:val="ListParagraph"/>
        <w:numPr>
          <w:ilvl w:val="0"/>
          <w:numId w:val="10"/>
        </w:numPr>
        <w:rPr>
          <w:rFonts w:ascii="Palatino Linotype" w:hAnsi="Palatino Linotype"/>
        </w:rPr>
      </w:pPr>
      <w:r>
        <w:rPr>
          <w:rFonts w:ascii="Palatino Linotype" w:hAnsi="Palatino Linotype"/>
        </w:rPr>
        <w:t>In the After Visit Type Entry popup regarding anesthesia, click OK.</w:t>
      </w:r>
    </w:p>
    <w:p>
      <w:pPr>
        <w:pStyle w:val="ListParagraph"/>
        <w:numPr>
          <w:ilvl w:val="0"/>
          <w:numId w:val="10"/>
        </w:numPr>
        <w:rPr>
          <w:rFonts w:ascii="Palatino Linotype" w:hAnsi="Palatino Linotype"/>
        </w:rPr>
      </w:pPr>
      <w:r>
        <w:rPr>
          <w:rFonts w:ascii="Palatino Linotype" w:hAnsi="Palatino Linotype"/>
        </w:rPr>
        <w:t>In the Choose Modality popup, select the WH MRI 1.5 modality.</w:t>
      </w:r>
    </w:p>
    <w:p>
      <w:pPr>
        <w:pStyle w:val="ListParagraph"/>
        <w:numPr>
          <w:ilvl w:val="0"/>
          <w:numId w:val="10"/>
        </w:numPr>
        <w:rPr>
          <w:rFonts w:ascii="Palatino Linotype" w:hAnsi="Palatino Linotype"/>
        </w:rPr>
      </w:pPr>
      <w:r>
        <w:rPr>
          <w:rFonts w:ascii="Palatino Linotype" w:hAnsi="Palatino Linotype"/>
        </w:rPr>
        <w:t>Be sure the Check In box is deselected.  Colton is not in the department right now.</w:t>
      </w:r>
    </w:p>
    <w:p>
      <w:pPr>
        <w:pStyle w:val="ListParagraph"/>
        <w:numPr>
          <w:ilvl w:val="0"/>
          <w:numId w:val="10"/>
        </w:numPr>
        <w:rPr>
          <w:rFonts w:ascii="Palatino Linotype" w:hAnsi="Palatino Linotype"/>
        </w:rPr>
      </w:pPr>
      <w:r>
        <w:rPr>
          <w:rFonts w:ascii="Palatino Linotype" w:hAnsi="Palatino Linotype"/>
        </w:rPr>
        <w:t>If you are going to perform the exam right now, keep the Check In box selected.</w:t>
      </w:r>
    </w:p>
    <w:p>
      <w:pPr>
        <w:pStyle w:val="ListParagraph"/>
        <w:numPr>
          <w:ilvl w:val="0"/>
          <w:numId w:val="10"/>
        </w:numPr>
        <w:rPr>
          <w:rFonts w:ascii="Palatino Linotype" w:hAnsi="Palatino Linotype"/>
        </w:rPr>
      </w:pPr>
      <w:r>
        <mc:AlternateContent>
          <mc:Choice Requires="wps">
            <w:drawing>
              <wp:anchor behindDoc="0" distT="0" distB="0" distL="114300" distR="114300" simplePos="0" locked="0" layoutInCell="0" allowOverlap="1" relativeHeight="26" wp14:anchorId="5DF019D0">
                <wp:simplePos x="0" y="0"/>
                <wp:positionH relativeFrom="column">
                  <wp:posOffset>0</wp:posOffset>
                </wp:positionH>
                <wp:positionV relativeFrom="paragraph">
                  <wp:posOffset>684530</wp:posOffset>
                </wp:positionV>
                <wp:extent cx="5514975" cy="803910"/>
                <wp:effectExtent l="0" t="0" r="10795" b="13335"/>
                <wp:wrapTopAndBottom/>
                <wp:docPr id="22" name="Text Box 2_0"/>
                <a:graphic xmlns:a="http://schemas.openxmlformats.org/drawingml/2006/main">
                  <a:graphicData uri="http://schemas.microsoft.com/office/word/2010/wordprocessingShape">
                    <wps:wsp>
                      <wps:cNvSpPr/>
                      <wps:spPr>
                        <a:xfrm>
                          <a:off x="0" y="0"/>
                          <a:ext cx="5514480" cy="80316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Section E PROTOCOLING:  Colton’s transport down to the department has been delayed a bit.  Although Protocolling is typically performed on outpatient exams, we will take this opportunity to practice the protocolling workflow for Colton.</w:t>
                            </w:r>
                          </w:p>
                        </w:txbxContent>
                      </wps:txbx>
                      <wps:bodyPr>
                        <a:spAutoFit/>
                      </wps:bodyPr>
                    </wps:wsp>
                  </a:graphicData>
                </a:graphic>
              </wp:anchor>
            </w:drawing>
          </mc:Choice>
          <mc:Fallback>
            <w:pict>
              <v:rect id="shape_0" ID="Text Box 2_0" fillcolor="#ebf1de" stroked="t" style="position:absolute;margin-left:0pt;margin-top:53.9pt;width:434.15pt;height:63.2pt;mso-wrap-style:square;v-text-anchor:top" wp14:anchorId="5DF019D0">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Section E PROTOCOLING:  Colton’s transport down to the department has been delayed a bit.  Although Protocolling is typically performed on outpatient exams, we will take this opportunity to practice the protocolling workflow for Colton.</w:t>
                      </w:r>
                    </w:p>
                  </w:txbxContent>
                </v:textbox>
                <w10:wrap type="topAndBottom"/>
              </v:rect>
            </w:pict>
          </mc:Fallback>
        </mc:AlternateContent>
      </w:r>
      <w:r>
        <w:rPr>
          <w:rFonts w:ascii="Palatino Linotype" w:hAnsi="Palatino Linotype"/>
        </w:rPr>
        <w:t xml:space="preserve">Click </w:t>
      </w:r>
      <w:r>
        <w:rPr>
          <w:rFonts w:ascii="Palatino Linotype" w:hAnsi="Palatino Linotype"/>
          <w:b/>
        </w:rPr>
        <w:t>Accept</w:t>
      </w:r>
      <w:r>
        <w:rPr>
          <w:rFonts w:ascii="Palatino Linotype" w:hAnsi="Palatino Linotype"/>
        </w:rPr>
        <w:t xml:space="preserve"> to schedule the exam</w:t>
      </w:r>
    </w:p>
    <w:p>
      <w:pPr>
        <w:pStyle w:val="ListParagraph"/>
        <w:numPr>
          <w:ilvl w:val="0"/>
          <w:numId w:val="10"/>
        </w:numPr>
        <w:rPr>
          <w:rFonts w:ascii="Palatino Linotype" w:hAnsi="Palatino Linotype"/>
        </w:rPr>
      </w:pPr>
      <w:r>
        <w:rPr>
          <w:rFonts w:ascii="Palatino Linotype" w:hAnsi="Palatino Linotype"/>
        </w:rPr>
        <w:t>Select Colton’s inpatient MRI exam from the left side of your screen and click the Update Protocols button in the toolbar.</w:t>
      </w:r>
    </w:p>
    <w:p>
      <w:pPr>
        <w:pStyle w:val="ListParagraph"/>
        <w:numPr>
          <w:ilvl w:val="0"/>
          <w:numId w:val="10"/>
        </w:numPr>
        <w:rPr>
          <w:rFonts w:ascii="Palatino Linotype" w:hAnsi="Palatino Linotype"/>
        </w:rPr>
      </w:pPr>
      <w:r>
        <w:rPr>
          <w:rFonts w:ascii="Palatino Linotype" w:hAnsi="Palatino Linotype"/>
        </w:rPr>
        <w:t>The Update Protocols screen opens with the upper half of the screen displaying patient information and the lower portion displaying the Protocol Smartform.  Enter the following as the exam protocol:</w:t>
      </w:r>
    </w:p>
    <w:p>
      <w:pPr>
        <w:pStyle w:val="ListParagraph"/>
        <w:numPr>
          <w:ilvl w:val="1"/>
          <w:numId w:val="10"/>
        </w:numPr>
        <w:rPr>
          <w:rFonts w:ascii="Palatino Linotype" w:hAnsi="Palatino Linotype"/>
        </w:rPr>
      </w:pPr>
      <w:r>
        <w:rPr>
          <w:rFonts w:ascii="Palatino Linotype" w:hAnsi="Palatino Linotype"/>
        </w:rPr>
        <w:t>Study:  Routine</w:t>
      </w:r>
    </w:p>
    <w:p>
      <w:pPr>
        <w:pStyle w:val="ListParagraph"/>
        <w:numPr>
          <w:ilvl w:val="1"/>
          <w:numId w:val="10"/>
        </w:numPr>
        <w:rPr>
          <w:rFonts w:ascii="Palatino Linotype" w:hAnsi="Palatino Linotype"/>
        </w:rPr>
      </w:pPr>
      <w:r>
        <w:rPr>
          <w:rFonts w:ascii="Palatino Linotype" w:hAnsi="Palatino Linotype"/>
        </w:rPr>
        <w:t>IV Contrast:  Multihance</w:t>
      </w:r>
    </w:p>
    <w:p>
      <w:pPr>
        <w:pStyle w:val="ListParagraph"/>
        <w:numPr>
          <w:ilvl w:val="1"/>
          <w:numId w:val="10"/>
        </w:numPr>
        <w:rPr>
          <w:rFonts w:ascii="Palatino Linotype" w:hAnsi="Palatino Linotype"/>
        </w:rPr>
      </w:pPr>
      <w:r>
        <w:rPr>
          <w:rFonts w:ascii="Palatino Linotype" w:hAnsi="Palatino Linotype"/>
        </w:rPr>
        <w:t>IV Required:  20 GA</w:t>
      </w:r>
    </w:p>
    <w:p>
      <w:pPr>
        <w:pStyle w:val="ListParagraph"/>
        <w:numPr>
          <w:ilvl w:val="1"/>
          <w:numId w:val="10"/>
        </w:numPr>
        <w:rPr>
          <w:rFonts w:ascii="Palatino Linotype" w:hAnsi="Palatino Linotype"/>
        </w:rPr>
      </w:pPr>
      <w:r>
        <w:rPr>
          <w:rFonts w:ascii="Palatino Linotype" w:hAnsi="Palatino Linotype"/>
        </w:rPr>
        <w:t>GFR needed:  No</w:t>
      </w:r>
    </w:p>
    <w:p>
      <w:pPr>
        <w:pStyle w:val="ListParagraph"/>
        <w:numPr>
          <w:ilvl w:val="1"/>
          <w:numId w:val="10"/>
        </w:numPr>
        <w:rPr>
          <w:rFonts w:ascii="Palatino Linotype" w:hAnsi="Palatino Linotype"/>
        </w:rPr>
      </w:pPr>
      <w:r>
        <w:rPr>
          <w:rFonts w:ascii="Palatino Linotype" w:hAnsi="Palatino Linotype"/>
        </w:rPr>
        <w:t>Protocolled for site:  AWH MRI</w:t>
      </w:r>
    </w:p>
    <w:p>
      <w:pPr>
        <w:pStyle w:val="ListParagraph"/>
        <w:numPr>
          <w:ilvl w:val="1"/>
          <w:numId w:val="10"/>
        </w:numPr>
        <w:rPr>
          <w:rFonts w:ascii="Palatino Linotype" w:hAnsi="Palatino Linotype"/>
        </w:rPr>
      </w:pPr>
      <w:r>
        <w:rPr>
          <w:rFonts w:ascii="Palatino Linotype" w:hAnsi="Palatino Linotype"/>
        </w:rPr>
        <w:t>Finalize the protocol.</w:t>
      </w:r>
    </w:p>
    <w:p>
      <w:pPr>
        <w:pStyle w:val="ListParagraph"/>
        <w:numPr>
          <w:ilvl w:val="0"/>
          <w:numId w:val="10"/>
        </w:numPr>
        <w:rPr>
          <w:rFonts w:ascii="Palatino Linotype" w:hAnsi="Palatino Linotype"/>
        </w:rPr>
      </w:pPr>
      <w:r>
        <mc:AlternateContent>
          <mc:Choice Requires="wps">
            <w:drawing>
              <wp:anchor behindDoc="0" distT="0" distB="0" distL="114300" distR="114300" simplePos="0" locked="0" layoutInCell="0" allowOverlap="1" relativeHeight="27" wp14:anchorId="63064ADF">
                <wp:simplePos x="0" y="0"/>
                <wp:positionH relativeFrom="column">
                  <wp:posOffset>0</wp:posOffset>
                </wp:positionH>
                <wp:positionV relativeFrom="paragraph">
                  <wp:posOffset>793115</wp:posOffset>
                </wp:positionV>
                <wp:extent cx="5514975" cy="587375"/>
                <wp:effectExtent l="0" t="0" r="10795" b="13335"/>
                <wp:wrapTopAndBottom/>
                <wp:docPr id="24" name="Text Box 2_3"/>
                <a:graphic xmlns:a="http://schemas.openxmlformats.org/drawingml/2006/main">
                  <a:graphicData uri="http://schemas.microsoft.com/office/word/2010/wordprocessingShape">
                    <wps:wsp>
                      <wps:cNvSpPr/>
                      <wps:spPr>
                        <a:xfrm>
                          <a:off x="0" y="0"/>
                          <a:ext cx="5514480" cy="58680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Section F BEGIN EXAM:  Colton has arrived in the department.  You will now perform his exam and complete the exam in Epic.</w:t>
                            </w:r>
                          </w:p>
                        </w:txbxContent>
                      </wps:txbx>
                      <wps:bodyPr>
                        <a:spAutoFit/>
                      </wps:bodyPr>
                    </wps:wsp>
                  </a:graphicData>
                </a:graphic>
              </wp:anchor>
            </w:drawing>
          </mc:Choice>
          <mc:Fallback>
            <w:pict>
              <v:rect id="shape_0" ID="Text Box 2_3" fillcolor="#ebf1de" stroked="t" style="position:absolute;margin-left:0pt;margin-top:62.45pt;width:434.15pt;height:46.15pt;mso-wrap-style:square;v-text-anchor:top" wp14:anchorId="63064ADF">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Section F BEGIN EXAM:  Colton has arrived in the department.  You will now perform his exam and complete the exam in Epic.</w:t>
                      </w:r>
                    </w:p>
                  </w:txbxContent>
                </v:textbox>
                <w10:wrap type="topAndBottom"/>
              </v:rect>
            </w:pict>
          </mc:Fallback>
        </mc:AlternateContent>
      </w:r>
      <w:r>
        <w:rPr>
          <w:rFonts w:ascii="Palatino Linotype" w:hAnsi="Palatino Linotype"/>
        </w:rPr>
        <w:t>Back on the Tech Work List, locate the Protocol Summary in the lower section of the screen.</w:t>
      </w:r>
    </w:p>
    <w:p>
      <w:pPr>
        <w:pStyle w:val="ListParagraph"/>
        <w:numPr>
          <w:ilvl w:val="0"/>
          <w:numId w:val="10"/>
        </w:numPr>
        <w:rPr>
          <w:rFonts w:ascii="Palatino Linotype" w:hAnsi="Palatino Linotype"/>
        </w:rPr>
      </w:pPr>
      <w:r>
        <w:rPr>
          <w:rFonts w:ascii="Palatino Linotype" w:hAnsi="Palatino Linotype"/>
        </w:rPr>
        <w:t>All inpatients and ED patients will require Check In.  Select Colton’s exam and click the Check In icon in the toolbar.</w:t>
      </w:r>
    </w:p>
    <w:p>
      <w:pPr>
        <w:pStyle w:val="ListParagraph"/>
        <w:numPr>
          <w:ilvl w:val="0"/>
          <w:numId w:val="10"/>
        </w:numPr>
        <w:rPr>
          <w:rFonts w:ascii="Palatino Linotype" w:hAnsi="Palatino Linotype"/>
        </w:rPr>
      </w:pPr>
      <w:r>
        <w:rPr>
          <w:rFonts w:ascii="Palatino Linotype" w:hAnsi="Palatino Linotype"/>
        </w:rPr>
        <w:t>In the Verify Orders activity, click Accept in the lower right corner.</w:t>
      </w:r>
    </w:p>
    <w:p>
      <w:pPr>
        <w:pStyle w:val="ListParagraph"/>
        <w:numPr>
          <w:ilvl w:val="0"/>
          <w:numId w:val="10"/>
        </w:numPr>
        <w:rPr>
          <w:rFonts w:ascii="Palatino Linotype" w:hAnsi="Palatino Linotype"/>
        </w:rPr>
      </w:pPr>
      <w:r>
        <w:rPr>
          <w:rFonts w:ascii="Palatino Linotype" w:hAnsi="Palatino Linotype"/>
        </w:rPr>
        <w:t>In the Confirmation Messages popup, click Continue.</w:t>
      </w:r>
    </w:p>
    <w:p>
      <w:pPr>
        <w:pStyle w:val="ListParagraph"/>
        <w:numPr>
          <w:ilvl w:val="0"/>
          <w:numId w:val="10"/>
        </w:numPr>
        <w:rPr>
          <w:rFonts w:ascii="Palatino Linotype" w:hAnsi="Palatino Linotype"/>
        </w:rPr>
      </w:pPr>
      <w:r>
        <w:rPr>
          <w:rFonts w:cs="Calibri" w:ascii="Palatino Linotype" w:hAnsi="Palatino Linotype"/>
          <w:szCs w:val="24"/>
        </w:rPr>
        <w:t>Back on the Tech Work List, you will notice the status is updated to Checked In.</w:t>
      </w:r>
    </w:p>
    <w:p>
      <w:pPr>
        <w:pStyle w:val="ListParagraph"/>
        <w:numPr>
          <w:ilvl w:val="0"/>
          <w:numId w:val="4"/>
        </w:numPr>
        <w:rPr>
          <w:rFonts w:ascii="Palatino Linotype" w:hAnsi="Palatino Linotype"/>
        </w:rPr>
      </w:pPr>
      <w:r>
        <w:rPr>
          <w:rFonts w:ascii="Palatino Linotype" w:hAnsi="Palatino Linotype"/>
        </w:rPr>
        <w:t xml:space="preserve">Click </w:t>
      </w:r>
      <w:r>
        <w:rPr>
          <w:rFonts w:ascii="Palatino Linotype" w:hAnsi="Palatino Linotype"/>
          <w:b/>
          <w:bCs/>
        </w:rPr>
        <w:t>Begin Exam</w:t>
      </w:r>
      <w:r>
        <w:rPr>
          <w:rFonts w:ascii="Palatino Linotype" w:hAnsi="Palatino Linotype"/>
        </w:rPr>
        <w:t xml:space="preserve"> in the toolbar.</w:t>
      </w:r>
    </w:p>
    <w:p>
      <w:pPr>
        <w:pStyle w:val="ListParagraph"/>
        <w:numPr>
          <w:ilvl w:val="0"/>
          <w:numId w:val="4"/>
        </w:numPr>
        <w:rPr>
          <w:rFonts w:ascii="Palatino Linotype" w:hAnsi="Palatino Linotype"/>
        </w:rPr>
      </w:pPr>
      <w:r>
        <w:rPr>
          <w:rFonts w:ascii="Palatino Linotype" w:hAnsi="Palatino Linotype"/>
        </w:rPr>
        <w:t xml:space="preserve">The Technologist Navigator – Begin Exam opens.  Here you see the navigator topics to the right of the Storyboard.  </w:t>
      </w:r>
    </w:p>
    <w:p>
      <w:pPr>
        <w:pStyle w:val="ListParagraph"/>
        <w:numPr>
          <w:ilvl w:val="0"/>
          <w:numId w:val="4"/>
        </w:numPr>
        <w:rPr>
          <w:rFonts w:ascii="Palatino Linotype" w:hAnsi="Palatino Linotype"/>
        </w:rPr>
      </w:pPr>
      <w:r>
        <w:rPr>
          <w:rFonts w:ascii="Palatino Linotype" w:hAnsi="Palatino Linotype"/>
        </w:rPr>
        <w:t>You will see the MRI Screening Form hyperlink.  We have confirmed that Colton is safe to undergo the MRI.  We will skip this step for now.  Click Dismiss.</w:t>
      </w:r>
    </w:p>
    <w:p>
      <w:pPr>
        <w:pStyle w:val="ListParagraph"/>
        <w:numPr>
          <w:ilvl w:val="0"/>
          <w:numId w:val="4"/>
        </w:numPr>
        <w:rPr>
          <w:rFonts w:ascii="Palatino Linotype" w:hAnsi="Palatino Linotype"/>
        </w:rPr>
      </w:pPr>
      <w:r>
        <w:rPr>
          <w:rFonts w:ascii="Palatino Linotype" w:hAnsi="Palatino Linotype"/>
        </w:rPr>
        <w:t>Let us first check if Colton has any allergies.  Click the Allergies topic.</w:t>
      </w:r>
    </w:p>
    <w:p>
      <w:pPr>
        <w:pStyle w:val="ListParagraph"/>
        <w:numPr>
          <w:ilvl w:val="0"/>
          <w:numId w:val="4"/>
        </w:numPr>
        <w:rPr>
          <w:rFonts w:ascii="Palatino Linotype" w:hAnsi="Palatino Linotype"/>
        </w:rPr>
      </w:pPr>
      <w:r>
        <w:rPr>
          <w:rFonts w:ascii="Palatino Linotype" w:hAnsi="Palatino Linotype"/>
        </w:rPr>
        <w:t xml:space="preserve">You indicate Colton has no allergies, so you click </w:t>
      </w:r>
      <w:r>
        <w:rPr>
          <w:rFonts w:ascii="Palatino Linotype" w:hAnsi="Palatino Linotype"/>
          <w:b/>
          <w:bCs/>
        </w:rPr>
        <w:t>Mark As Reviewed</w:t>
      </w:r>
      <w:r>
        <w:rPr>
          <w:rFonts w:ascii="Palatino Linotype" w:hAnsi="Palatino Linotype"/>
        </w:rPr>
        <w:t>.</w:t>
      </w:r>
    </w:p>
    <w:p>
      <w:pPr>
        <w:pStyle w:val="ListParagraph"/>
        <w:numPr>
          <w:ilvl w:val="0"/>
          <w:numId w:val="4"/>
        </w:numPr>
        <w:rPr>
          <w:rFonts w:ascii="Palatino Linotype" w:hAnsi="Palatino Linotype"/>
        </w:rPr>
      </w:pPr>
      <w:r>
        <w:rPr>
          <w:rFonts w:ascii="Palatino Linotype" w:hAnsi="Palatino Linotype"/>
        </w:rPr>
        <w:t>You can practice documenting insertion of an IV just like you did with David previously.  Remember do indicate the location of the IV, size and GA of the IV and who inserted it.</w:t>
      </w:r>
    </w:p>
    <w:p>
      <w:pPr>
        <w:pStyle w:val="ListParagraph"/>
        <w:numPr>
          <w:ilvl w:val="0"/>
          <w:numId w:val="4"/>
        </w:numPr>
        <w:rPr>
          <w:rFonts w:ascii="Palatino Linotype" w:hAnsi="Palatino Linotype"/>
        </w:rPr>
      </w:pPr>
      <w:r>
        <w:rPr>
          <w:rFonts w:ascii="Palatino Linotype" w:hAnsi="Palatino Linotype"/>
        </w:rPr>
        <w:t>You could enter undocumented implants via the Implants topic in the navigator.</w:t>
      </w:r>
    </w:p>
    <w:p>
      <w:pPr>
        <w:pStyle w:val="ListParagraph"/>
        <w:numPr>
          <w:ilvl w:val="0"/>
          <w:numId w:val="4"/>
        </w:numPr>
        <w:rPr>
          <w:rFonts w:ascii="Palatino Linotype" w:hAnsi="Palatino Linotype"/>
        </w:rPr>
      </w:pPr>
      <w:r>
        <mc:AlternateContent>
          <mc:Choice Requires="wps">
            <w:drawing>
              <wp:anchor behindDoc="0" distT="0" distB="0" distL="114300" distR="114300" simplePos="0" locked="0" layoutInCell="0" allowOverlap="1" relativeHeight="28" wp14:anchorId="5B1D632D">
                <wp:simplePos x="0" y="0"/>
                <wp:positionH relativeFrom="column">
                  <wp:posOffset>0</wp:posOffset>
                </wp:positionH>
                <wp:positionV relativeFrom="paragraph">
                  <wp:posOffset>793115</wp:posOffset>
                </wp:positionV>
                <wp:extent cx="5514975" cy="587375"/>
                <wp:effectExtent l="0" t="0" r="10795" b="13335"/>
                <wp:wrapTopAndBottom/>
                <wp:docPr id="26" name="Text Box 2_4"/>
                <a:graphic xmlns:a="http://schemas.openxmlformats.org/drawingml/2006/main">
                  <a:graphicData uri="http://schemas.microsoft.com/office/word/2010/wordprocessingShape">
                    <wps:wsp>
                      <wps:cNvSpPr/>
                      <wps:spPr>
                        <a:xfrm>
                          <a:off x="0" y="0"/>
                          <a:ext cx="5514480" cy="58680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Section G ENDING EXAM:  Colton underwent his MRI without incident and is on his way back to his room.  You will now end the exam in Epic.</w:t>
                            </w:r>
                          </w:p>
                        </w:txbxContent>
                      </wps:txbx>
                      <wps:bodyPr>
                        <a:spAutoFit/>
                      </wps:bodyPr>
                    </wps:wsp>
                  </a:graphicData>
                </a:graphic>
              </wp:anchor>
            </w:drawing>
          </mc:Choice>
          <mc:Fallback>
            <w:pict>
              <v:rect id="shape_0" ID="Text Box 2_4" fillcolor="#ebf1de" stroked="t" style="position:absolute;margin-left:0pt;margin-top:62.45pt;width:434.15pt;height:46.15pt;mso-wrap-style:square;v-text-anchor:top" wp14:anchorId="5B1D632D">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Section G ENDING EXAM:  Colton underwent his MRI without incident and is on his way back to his room.  You will now end the exam in Epic.</w:t>
                      </w:r>
                    </w:p>
                  </w:txbxContent>
                </v:textbox>
                <w10:wrap type="topAndBottom"/>
              </v:rect>
            </w:pict>
          </mc:Fallback>
        </mc:AlternateContent>
      </w:r>
      <w:r>
        <w:rPr>
          <w:rFonts w:ascii="Palatino Linotype" w:hAnsi="Palatino Linotype"/>
        </w:rPr>
        <w:t xml:space="preserve">Click </w:t>
      </w:r>
      <w:r>
        <w:rPr>
          <w:rFonts w:ascii="Palatino Linotype" w:hAnsi="Palatino Linotype"/>
          <w:b/>
          <w:bCs/>
        </w:rPr>
        <w:t>Mark As Begun</w:t>
      </w:r>
      <w:r>
        <w:rPr>
          <w:rFonts w:ascii="Palatino Linotype" w:hAnsi="Palatino Linotype"/>
        </w:rPr>
        <w:t xml:space="preserve"> in the toolbar to signify the exam has begun.</w:t>
      </w:r>
    </w:p>
    <w:p>
      <w:pPr>
        <w:pStyle w:val="ListParagraph"/>
        <w:numPr>
          <w:ilvl w:val="0"/>
          <w:numId w:val="4"/>
        </w:numPr>
        <w:rPr>
          <w:rFonts w:ascii="Palatino Linotype" w:hAnsi="Palatino Linotype"/>
        </w:rPr>
      </w:pPr>
      <w:r>
        <w:rPr>
          <w:rFonts w:cs="Calibri" w:ascii="Palatino Linotype" w:hAnsi="Palatino Linotype"/>
          <w:szCs w:val="24"/>
        </w:rPr>
        <w:t>With Colton’s exam selected click End Exam in the toolbar.</w:t>
      </w:r>
    </w:p>
    <w:p>
      <w:pPr>
        <w:pStyle w:val="ExerciseSteps"/>
        <w:rPr>
          <w:rFonts w:ascii="Palatino Linotype" w:hAnsi="Palatino Linotype" w:cs="Calibri"/>
          <w:szCs w:val="24"/>
        </w:rPr>
      </w:pPr>
      <w:r>
        <w:rPr>
          <w:rFonts w:cs="Calibri" w:ascii="Palatino Linotype" w:hAnsi="Palatino Linotype"/>
          <w:szCs w:val="24"/>
        </w:rPr>
      </w:r>
    </w:p>
    <w:p>
      <w:pPr>
        <w:pStyle w:val="ListParagraph"/>
        <w:numPr>
          <w:ilvl w:val="1"/>
          <w:numId w:val="4"/>
        </w:numPr>
        <w:ind w:left="1440" w:hanging="0"/>
        <w:rPr>
          <w:rFonts w:ascii="Palatino Linotype" w:hAnsi="Palatino Linotype"/>
        </w:rPr>
      </w:pPr>
      <w:r>
        <w:rPr>
          <w:rFonts w:ascii="Palatino Linotype" w:hAnsi="Palatino Linotype"/>
        </w:rPr>
        <w:t xml:space="preserve"> </w:t>
      </w:r>
      <w:r>
        <w:rPr>
          <w:rFonts w:ascii="Palatino Linotype" w:hAnsi="Palatino Linotype"/>
        </w:rPr>
        <w:t>Click the Notes icon in the toolbar.</w:t>
      </w:r>
    </w:p>
    <w:p>
      <w:pPr>
        <w:pStyle w:val="ListParagraph"/>
        <w:numPr>
          <w:ilvl w:val="1"/>
          <w:numId w:val="4"/>
        </w:numPr>
        <w:ind w:left="1440" w:hanging="0"/>
        <w:rPr>
          <w:rFonts w:ascii="Palatino Linotype" w:hAnsi="Palatino Linotype"/>
        </w:rPr>
      </w:pPr>
      <w:r>
        <w:rPr>
          <w:rFonts w:ascii="Palatino Linotype" w:hAnsi="Palatino Linotype"/>
        </w:rPr>
        <w:t>Click New Study Note</w:t>
      </w:r>
    </w:p>
    <w:p>
      <w:pPr>
        <w:pStyle w:val="ListParagraph"/>
        <w:numPr>
          <w:ilvl w:val="1"/>
          <w:numId w:val="4"/>
        </w:numPr>
        <w:ind w:left="1440" w:hanging="0"/>
        <w:rPr>
          <w:rFonts w:ascii="Palatino Linotype" w:hAnsi="Palatino Linotype"/>
        </w:rPr>
      </w:pPr>
      <w:r>
        <w:rPr>
          <w:rFonts w:ascii="Palatino Linotype" w:hAnsi="Palatino Linotype"/>
        </w:rPr>
        <w:t xml:space="preserve">Click the </w:t>
      </w:r>
      <w:r>
        <w:rPr/>
        <w:drawing>
          <wp:inline distT="0" distB="0" distL="0" distR="0">
            <wp:extent cx="209550" cy="190500"/>
            <wp:effectExtent l="0" t="0" r="0" b="0"/>
            <wp:docPr id="28"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descr=""/>
                    <pic:cNvPicPr>
                      <a:picLocks noChangeAspect="1" noChangeArrowheads="1"/>
                    </pic:cNvPicPr>
                  </pic:nvPicPr>
                  <pic:blipFill>
                    <a:blip r:embed="rId22"/>
                    <a:stretch>
                      <a:fillRect/>
                    </a:stretch>
                  </pic:blipFill>
                  <pic:spPr bwMode="auto">
                    <a:xfrm>
                      <a:off x="0" y="0"/>
                      <a:ext cx="209550" cy="190500"/>
                    </a:xfrm>
                    <a:prstGeom prst="rect">
                      <a:avLst/>
                    </a:prstGeom>
                  </pic:spPr>
                </pic:pic>
              </a:graphicData>
            </a:graphic>
          </wp:inline>
        </w:drawing>
      </w:r>
      <w:r>
        <w:rPr>
          <w:rFonts w:ascii="Palatino Linotype" w:hAnsi="Palatino Linotype"/>
        </w:rPr>
        <w:t xml:space="preserve"> icon in the Insert Smart Text field.</w:t>
      </w:r>
    </w:p>
    <w:p>
      <w:pPr>
        <w:pStyle w:val="ListParagraph"/>
        <w:numPr>
          <w:ilvl w:val="1"/>
          <w:numId w:val="4"/>
        </w:numPr>
        <w:ind w:left="1440" w:hanging="0"/>
        <w:rPr>
          <w:rFonts w:ascii="Palatino Linotype" w:hAnsi="Palatino Linotype"/>
        </w:rPr>
      </w:pPr>
      <w:r>
        <w:rPr>
          <w:rFonts w:ascii="Palatino Linotype" w:hAnsi="Palatino Linotype"/>
        </w:rPr>
        <w:t>Search for MRI ARH and click the star to mark it as your favorite.</w:t>
      </w:r>
    </w:p>
    <w:p>
      <w:pPr>
        <w:pStyle w:val="ListParagraph"/>
        <w:numPr>
          <w:ilvl w:val="1"/>
          <w:numId w:val="4"/>
        </w:numPr>
        <w:ind w:left="1440" w:hanging="0"/>
        <w:rPr>
          <w:rFonts w:ascii="Palatino Linotype" w:hAnsi="Palatino Linotype"/>
        </w:rPr>
      </w:pPr>
      <w:r>
        <w:rPr>
          <w:rFonts w:ascii="Palatino Linotype" w:hAnsi="Palatino Linotype"/>
        </w:rPr>
        <w:t>To see ONLY your favorites, click the Favorites Only box in the lower left corner.</w:t>
      </w:r>
    </w:p>
    <w:p>
      <w:pPr>
        <w:pStyle w:val="ListParagraph"/>
        <w:numPr>
          <w:ilvl w:val="1"/>
          <w:numId w:val="4"/>
        </w:numPr>
        <w:ind w:left="1440" w:hanging="0"/>
        <w:rPr>
          <w:rFonts w:ascii="Palatino Linotype" w:hAnsi="Palatino Linotype"/>
        </w:rPr>
      </w:pPr>
      <w:r>
        <w:rPr>
          <w:rFonts w:ascii="Palatino Linotype" w:hAnsi="Palatino Linotype"/>
        </w:rPr>
        <w:t>Click Accept to insert this template.</w:t>
      </w:r>
    </w:p>
    <w:p>
      <w:pPr>
        <w:pStyle w:val="ListParagraph"/>
        <w:numPr>
          <w:ilvl w:val="1"/>
          <w:numId w:val="4"/>
        </w:numPr>
        <w:ind w:left="1440" w:hanging="0"/>
        <w:rPr>
          <w:rFonts w:ascii="Palatino Linotype" w:hAnsi="Palatino Linotype"/>
        </w:rPr>
      </w:pPr>
      <w:r>
        <w:rPr>
          <w:rFonts w:ascii="Palatino Linotype" w:hAnsi="Palatino Linotype"/>
        </w:rPr>
        <w:t>Hit F2 to advance to the next wildcard (***).</w:t>
      </w:r>
    </w:p>
    <w:p>
      <w:pPr>
        <w:pStyle w:val="ListParagraph"/>
        <w:numPr>
          <w:ilvl w:val="1"/>
          <w:numId w:val="4"/>
        </w:numPr>
        <w:ind w:left="1440" w:hanging="0"/>
        <w:rPr>
          <w:rFonts w:ascii="Palatino Linotype" w:hAnsi="Palatino Linotype"/>
        </w:rPr>
      </w:pPr>
      <w:r>
        <w:rPr>
          <w:rFonts w:ascii="Palatino Linotype" w:hAnsi="Palatino Linotype"/>
        </w:rPr>
        <w:t>Click Accept to save the note.</w:t>
      </w:r>
    </w:p>
    <w:p>
      <w:pPr>
        <w:pStyle w:val="ListParagraph"/>
        <w:numPr>
          <w:ilvl w:val="1"/>
          <w:numId w:val="4"/>
        </w:numPr>
        <w:ind w:left="1440" w:hanging="0"/>
        <w:rPr>
          <w:rFonts w:ascii="Palatino Linotype" w:hAnsi="Palatino Linotype"/>
        </w:rPr>
      </w:pPr>
      <w:r>
        <w:rPr>
          <w:rFonts w:ascii="Palatino Linotype" w:hAnsi="Palatino Linotype"/>
        </w:rPr>
        <w:t>Click Close to complete the note.</w:t>
      </w:r>
    </w:p>
    <w:p>
      <w:pPr>
        <w:pStyle w:val="ListParagraph"/>
        <w:numPr>
          <w:ilvl w:val="1"/>
          <w:numId w:val="4"/>
        </w:numPr>
        <w:ind w:left="1440" w:hanging="0"/>
        <w:rPr>
          <w:rFonts w:ascii="Palatino Linotype" w:hAnsi="Palatino Linotype"/>
        </w:rPr>
      </w:pPr>
      <w:r>
        <w:rPr>
          <w:rFonts w:ascii="Palatino Linotype" w:hAnsi="Palatino Linotype"/>
        </w:rPr>
        <w:t>If you entered a Peripheral IV at Begin Exam as practice, you will not document its removal. Click LDA Removal – click the Assess and Remove hyperlink and enter the following information:</w:t>
      </w:r>
    </w:p>
    <w:p>
      <w:pPr>
        <w:pStyle w:val="ListParagraph"/>
        <w:numPr>
          <w:ilvl w:val="1"/>
          <w:numId w:val="4"/>
        </w:numPr>
        <w:ind w:left="1440" w:hanging="0"/>
        <w:rPr>
          <w:rFonts w:ascii="Palatino Linotype" w:hAnsi="Palatino Linotype"/>
        </w:rPr>
      </w:pPr>
      <w:r>
        <w:rPr>
          <w:rFonts w:ascii="Palatino Linotype" w:hAnsi="Palatino Linotype"/>
        </w:rPr>
        <w:t>Site Assessment – No redness, swelling or pain.</w:t>
      </w:r>
    </w:p>
    <w:p>
      <w:pPr>
        <w:pStyle w:val="ListParagraph"/>
        <w:numPr>
          <w:ilvl w:val="1"/>
          <w:numId w:val="4"/>
        </w:numPr>
        <w:ind w:left="1440" w:hanging="0"/>
        <w:rPr>
          <w:rFonts w:ascii="Palatino Linotype" w:hAnsi="Palatino Linotype"/>
        </w:rPr>
      </w:pPr>
      <w:r>
        <w:rPr>
          <w:rFonts w:ascii="Palatino Linotype" w:hAnsi="Palatino Linotype"/>
        </w:rPr>
        <w:t>Dressing Status – dry and intact.</w:t>
      </w:r>
    </w:p>
    <w:p>
      <w:pPr>
        <w:pStyle w:val="ListParagraph"/>
        <w:numPr>
          <w:ilvl w:val="1"/>
          <w:numId w:val="4"/>
        </w:numPr>
        <w:ind w:left="1440" w:hanging="0"/>
        <w:rPr>
          <w:rFonts w:ascii="Palatino Linotype" w:hAnsi="Palatino Linotype"/>
        </w:rPr>
      </w:pPr>
      <w:r>
        <w:rPr>
          <w:rFonts w:ascii="Palatino Linotype" w:hAnsi="Palatino Linotype"/>
        </w:rPr>
        <w:t>Click Accept and Remove button.</w:t>
      </w:r>
    </w:p>
    <w:p>
      <w:pPr>
        <w:pStyle w:val="ListParagraph"/>
        <w:numPr>
          <w:ilvl w:val="1"/>
          <w:numId w:val="4"/>
        </w:numPr>
        <w:ind w:left="1440" w:hanging="0"/>
        <w:rPr>
          <w:rFonts w:ascii="Palatino Linotype" w:hAnsi="Palatino Linotype"/>
        </w:rPr>
      </w:pPr>
      <w:r>
        <w:rPr>
          <w:rFonts w:ascii="Palatino Linotype" w:hAnsi="Palatino Linotype"/>
        </w:rPr>
        <w:t>Within the Technologist Navigator, you will need to document that you administered contrast through an IV during the exam.</w:t>
      </w:r>
    </w:p>
    <w:p>
      <w:pPr>
        <w:pStyle w:val="ListParagraph"/>
        <w:numPr>
          <w:ilvl w:val="1"/>
          <w:numId w:val="4"/>
        </w:numPr>
        <w:ind w:left="1440" w:hanging="0"/>
        <w:rPr>
          <w:rFonts w:ascii="Palatino Linotype" w:hAnsi="Palatino Linotype"/>
        </w:rPr>
      </w:pPr>
      <w:r>
        <w:rPr>
          <w:rFonts w:ascii="Palatino Linotype" w:hAnsi="Palatino Linotype"/>
        </w:rPr>
        <w:t>Click Contrast/LDA topic.</w:t>
      </w:r>
    </w:p>
    <w:p>
      <w:pPr>
        <w:pStyle w:val="ListParagraph"/>
        <w:numPr>
          <w:ilvl w:val="1"/>
          <w:numId w:val="4"/>
        </w:numPr>
        <w:ind w:left="1440" w:hanging="0"/>
        <w:rPr>
          <w:rFonts w:ascii="Palatino Linotype" w:hAnsi="Palatino Linotype"/>
        </w:rPr>
      </w:pPr>
      <w:r>
        <w:rPr>
          <w:rFonts w:ascii="Palatino Linotype" w:hAnsi="Palatino Linotype"/>
        </w:rPr>
        <w:t>Click SELECT MODALITY and select MRI.</w:t>
      </w:r>
    </w:p>
    <w:p>
      <w:pPr>
        <w:pStyle w:val="ListParagraph"/>
        <w:numPr>
          <w:ilvl w:val="1"/>
          <w:numId w:val="4"/>
        </w:numPr>
        <w:ind w:left="1440" w:hanging="0"/>
        <w:rPr>
          <w:rFonts w:ascii="Palatino Linotype" w:hAnsi="Palatino Linotype"/>
        </w:rPr>
      </w:pPr>
      <w:r>
        <w:rPr>
          <w:rFonts w:ascii="Palatino Linotype" w:hAnsi="Palatino Linotype"/>
        </w:rPr>
        <w:t>Select MR IV Contrast Administration.</w:t>
      </w:r>
    </w:p>
    <w:p>
      <w:pPr>
        <w:pStyle w:val="ListParagraph"/>
        <w:numPr>
          <w:ilvl w:val="1"/>
          <w:numId w:val="4"/>
        </w:numPr>
        <w:ind w:left="1440" w:hanging="0"/>
        <w:rPr>
          <w:rFonts w:ascii="Palatino Linotype" w:hAnsi="Palatino Linotype"/>
        </w:rPr>
      </w:pPr>
      <w:r>
        <w:rPr>
          <w:rFonts w:ascii="Palatino Linotype" w:hAnsi="Palatino Linotype"/>
        </w:rPr>
        <w:t>Select Magnevist</w:t>
      </w:r>
    </w:p>
    <w:p>
      <w:pPr>
        <w:pStyle w:val="ListParagraph"/>
        <w:numPr>
          <w:ilvl w:val="1"/>
          <w:numId w:val="4"/>
        </w:numPr>
        <w:ind w:left="1440" w:hanging="0"/>
        <w:rPr>
          <w:rFonts w:ascii="Palatino Linotype" w:hAnsi="Palatino Linotype"/>
        </w:rPr>
      </w:pPr>
      <w:r>
        <w:rPr>
          <w:rFonts w:ascii="Palatino Linotype" w:hAnsi="Palatino Linotype"/>
        </w:rPr>
        <w:t>Amount Opened:  20 mL</w:t>
      </w:r>
    </w:p>
    <w:p>
      <w:pPr>
        <w:pStyle w:val="ListParagraph"/>
        <w:numPr>
          <w:ilvl w:val="1"/>
          <w:numId w:val="4"/>
        </w:numPr>
        <w:ind w:left="1440" w:hanging="0"/>
        <w:rPr>
          <w:rFonts w:ascii="Palatino Linotype" w:hAnsi="Palatino Linotype"/>
        </w:rPr>
      </w:pPr>
      <w:r>
        <w:rPr>
          <w:rFonts w:ascii="Palatino Linotype" w:hAnsi="Palatino Linotype"/>
        </w:rPr>
        <w:t>Amount Administered:  18 mL</w:t>
      </w:r>
    </w:p>
    <w:p>
      <w:pPr>
        <w:pStyle w:val="ListParagraph"/>
        <w:numPr>
          <w:ilvl w:val="1"/>
          <w:numId w:val="4"/>
        </w:numPr>
        <w:ind w:left="1440" w:hanging="0"/>
        <w:rPr>
          <w:rFonts w:ascii="Palatino Linotype" w:hAnsi="Palatino Linotype"/>
        </w:rPr>
      </w:pPr>
      <w:r>
        <w:rPr>
          <w:rFonts w:ascii="Palatino Linotype" w:hAnsi="Palatino Linotype"/>
        </w:rPr>
        <w:t>Expiration Date:  Select a date into the future.</w:t>
      </w:r>
    </w:p>
    <w:p>
      <w:pPr>
        <w:pStyle w:val="ListParagraph"/>
        <w:numPr>
          <w:ilvl w:val="1"/>
          <w:numId w:val="4"/>
        </w:numPr>
        <w:ind w:left="1440" w:hanging="0"/>
        <w:rPr>
          <w:rFonts w:ascii="Palatino Linotype" w:hAnsi="Palatino Linotype"/>
        </w:rPr>
      </w:pPr>
      <w:r>
        <w:rPr>
          <w:rFonts w:ascii="Palatino Linotype" w:hAnsi="Palatino Linotype"/>
        </w:rPr>
        <w:t>Lot #:  Enter any information in here.</w:t>
      </w:r>
    </w:p>
    <w:p>
      <w:pPr>
        <w:pStyle w:val="ListParagraph"/>
        <w:numPr>
          <w:ilvl w:val="1"/>
          <w:numId w:val="4"/>
        </w:numPr>
        <w:ind w:left="1440" w:hanging="0"/>
        <w:rPr>
          <w:rFonts w:ascii="Palatino Linotype" w:hAnsi="Palatino Linotype"/>
        </w:rPr>
      </w:pPr>
      <w:r>
        <w:rPr>
          <w:rFonts w:ascii="Palatino Linotype" w:hAnsi="Palatino Linotype"/>
        </w:rPr>
        <w:t>Scroll down and click Close to save your entry</w:t>
      </w:r>
    </w:p>
    <w:p>
      <w:pPr>
        <w:pStyle w:val="ListParagraph"/>
        <w:numPr>
          <w:ilvl w:val="0"/>
          <w:numId w:val="0"/>
        </w:numPr>
        <w:spacing w:before="0" w:after="120"/>
        <w:ind w:left="1440" w:hanging="0"/>
        <w:contextualSpacing/>
        <w:rPr>
          <w:rFonts w:ascii="Palatino Linotype" w:hAnsi="Palatino Linotype"/>
        </w:rPr>
      </w:pPr>
      <w:r>
        <w:rPr>
          <w:rFonts w:ascii="Palatino Linotype" w:hAnsi="Palatino Linotype"/>
          <w:szCs w:val="24"/>
        </w:rPr>
        <w:t>.</w:t>
      </w:r>
    </w:p>
    <w:p>
      <w:pPr>
        <w:pStyle w:val="ListParagraph"/>
        <w:spacing w:before="0" w:after="120"/>
        <w:ind w:left="720" w:hanging="0"/>
        <w:contextualSpacing/>
        <w:rPr>
          <w:rFonts w:ascii="Palatino Linotype" w:hAnsi="Palatino Linotype"/>
        </w:rPr>
      </w:pPr>
      <w:r>
        <w:rPr>
          <w:rFonts w:ascii="Palatino Linotype" w:hAnsi="Palatino Linotype"/>
          <w:szCs w:val="24"/>
        </w:rPr>
        <w:t>23. Last, we need to charge for the contrast and supplies used for the exam.  Use the screenshot below to enter the contrast charges.</w:t>
      </w:r>
    </w:p>
    <w:p>
      <w:pPr>
        <w:pStyle w:val="ListParagraph"/>
        <w:spacing w:before="0" w:after="120"/>
        <w:contextualSpacing/>
        <w:rPr>
          <w:rFonts w:ascii="Palatino Linotype" w:hAnsi="Palatino Linotype"/>
        </w:rPr>
      </w:pPr>
      <w:r>
        <w:rPr/>
        <w:drawing>
          <wp:inline distT="0" distB="0" distL="0" distR="0">
            <wp:extent cx="5742305" cy="523240"/>
            <wp:effectExtent l="0" t="0" r="0" b="0"/>
            <wp:docPr id="2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 descr=""/>
                    <pic:cNvPicPr>
                      <a:picLocks noChangeAspect="1" noChangeArrowheads="1"/>
                    </pic:cNvPicPr>
                  </pic:nvPicPr>
                  <pic:blipFill>
                    <a:blip r:embed="rId23"/>
                    <a:stretch>
                      <a:fillRect/>
                    </a:stretch>
                  </pic:blipFill>
                  <pic:spPr bwMode="auto">
                    <a:xfrm>
                      <a:off x="0" y="0"/>
                      <a:ext cx="5742305" cy="523240"/>
                    </a:xfrm>
                    <a:prstGeom prst="rect">
                      <a:avLst/>
                    </a:prstGeom>
                  </pic:spPr>
                </pic:pic>
              </a:graphicData>
            </a:graphic>
          </wp:inline>
        </w:drawing>
      </w:r>
    </w:p>
    <w:p>
      <w:pPr>
        <w:pStyle w:val="ListParagraph"/>
        <w:numPr>
          <w:ilvl w:val="0"/>
          <w:numId w:val="0"/>
        </w:numPr>
        <w:ind w:left="1440" w:hanging="0"/>
        <w:rPr/>
      </w:pPr>
      <w:r>
        <w:rPr/>
        <mc:AlternateContent>
          <mc:Choice Requires="wps">
            <w:drawing>
              <wp:anchor behindDoc="0" distT="0" distB="0" distL="114300" distR="114300" simplePos="0" locked="0" layoutInCell="0" allowOverlap="1" relativeHeight="24" wp14:anchorId="132B7D46">
                <wp:simplePos x="0" y="0"/>
                <wp:positionH relativeFrom="column">
                  <wp:posOffset>120015</wp:posOffset>
                </wp:positionH>
                <wp:positionV relativeFrom="paragraph">
                  <wp:posOffset>1905</wp:posOffset>
                </wp:positionV>
                <wp:extent cx="5515610" cy="680720"/>
                <wp:effectExtent l="0" t="0" r="10795" b="13335"/>
                <wp:wrapTopAndBottom/>
                <wp:docPr id="30" name="Text Box 2_1"/>
                <a:graphic xmlns:a="http://schemas.openxmlformats.org/drawingml/2006/main">
                  <a:graphicData uri="http://schemas.microsoft.com/office/word/2010/wordprocessingShape">
                    <wps:wsp>
                      <wps:cNvSpPr/>
                      <wps:spPr>
                        <a:xfrm>
                          <a:off x="0" y="0"/>
                          <a:ext cx="5514840" cy="68004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Normal"/>
                              <w:keepNext w:val="true"/>
                              <w:widowControl w:val="false"/>
                              <w:spacing w:before="120" w:after="200"/>
                              <w:rPr>
                                <w:rFonts w:ascii="Palatino Linotype" w:hAnsi="Palatino Linotype"/>
                              </w:rPr>
                            </w:pPr>
                            <w:r>
                              <w:rPr>
                                <w:rFonts w:eastAsia="Times New Roman" w:ascii="Palatino Linotype" w:hAnsi="Palatino Linotype"/>
                                <w:b/>
                                <w:bCs/>
                                <w:color w:val="000000"/>
                                <w:sz w:val="24"/>
                                <w:szCs w:val="24"/>
                              </w:rPr>
                              <w:t>Helpful Hint</w:t>
                            </w:r>
                            <w:r>
                              <w:rPr>
                                <w:rFonts w:eastAsia="Times New Roman" w:ascii="Palatino Linotype" w:hAnsi="Palatino Linotype"/>
                                <w:color w:val="000000"/>
                              </w:rPr>
                              <w:t>:  If this contrast is something you use often, you can mark this (and wasted) as one of your favorites.</w:t>
                            </w:r>
                          </w:p>
                        </w:txbxContent>
                      </wps:txbx>
                      <wps:bodyPr>
                        <a:spAutoFit/>
                      </wps:bodyPr>
                    </wps:wsp>
                  </a:graphicData>
                </a:graphic>
              </wp:anchor>
            </w:drawing>
          </mc:Choice>
          <mc:Fallback>
            <w:pict>
              <v:rect id="shape_0" ID="Text Box 2_1" fillcolor="#ebf1de" stroked="t" style="position:absolute;margin-left:9.45pt;margin-top:0.15pt;width:434.2pt;height:53.5pt;mso-wrap-style:square;v-text-anchor:top" wp14:anchorId="132B7D46">
                <v:fill o:detectmouseclick="t" type="solid" color2="#140e21"/>
                <v:stroke color="#77933c" weight="19080" joinstyle="miter" endcap="flat"/>
                <v:textbox>
                  <w:txbxContent>
                    <w:p>
                      <w:pPr>
                        <w:pStyle w:val="Normal"/>
                        <w:keepNext w:val="true"/>
                        <w:widowControl w:val="false"/>
                        <w:spacing w:before="120" w:after="200"/>
                        <w:rPr>
                          <w:rFonts w:ascii="Palatino Linotype" w:hAnsi="Palatino Linotype"/>
                        </w:rPr>
                      </w:pPr>
                      <w:r>
                        <w:rPr>
                          <w:rFonts w:eastAsia="Times New Roman" w:ascii="Palatino Linotype" w:hAnsi="Palatino Linotype"/>
                          <w:b/>
                          <w:bCs/>
                          <w:color w:val="000000"/>
                          <w:sz w:val="24"/>
                          <w:szCs w:val="24"/>
                        </w:rPr>
                        <w:t>Helpful Hint</w:t>
                      </w:r>
                      <w:r>
                        <w:rPr>
                          <w:rFonts w:eastAsia="Times New Roman" w:ascii="Palatino Linotype" w:hAnsi="Palatino Linotype"/>
                          <w:color w:val="000000"/>
                        </w:rPr>
                        <w:t>:  If this contrast is something you use often, you can mark this (and wasted) as one of your favorites.</w:t>
                      </w:r>
                    </w:p>
                  </w:txbxContent>
                </v:textbox>
                <w10:wrap type="topAndBottom"/>
              </v:rect>
            </w:pict>
          </mc:Fallback>
        </mc:AlternateContent>
      </w:r>
    </w:p>
    <w:p>
      <w:pPr>
        <w:pStyle w:val="ListParagraph"/>
        <w:numPr>
          <w:ilvl w:val="0"/>
          <w:numId w:val="11"/>
        </w:numPr>
        <w:ind w:left="1080" w:hanging="360"/>
        <w:rPr>
          <w:rFonts w:ascii="Palatino Linotype" w:hAnsi="Palatino Linotype"/>
        </w:rPr>
      </w:pPr>
      <w:r>
        <w:rPr>
          <w:rFonts w:ascii="Palatino Linotype" w:hAnsi="Palatino Linotype"/>
        </w:rPr>
        <w:t>Click the star in front of the contrast.</w:t>
      </w:r>
    </w:p>
    <w:p>
      <w:pPr>
        <w:pStyle w:val="ListParagraph"/>
        <w:numPr>
          <w:ilvl w:val="0"/>
          <w:numId w:val="11"/>
        </w:numPr>
        <w:ind w:left="1080" w:hanging="360"/>
        <w:rPr>
          <w:rFonts w:ascii="Palatino Linotype" w:hAnsi="Palatino Linotype"/>
        </w:rPr>
      </w:pPr>
      <w:r>
        <w:rPr>
          <w:rFonts w:ascii="Palatino Linotype" w:hAnsi="Palatino Linotype"/>
        </w:rPr>
        <w:t>The Add to Preference List box opens.  Give your favorite a display name that you will remember such as the vial size and name of the contrast.</w:t>
      </w:r>
    </w:p>
    <w:p>
      <w:pPr>
        <w:pStyle w:val="ListParagraph"/>
        <w:numPr>
          <w:ilvl w:val="0"/>
          <w:numId w:val="11"/>
        </w:numPr>
        <w:ind w:left="1080" w:hanging="360"/>
        <w:rPr>
          <w:rFonts w:ascii="Palatino Linotype" w:hAnsi="Palatino Linotype"/>
        </w:rPr>
      </w:pPr>
      <w:r>
        <w:rPr>
          <w:rFonts w:ascii="Palatino Linotype" w:hAnsi="Palatino Linotype"/>
        </w:rPr>
        <w:t>Click Accept.</w:t>
      </w:r>
    </w:p>
    <w:p>
      <w:pPr>
        <w:pStyle w:val="ListParagraph"/>
        <w:numPr>
          <w:ilvl w:val="0"/>
          <w:numId w:val="11"/>
        </w:numPr>
        <w:ind w:left="1080" w:hanging="360"/>
        <w:rPr>
          <w:rFonts w:ascii="Palatino Linotype" w:hAnsi="Palatino Linotype"/>
        </w:rPr>
      </w:pPr>
      <w:r>
        <w:rPr>
          <w:rFonts w:ascii="Palatino Linotype" w:hAnsi="Palatino Linotype"/>
        </w:rPr>
        <w:t>This will display under existing for all exams you perform in this department.</w:t>
      </w:r>
    </w:p>
    <w:p>
      <w:pPr>
        <w:pStyle w:val="Normal"/>
        <w:ind w:left="1080" w:hanging="0"/>
        <w:rPr>
          <w:rFonts w:ascii="Palatino Linotype" w:hAnsi="Palatino Linotype"/>
        </w:rPr>
      </w:pPr>
      <w:r>
        <w:rPr/>
        <w:drawing>
          <wp:inline distT="0" distB="0" distL="0" distR="0">
            <wp:extent cx="1784985" cy="498475"/>
            <wp:effectExtent l="0" t="0" r="0" b="0"/>
            <wp:docPr id="32"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 descr=""/>
                    <pic:cNvPicPr>
                      <a:picLocks noChangeAspect="1" noChangeArrowheads="1"/>
                    </pic:cNvPicPr>
                  </pic:nvPicPr>
                  <pic:blipFill>
                    <a:blip r:embed="rId24"/>
                    <a:stretch>
                      <a:fillRect/>
                    </a:stretch>
                  </pic:blipFill>
                  <pic:spPr bwMode="auto">
                    <a:xfrm>
                      <a:off x="0" y="0"/>
                      <a:ext cx="1784985" cy="498475"/>
                    </a:xfrm>
                    <a:prstGeom prst="rect">
                      <a:avLst/>
                    </a:prstGeom>
                  </pic:spPr>
                </pic:pic>
              </a:graphicData>
            </a:graphic>
          </wp:inline>
        </w:drawing>
      </w:r>
    </w:p>
    <w:p>
      <w:pPr>
        <w:pStyle w:val="ListParagraph"/>
        <w:numPr>
          <w:ilvl w:val="0"/>
          <w:numId w:val="11"/>
        </w:numPr>
        <w:ind w:left="1080" w:hanging="360"/>
        <w:rPr>
          <w:rFonts w:ascii="Palatino Linotype" w:hAnsi="Palatino Linotype"/>
        </w:rPr>
      </w:pPr>
      <w:r>
        <w:rPr>
          <w:rFonts w:ascii="Palatino Linotype" w:hAnsi="Palatino Linotype"/>
        </w:rPr>
        <w:t>To use this favorite contrast in the future:</w:t>
      </w:r>
    </w:p>
    <w:p>
      <w:pPr>
        <w:pStyle w:val="ListParagraph"/>
        <w:numPr>
          <w:ilvl w:val="1"/>
          <w:numId w:val="11"/>
        </w:numPr>
        <w:ind w:left="1800" w:hanging="360"/>
        <w:rPr>
          <w:rFonts w:ascii="Palatino Linotype" w:hAnsi="Palatino Linotype"/>
        </w:rPr>
      </w:pPr>
      <w:r>
        <w:rPr>
          <w:rFonts w:ascii="Palatino Linotype" w:hAnsi="Palatino Linotype"/>
        </w:rPr>
        <w:t>Click the link</w:t>
      </w:r>
    </w:p>
    <w:p>
      <w:pPr>
        <w:pStyle w:val="ListParagraph"/>
        <w:numPr>
          <w:ilvl w:val="1"/>
          <w:numId w:val="11"/>
        </w:numPr>
        <w:ind w:left="1800" w:hanging="360"/>
        <w:rPr>
          <w:rFonts w:ascii="Palatino Linotype" w:hAnsi="Palatino Linotype"/>
        </w:rPr>
      </w:pPr>
      <w:r>
        <w:rPr>
          <w:rFonts w:ascii="Palatino Linotype" w:hAnsi="Palatino Linotype"/>
        </w:rPr>
        <w:t>Under Accept Charges, update the amount.</w:t>
      </w:r>
    </w:p>
    <w:p>
      <w:pPr>
        <w:pStyle w:val="ListParagraph"/>
        <w:numPr>
          <w:ilvl w:val="1"/>
          <w:numId w:val="11"/>
        </w:numPr>
        <w:ind w:left="1800" w:hanging="360"/>
        <w:rPr>
          <w:rFonts w:ascii="Palatino Linotype" w:hAnsi="Palatino Linotype"/>
        </w:rPr>
      </w:pPr>
      <w:r>
        <w:rPr>
          <w:rFonts w:ascii="Palatino Linotype" w:hAnsi="Palatino Linotype"/>
        </w:rPr>
        <w:t>Click the Accept Charges button.</w:t>
      </w:r>
    </w:p>
    <w:p>
      <w:pPr>
        <w:pStyle w:val="Normal"/>
        <w:rPr>
          <w:rFonts w:ascii="Palatino Linotype" w:hAnsi="Palatino Linotype"/>
        </w:rPr>
      </w:pPr>
      <w:r>
        <w:rPr>
          <w:rFonts w:ascii="Palatino Linotype" w:hAnsi="Palatino Linotype"/>
        </w:rPr>
        <w:t>Now that you have all of your documentation complete, click Mark As Ended in the toolbar.  This will return you to the Tech Work List where you will see Colton’s lumbar puncture appointment has fallen off.</w:t>
      </w:r>
    </w:p>
    <w:p>
      <w:pPr>
        <w:pStyle w:val="ListNumber"/>
        <w:tabs>
          <w:tab w:val="clear" w:pos="720"/>
        </w:tabs>
        <w:spacing w:before="40" w:after="40"/>
        <w:ind w:left="0" w:hanging="0"/>
        <w:rPr>
          <w:b/>
          <w:b/>
          <w:szCs w:val="22"/>
        </w:rPr>
      </w:pPr>
      <w:r>
        <w:rPr>
          <w:b/>
          <w:szCs w:val="22"/>
        </w:rPr>
        <w:t>This completes your Beginning and Ending an MRI Exam Guided Practice Session.  This is not all inclusive of a typical workflow; it only highlights the most common documentation for an imaging exam.</w:t>
        <w:tab/>
      </w:r>
    </w:p>
    <w:sectPr>
      <w:headerReference w:type="default" r:id="rId25"/>
      <w:footerReference w:type="default" r:id="rId26"/>
      <w:type w:val="nextPage"/>
      <w:pgSz w:w="12240" w:h="15840"/>
      <w:pgMar w:left="1440" w:right="720" w:header="720" w:top="777" w:footer="432"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entury Gothic">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Bold">
    <w:charset w:val="00"/>
    <w:family w:val="roman"/>
    <w:pitch w:val="variable"/>
  </w:font>
  <w:font w:name="Palatino Linotype">
    <w:charset w:val="00"/>
    <w:family w:val="roman"/>
    <w:pitch w:val="variable"/>
  </w:font>
  <w:font w:name="Calibri">
    <w:altName w:val="sans-serif"/>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EvenPages"/>
      <w:tabs>
        <w:tab w:val="clear" w:pos="6480"/>
        <w:tab w:val="right" w:pos="7920" w:leader="none"/>
      </w:tabs>
      <w:ind w:left="-720" w:hanging="0"/>
      <w:jc w:val="center"/>
      <w:rPr>
        <w:sz w:val="16"/>
        <w:szCs w:val="16"/>
      </w:rPr>
    </w:pPr>
    <w:r>
      <w:rPr>
        <w:sz w:val="16"/>
        <w:szCs w:val="16"/>
      </w:rPr>
      <w:t>Last Modified – 7/11/20</w:t>
    </w:r>
  </w:p>
  <w:p>
    <w:pPr>
      <w:pStyle w:val="FooterEvenPages"/>
      <w:tabs>
        <w:tab w:val="clear" w:pos="6480"/>
        <w:tab w:val="right" w:pos="7920" w:leader="none"/>
      </w:tabs>
      <w:ind w:left="-720" w:hanging="0"/>
      <w:jc w:val="center"/>
      <w:rPr>
        <w:sz w:val="16"/>
        <w:szCs w:val="16"/>
      </w:rPr>
    </w:pPr>
    <w:r>
      <w:rPr>
        <w:sz w:val="16"/>
        <w:szCs w:val="16"/>
      </w:rPr>
      <w:tab/>
      <w:t>Clinical Informatics – Radiant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80"/>
      <w:jc w:val="right"/>
      <w:rPr/>
    </w:pPr>
    <w:r>
      <w:rPr/>
      <w:fldChar w:fldCharType="begin"/>
    </w:r>
    <w:r>
      <w:rPr/>
      <w:instrText> PAGE </w:instrText>
    </w:r>
    <w:r>
      <w:rPr/>
      <w:fldChar w:fldCharType="separate"/>
    </w:r>
    <w:r>
      <w:rPr/>
      <w:t>10</w:t>
    </w:r>
    <w:r>
      <w:rPr/>
      <w:fldChar w:fldCharType="end"/>
    </w:r>
  </w:p>
  <w:p>
    <w:pPr>
      <w:pStyle w:val="HeaderOddPagesBottom"/>
      <w:ind w:right="-72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0" w:hanging="400"/>
      </w:pPr>
      <w:rPr>
        <w:rFonts w:ascii="Wingdings" w:hAnsi="Wingdings" w:cs="Wingding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Roman"/>
      <w:lvlText w:val="%3."/>
      <w:lvlJc w:val="left"/>
      <w:pPr>
        <w:tabs>
          <w:tab w:val="num" w:pos="1200"/>
        </w:tabs>
        <w:ind w:left="1200" w:hanging="40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Letter"/>
      <w:lvlText w:val="%3."/>
      <w:lvlJc w:val="left"/>
      <w:pPr>
        <w:tabs>
          <w:tab w:val="num" w:pos="1200"/>
        </w:tabs>
        <w:ind w:left="1200" w:hanging="400"/>
      </w:pPr>
      <w:rPr>
        <w:rFonts w:ascii="Palatino Linotype" w:hAnsi="Palatino Linotype" w:eastAsia="Calibri" w:cs="Times New Roman"/>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400"/>
        </w:tabs>
        <w:ind w:left="400" w:hanging="360"/>
      </w:pPr>
      <w:rPr>
        <w:rFonts w:ascii="Symbol" w:hAnsi="Symbol" w:cs="Symbol" w:hint="default"/>
      </w:rPr>
    </w:lvl>
    <w:lvl w:ilvl="1">
      <w:start w:val="1"/>
      <w:numFmt w:val="bullet"/>
      <w:lvlText w:val="◦"/>
      <w:lvlJc w:val="left"/>
      <w:pPr>
        <w:tabs>
          <w:tab w:val="num" w:pos="760"/>
        </w:tabs>
        <w:ind w:left="760" w:hanging="360"/>
      </w:pPr>
      <w:rPr>
        <w:rFonts w:ascii="OpenSymbol" w:hAnsi="OpenSymbol" w:cs="OpenSymbol" w:hint="default"/>
      </w:rPr>
    </w:lvl>
    <w:lvl w:ilvl="2">
      <w:start w:val="1"/>
      <w:numFmt w:val="bullet"/>
      <w:lvlText w:val="▪"/>
      <w:lvlJc w:val="left"/>
      <w:pPr>
        <w:tabs>
          <w:tab w:val="num" w:pos="1120"/>
        </w:tabs>
        <w:ind w:left="1120" w:hanging="360"/>
      </w:pPr>
      <w:rPr>
        <w:rFonts w:ascii="OpenSymbol" w:hAnsi="OpenSymbol" w:cs="OpenSymbol" w:hint="default"/>
      </w:rPr>
    </w:lvl>
    <w:lvl w:ilvl="3">
      <w:start w:val="1"/>
      <w:numFmt w:val="bullet"/>
      <w:lvlText w:val=""/>
      <w:lvlJc w:val="left"/>
      <w:pPr>
        <w:tabs>
          <w:tab w:val="num" w:pos="1480"/>
        </w:tabs>
        <w:ind w:left="1480" w:hanging="360"/>
      </w:pPr>
      <w:rPr>
        <w:rFonts w:ascii="Symbol" w:hAnsi="Symbol" w:cs="Symbol" w:hint="default"/>
      </w:rPr>
    </w:lvl>
    <w:lvl w:ilvl="4">
      <w:start w:val="1"/>
      <w:numFmt w:val="bullet"/>
      <w:lvlText w:val="◦"/>
      <w:lvlJc w:val="left"/>
      <w:pPr>
        <w:tabs>
          <w:tab w:val="num" w:pos="1840"/>
        </w:tabs>
        <w:ind w:left="1840" w:hanging="360"/>
      </w:pPr>
      <w:rPr>
        <w:rFonts w:ascii="OpenSymbol" w:hAnsi="OpenSymbol" w:cs="OpenSymbol" w:hint="default"/>
      </w:rPr>
    </w:lvl>
    <w:lvl w:ilvl="5">
      <w:start w:val="1"/>
      <w:numFmt w:val="bullet"/>
      <w:lvlText w:val="▪"/>
      <w:lvlJc w:val="left"/>
      <w:pPr>
        <w:tabs>
          <w:tab w:val="num" w:pos="2200"/>
        </w:tabs>
        <w:ind w:left="2200" w:hanging="360"/>
      </w:pPr>
      <w:rPr>
        <w:rFonts w:ascii="OpenSymbol" w:hAnsi="OpenSymbol" w:cs="OpenSymbol" w:hint="default"/>
      </w:rPr>
    </w:lvl>
    <w:lvl w:ilvl="6">
      <w:start w:val="1"/>
      <w:numFmt w:val="bullet"/>
      <w:lvlText w:val=""/>
      <w:lvlJc w:val="left"/>
      <w:pPr>
        <w:tabs>
          <w:tab w:val="num" w:pos="2560"/>
        </w:tabs>
        <w:ind w:left="2560" w:hanging="360"/>
      </w:pPr>
      <w:rPr>
        <w:rFonts w:ascii="Symbol" w:hAnsi="Symbol" w:cs="Symbol" w:hint="default"/>
      </w:rPr>
    </w:lvl>
    <w:lvl w:ilvl="7">
      <w:start w:val="1"/>
      <w:numFmt w:val="bullet"/>
      <w:lvlText w:val="◦"/>
      <w:lvlJc w:val="left"/>
      <w:pPr>
        <w:tabs>
          <w:tab w:val="num" w:pos="2920"/>
        </w:tabs>
        <w:ind w:left="2920" w:hanging="360"/>
      </w:pPr>
      <w:rPr>
        <w:rFonts w:ascii="OpenSymbol" w:hAnsi="OpenSymbol" w:cs="OpenSymbol" w:hint="default"/>
      </w:rPr>
    </w:lvl>
    <w:lvl w:ilvl="8">
      <w:start w:val="1"/>
      <w:numFmt w:val="bullet"/>
      <w:lvlText w:val="▪"/>
      <w:lvlJc w:val="left"/>
      <w:pPr>
        <w:tabs>
          <w:tab w:val="num" w:pos="3280"/>
        </w:tabs>
        <w:ind w:left="328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24"/>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bullet"/>
      <w:lvlText w:val=""/>
      <w:lvlJc w:val="left"/>
      <w:pPr>
        <w:tabs>
          <w:tab w:val="num" w:pos="1200"/>
        </w:tabs>
        <w:ind w:left="1200" w:hanging="400"/>
      </w:pPr>
      <w:rPr>
        <w:rFonts w:ascii="Wingdings" w:hAnsi="Wingdings" w:cs="Wingdings" w:hint="default"/>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ba5"/>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c159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next w:val="Normal"/>
    <w:link w:val="Heading3Char"/>
    <w:uiPriority w:val="9"/>
    <w:semiHidden/>
    <w:unhideWhenUsed/>
    <w:qFormat/>
    <w:rsid w:val="00b71ba5"/>
    <w:pPr>
      <w:keepNext w:val="true"/>
      <w:keepLines/>
      <w:widowControl/>
      <w:pBdr>
        <w:bottom w:val="dotted" w:sz="18" w:space="1" w:color="C48B01"/>
      </w:pBdr>
      <w:suppressAutoHyphens w:val="true"/>
      <w:bidi w:val="0"/>
      <w:spacing w:lineRule="auto" w:line="240" w:before="240" w:after="240"/>
      <w:jc w:val="left"/>
      <w:outlineLvl w:val="2"/>
    </w:pPr>
    <w:rPr>
      <w:rFonts w:ascii="Century Gothic" w:hAnsi="Century Gothic" w:eastAsia="Times New Roman" w:cs="Times New Roman"/>
      <w:color w:val="auto"/>
      <w:kern w:val="0"/>
      <w:sz w:val="32"/>
      <w:szCs w:val="28"/>
      <w:lang w:val="en-US" w:eastAsia="en-US" w:bidi="ar-SA"/>
    </w:rPr>
  </w:style>
  <w:style w:type="paragraph" w:styleId="Heading4">
    <w:name w:val="Heading 4"/>
    <w:next w:val="Normal"/>
    <w:link w:val="Heading4Char"/>
    <w:uiPriority w:val="9"/>
    <w:semiHidden/>
    <w:unhideWhenUsed/>
    <w:qFormat/>
    <w:rsid w:val="00b71ba5"/>
    <w:pPr>
      <w:keepNext w:val="true"/>
      <w:keepLines/>
      <w:widowControl/>
      <w:pBdr>
        <w:bottom w:val="dotted" w:sz="6" w:space="1" w:color="000000"/>
      </w:pBdr>
      <w:suppressAutoHyphens w:val="true"/>
      <w:bidi w:val="0"/>
      <w:spacing w:lineRule="auto" w:line="240" w:before="240" w:after="240"/>
      <w:jc w:val="left"/>
      <w:outlineLvl w:val="3"/>
    </w:pPr>
    <w:rPr>
      <w:rFonts w:ascii="Century Gothic" w:hAnsi="Century Gothic" w:eastAsia="Palatino Linotype" w:cs="Times New Roman"/>
      <w:color w:val="auto"/>
      <w:kern w:val="0"/>
      <w:sz w:val="28"/>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71ba5"/>
    <w:rPr/>
  </w:style>
  <w:style w:type="character" w:styleId="FooterChar" w:customStyle="1">
    <w:name w:val="Footer Char"/>
    <w:basedOn w:val="DefaultParagraphFont"/>
    <w:link w:val="Footer"/>
    <w:uiPriority w:val="99"/>
    <w:qFormat/>
    <w:rsid w:val="00b71ba5"/>
    <w:rPr/>
  </w:style>
  <w:style w:type="character" w:styleId="BalloonTextChar" w:customStyle="1">
    <w:name w:val="Balloon Text Char"/>
    <w:basedOn w:val="DefaultParagraphFont"/>
    <w:link w:val="BalloonText"/>
    <w:uiPriority w:val="99"/>
    <w:semiHidden/>
    <w:qFormat/>
    <w:rsid w:val="00b71ba5"/>
    <w:rPr>
      <w:rFonts w:ascii="Tahoma" w:hAnsi="Tahoma" w:eastAsia="Calibri" w:cs="Tahoma"/>
      <w:sz w:val="16"/>
      <w:szCs w:val="16"/>
    </w:rPr>
  </w:style>
  <w:style w:type="character" w:styleId="Heading3Char" w:customStyle="1">
    <w:name w:val="Heading 3 Char"/>
    <w:basedOn w:val="DefaultParagraphFont"/>
    <w:link w:val="Heading3"/>
    <w:uiPriority w:val="9"/>
    <w:semiHidden/>
    <w:qFormat/>
    <w:rsid w:val="00b71ba5"/>
    <w:rPr>
      <w:rFonts w:ascii="Century Gothic" w:hAnsi="Century Gothic" w:eastAsia="Times New Roman" w:cs="Times New Roman"/>
      <w:sz w:val="32"/>
      <w:szCs w:val="28"/>
    </w:rPr>
  </w:style>
  <w:style w:type="character" w:styleId="Heading4Char" w:customStyle="1">
    <w:name w:val="Heading 4 Char"/>
    <w:basedOn w:val="DefaultParagraphFont"/>
    <w:link w:val="Heading4"/>
    <w:uiPriority w:val="9"/>
    <w:semiHidden/>
    <w:qFormat/>
    <w:rsid w:val="00b71ba5"/>
    <w:rPr>
      <w:rFonts w:ascii="Century Gothic" w:hAnsi="Century Gothic" w:eastAsia="Palatino Linotype" w:cs="Times New Roman"/>
      <w:sz w:val="28"/>
      <w:szCs w:val="24"/>
    </w:rPr>
  </w:style>
  <w:style w:type="character" w:styleId="Button" w:customStyle="1">
    <w:name w:val="button"/>
    <w:uiPriority w:val="1"/>
    <w:qFormat/>
    <w:rsid w:val="00b71ba5"/>
    <w:rPr>
      <w:b/>
      <w:bCs w:val="false"/>
    </w:rPr>
  </w:style>
  <w:style w:type="character" w:styleId="Prompt" w:customStyle="1">
    <w:name w:val="prompt"/>
    <w:uiPriority w:val="1"/>
    <w:qFormat/>
    <w:rsid w:val="00b71ba5"/>
    <w:rPr>
      <w:color w:val="FF0000"/>
    </w:rPr>
  </w:style>
  <w:style w:type="character" w:styleId="Keys" w:customStyle="1">
    <w:name w:val="keys"/>
    <w:uiPriority w:val="1"/>
    <w:qFormat/>
    <w:rsid w:val="00b71ba5"/>
    <w:rPr>
      <w:b/>
      <w:bCs w:val="false"/>
      <w:caps/>
    </w:rPr>
  </w:style>
  <w:style w:type="character" w:styleId="ExerciseStepsChar" w:customStyle="1">
    <w:name w:val="Exercise Steps Char"/>
    <w:link w:val="ExerciseSteps"/>
    <w:qFormat/>
    <w:locked/>
    <w:rsid w:val="003c6eab"/>
    <w:rPr>
      <w:rFonts w:ascii="Times New Roman" w:hAnsi="Times New Roman" w:eastAsia="Times New Roman" w:cs="Times New Roman"/>
      <w:sz w:val="24"/>
      <w:szCs w:val="20"/>
    </w:rPr>
  </w:style>
  <w:style w:type="character" w:styleId="Heading1Char" w:customStyle="1">
    <w:name w:val="Heading 1 Char"/>
    <w:basedOn w:val="DefaultParagraphFont"/>
    <w:link w:val="Heading1"/>
    <w:uiPriority w:val="9"/>
    <w:qFormat/>
    <w:rsid w:val="008c1593"/>
    <w:rPr>
      <w:rFonts w:ascii="Cambria" w:hAnsi="Cambria" w:eastAsia="" w:cs="" w:asciiTheme="majorHAnsi" w:cstheme="majorBidi" w:eastAsiaTheme="majorEastAsia" w:hAnsiTheme="majorHAnsi"/>
      <w:b/>
      <w:bCs/>
      <w:color w:val="365F91" w:themeColor="accent1" w:themeShade="bf"/>
      <w:sz w:val="28"/>
      <w:szCs w:val="2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basedOn w:val="DefaultParagraphFont"/>
    <w:rPr>
      <w:color w:val="0000FF" w:themeColor="hyperlink"/>
      <w:u w:val="single"/>
    </w:rPr>
  </w:style>
  <w:style w:type="character" w:styleId="VisitedInternetLink">
    <w:name w:val="FollowedHyperlink"/>
    <w:basedOn w:val="DefaultParagraphFont"/>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b71ba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71ba5"/>
    <w:pPr>
      <w:tabs>
        <w:tab w:val="clear" w:pos="720"/>
        <w:tab w:val="center" w:pos="4680" w:leader="none"/>
        <w:tab w:val="right" w:pos="9360" w:leader="none"/>
      </w:tabs>
      <w:spacing w:lineRule="auto" w:line="240" w:before="0" w:after="0"/>
    </w:pPr>
    <w:rPr/>
  </w:style>
  <w:style w:type="paragraph" w:styleId="HeaderOddPagesBottom" w:customStyle="1">
    <w:name w:val="Header Odd Pages Bottom"/>
    <w:next w:val="Normal"/>
    <w:qFormat/>
    <w:rsid w:val="00b71ba5"/>
    <w:pPr>
      <w:widowControl/>
      <w:pBdr>
        <w:top w:val="single" w:sz="8" w:space="1" w:color="000000"/>
      </w:pBdr>
      <w:tabs>
        <w:tab w:val="clear" w:pos="720"/>
        <w:tab w:val="right" w:pos="8640" w:leader="none"/>
      </w:tabs>
      <w:suppressAutoHyphens w:val="true"/>
      <w:bidi w:val="0"/>
      <w:spacing w:lineRule="auto" w:line="240" w:before="0" w:after="0"/>
      <w:ind w:right="-2160" w:hanging="0"/>
      <w:jc w:val="left"/>
    </w:pPr>
    <w:rPr>
      <w:rFonts w:ascii="Arial" w:hAnsi="Arial" w:eastAsia="Times New Roman" w:cs="Times New Roman"/>
      <w:color w:val="auto"/>
      <w:kern w:val="0"/>
      <w:sz w:val="18"/>
      <w:szCs w:val="20"/>
      <w:lang w:val="en-US" w:eastAsia="en-US" w:bidi="ar-SA"/>
    </w:rPr>
  </w:style>
  <w:style w:type="paragraph" w:styleId="Exercise" w:customStyle="1">
    <w:name w:val="Exercise"/>
    <w:qFormat/>
    <w:rsid w:val="00b71ba5"/>
    <w:pPr>
      <w:keepNext w:val="true"/>
      <w:widowControl/>
      <w:pBdr>
        <w:bottom w:val="dotted" w:sz="4" w:space="1" w:color="000000"/>
      </w:pBdr>
      <w:suppressAutoHyphens w:val="true"/>
      <w:bidi w:val="0"/>
      <w:spacing w:lineRule="auto" w:line="240" w:before="0" w:after="0"/>
      <w:jc w:val="left"/>
      <w:outlineLvl w:val="3"/>
    </w:pPr>
    <w:rPr>
      <w:rFonts w:ascii="Arial Bold" w:hAnsi="Arial Bold" w:eastAsia="Times New Roman" w:cs="Times New Roman"/>
      <w:b/>
      <w:color w:val="3366FF"/>
      <w:kern w:val="0"/>
      <w:sz w:val="28"/>
      <w:szCs w:val="28"/>
      <w:lang w:val="en-US" w:eastAsia="en-US" w:bidi="ar-SA"/>
    </w:rPr>
  </w:style>
  <w:style w:type="paragraph" w:styleId="BalloonText">
    <w:name w:val="Balloon Text"/>
    <w:basedOn w:val="Normal"/>
    <w:link w:val="BalloonTextChar"/>
    <w:uiPriority w:val="99"/>
    <w:semiHidden/>
    <w:unhideWhenUsed/>
    <w:qFormat/>
    <w:rsid w:val="00b71ba5"/>
    <w:pPr>
      <w:spacing w:lineRule="auto" w:line="240" w:before="0" w:after="0"/>
    </w:pPr>
    <w:rPr>
      <w:rFonts w:ascii="Tahoma" w:hAnsi="Tahoma" w:cs="Tahoma"/>
      <w:sz w:val="16"/>
      <w:szCs w:val="16"/>
    </w:rPr>
  </w:style>
  <w:style w:type="paragraph" w:styleId="ListNumber">
    <w:name w:val="List Number"/>
    <w:basedOn w:val="Normal"/>
    <w:uiPriority w:val="99"/>
    <w:unhideWhenUsed/>
    <w:qFormat/>
    <w:rsid w:val="00b71ba5"/>
    <w:pPr>
      <w:keepNext w:val="true"/>
      <w:tabs>
        <w:tab w:val="left" w:pos="720" w:leader="none"/>
      </w:tabs>
      <w:spacing w:before="40" w:after="40"/>
      <w:ind w:left="720" w:hanging="720"/>
    </w:pPr>
    <w:rPr>
      <w:rFonts w:ascii="Palatino Linotype" w:hAnsi="Palatino Linotype" w:eastAsia="Times New Roman"/>
      <w:szCs w:val="28"/>
    </w:rPr>
  </w:style>
  <w:style w:type="paragraph" w:styleId="ListBullet2">
    <w:name w:val="List Bullet 2"/>
    <w:basedOn w:val="Normal"/>
    <w:uiPriority w:val="99"/>
    <w:unhideWhenUsed/>
    <w:qFormat/>
    <w:rsid w:val="00b71ba5"/>
    <w:pPr>
      <w:keepNext w:val="true"/>
      <w:numPr>
        <w:ilvl w:val="0"/>
        <w:numId w:val="1"/>
      </w:numPr>
      <w:spacing w:before="0" w:after="120"/>
    </w:pPr>
    <w:rPr>
      <w:rFonts w:ascii="Palatino Linotype" w:hAnsi="Palatino Linotype" w:eastAsia="Times New Roman"/>
    </w:rPr>
  </w:style>
  <w:style w:type="paragraph" w:styleId="FooterEvenPages" w:customStyle="1">
    <w:name w:val="Footer Even Pages"/>
    <w:next w:val="Normal"/>
    <w:qFormat/>
    <w:rsid w:val="00b71ba5"/>
    <w:pPr>
      <w:widowControl/>
      <w:pBdr>
        <w:top w:val="single" w:sz="8" w:space="1" w:color="000000"/>
      </w:pBdr>
      <w:tabs>
        <w:tab w:val="clear" w:pos="720"/>
        <w:tab w:val="right" w:pos="6480" w:leader="none"/>
      </w:tabs>
      <w:suppressAutoHyphens w:val="true"/>
      <w:bidi w:val="0"/>
      <w:spacing w:lineRule="auto" w:line="240" w:before="0" w:after="0"/>
      <w:ind w:left="-2160" w:hanging="0"/>
      <w:jc w:val="left"/>
    </w:pPr>
    <w:rPr>
      <w:rFonts w:ascii="Arial" w:hAnsi="Arial" w:eastAsia="Times New Roman" w:cs="Times New Roman"/>
      <w:color w:val="auto"/>
      <w:kern w:val="0"/>
      <w:sz w:val="18"/>
      <w:szCs w:val="20"/>
      <w:lang w:val="en-US" w:eastAsia="en-US" w:bidi="ar-SA"/>
    </w:rPr>
  </w:style>
  <w:style w:type="paragraph" w:styleId="ListParagraph">
    <w:name w:val="List Paragraph"/>
    <w:basedOn w:val="Normal"/>
    <w:uiPriority w:val="34"/>
    <w:qFormat/>
    <w:rsid w:val="00b71ba5"/>
    <w:pPr>
      <w:spacing w:before="0" w:after="200"/>
      <w:ind w:left="720" w:hanging="0"/>
      <w:contextualSpacing/>
    </w:pPr>
    <w:rPr/>
  </w:style>
  <w:style w:type="paragraph" w:styleId="ExerciseSteps" w:customStyle="1">
    <w:name w:val="Exercise Steps"/>
    <w:link w:val="ExerciseStepsChar"/>
    <w:qFormat/>
    <w:rsid w:val="003c6eab"/>
    <w:pPr>
      <w:keepLines/>
      <w:widowControl/>
      <w:tabs>
        <w:tab w:val="clear" w:pos="720"/>
        <w:tab w:val="left" w:pos="360" w:leader="none"/>
      </w:tabs>
      <w:suppressAutoHyphens w:val="true"/>
      <w:bidi w:val="0"/>
      <w:spacing w:lineRule="auto" w:line="240" w:before="0" w:after="120"/>
      <w:jc w:val="left"/>
    </w:pPr>
    <w:rPr>
      <w:rFonts w:ascii="Times New Roman" w:hAnsi="Times New Roman" w:eastAsia="Times New Roman" w:cs="Times New Roman"/>
      <w:color w:val="auto"/>
      <w:kern w:val="0"/>
      <w:sz w:val="24"/>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647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hyperlink" Target="http://mrisafety.com/TMDL_view.php?editid1=7484" TargetMode="External"/><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8E1-80FE-4AC1-B5D4-F40102F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LibreOffice/7.0.3.1$Windows_X86_64 LibreOffice_project/d7547858d014d4cf69878db179d326fc3483e082</Application>
  <Pages>10</Pages>
  <Words>2688</Words>
  <Characters>12492</Characters>
  <CharactersWithSpaces>14983</CharactersWithSpaces>
  <Paragraphs>201</Paragraphs>
  <Company>Aspirus,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2020-08-13T14:24:00Z</dcterms:created>
  <dc:creator>Sarah Block</dc:creator>
  <dc:description/>
  <dc:language>en-US</dc:language>
  <cp:lastModifiedBy/>
  <cp:lastPrinted>2018-02-27T16:30:00Z</cp:lastPrinted>
  <dcterms:modified xsi:type="dcterms:W3CDTF">2021-09-11T20:59:49Z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Aspirus,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