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A310B" w14:textId="77777777" w:rsidR="00B70105" w:rsidRPr="007D328A" w:rsidRDefault="00804699" w:rsidP="00804699">
      <w:pPr>
        <w:pStyle w:val="Title"/>
        <w:pBdr>
          <w:bottom w:val="none" w:sz="0" w:space="0" w:color="auto"/>
        </w:pBdr>
        <w:spacing w:before="480" w:after="120"/>
        <w:jc w:val="center"/>
      </w:pPr>
      <w:r w:rsidRPr="007D33ED">
        <w:rPr>
          <w:noProof/>
          <w:sz w:val="40"/>
          <w:szCs w:val="40"/>
        </w:rPr>
        <mc:AlternateContent>
          <mc:Choice Requires="wps">
            <w:drawing>
              <wp:anchor distT="0" distB="0" distL="114300" distR="114300" simplePos="0" relativeHeight="251685888" behindDoc="0" locked="0" layoutInCell="1" allowOverlap="1" wp14:anchorId="4F77E1C5" wp14:editId="451D2DDD">
                <wp:simplePos x="0" y="0"/>
                <wp:positionH relativeFrom="margin">
                  <wp:align>center</wp:align>
                </wp:positionH>
                <wp:positionV relativeFrom="paragraph">
                  <wp:posOffset>755438</wp:posOffset>
                </wp:positionV>
                <wp:extent cx="5943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1D3E5" id="Straight Connector 8" o:spid="_x0000_s1026" style="position:absolute;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5pt" to="4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" strokecolor="#94b64e [3046]" strokeweight="2.25pt">
                <w10:wrap anchorx="margin"/>
              </v:line>
            </w:pict>
          </mc:Fallback>
        </mc:AlternateContent>
      </w:r>
      <w:r w:rsidRPr="007D33ED">
        <w:rPr>
          <w:noProof/>
          <w:sz w:val="40"/>
          <w:szCs w:val="40"/>
        </w:rPr>
        <w:drawing>
          <wp:anchor distT="0" distB="0" distL="114300" distR="114300" simplePos="0" relativeHeight="251683840" behindDoc="1" locked="0" layoutInCell="1" allowOverlap="1" wp14:anchorId="0B755553" wp14:editId="2F57030E">
            <wp:simplePos x="0" y="0"/>
            <wp:positionH relativeFrom="column">
              <wp:posOffset>5565352</wp:posOffset>
            </wp:positionH>
            <wp:positionV relativeFrom="paragraph">
              <wp:posOffset>-291465</wp:posOffset>
            </wp:positionV>
            <wp:extent cx="936625" cy="631825"/>
            <wp:effectExtent l="0" t="0" r="0" b="0"/>
            <wp:wrapNone/>
            <wp:docPr id="7" name="Picture 7" descr="Aspiru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rus Logo 2"/>
                    <pic:cNvPicPr>
                      <a:picLocks noChangeAspect="1" noChangeArrowheads="1"/>
                    </pic:cNvPicPr>
                  </pic:nvPicPr>
                  <pic:blipFill>
                    <a:blip r:embed="rId7">
                      <a:extLst>
                        <a:ext uri="{28A0092B-C50C-407E-A947-70E740481C1C}">
                          <a14:useLocalDpi xmlns:a14="http://schemas.microsoft.com/office/drawing/2010/main" val="0"/>
                        </a:ext>
                      </a:extLst>
                    </a:blip>
                    <a:srcRect l="23923" r="25763" b="41370"/>
                    <a:stretch>
                      <a:fillRect/>
                    </a:stretch>
                  </pic:blipFill>
                  <pic:spPr bwMode="auto">
                    <a:xfrm>
                      <a:off x="0" y="0"/>
                      <a:ext cx="9366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12D">
        <w:t xml:space="preserve">Ambulatory Nurse </w:t>
      </w:r>
      <w:r>
        <w:t>Training Companion</w:t>
      </w:r>
    </w:p>
    <w:p w14:paraId="76585154" w14:textId="77777777" w:rsidR="0010712D" w:rsidRPr="0010712D" w:rsidRDefault="00E31892" w:rsidP="00804699">
      <w:pPr>
        <w:pStyle w:val="Heading1"/>
        <w:spacing w:before="240"/>
        <w:ind w:left="720"/>
      </w:pPr>
      <w:bookmarkStart w:id="0" w:name="_Toc434522019"/>
      <w:bookmarkStart w:id="1" w:name="2411024"/>
      <w:bookmarkStart w:id="2" w:name="_Toc468008118"/>
      <w:r w:rsidRPr="0010712D">
        <w:t>Navigating the Schedule</w:t>
      </w:r>
    </w:p>
    <w:p w14:paraId="3534F7A8" w14:textId="77777777" w:rsidR="00E31892" w:rsidRPr="00804699" w:rsidRDefault="004D4384" w:rsidP="00804699">
      <w:pPr>
        <w:pStyle w:val="Subtopic"/>
        <w:jc w:val="center"/>
      </w:pPr>
      <w:bookmarkStart w:id="3" w:name="_Toc445301131"/>
      <w:bookmarkStart w:id="4" w:name="2410780"/>
      <w:r>
        <w:rPr>
          <w:noProof/>
        </w:rPr>
        <w:drawing>
          <wp:inline distT="0" distB="0" distL="0" distR="0" wp14:anchorId="381D08E0" wp14:editId="4CEA5C94">
            <wp:extent cx="6858000" cy="2576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576195"/>
                    </a:xfrm>
                    <a:prstGeom prst="rect">
                      <a:avLst/>
                    </a:prstGeom>
                  </pic:spPr>
                </pic:pic>
              </a:graphicData>
            </a:graphic>
          </wp:inline>
        </w:drawing>
      </w:r>
    </w:p>
    <w:tbl>
      <w:tblPr>
        <w:tblStyle w:val="MediumList1-Accent5"/>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38"/>
      </w:tblGrid>
      <w:tr w:rsidR="00E31892" w:rsidRPr="00C05340" w14:paraId="443877B0" w14:textId="77777777" w:rsidTr="00566F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Borders>
              <w:bottom w:val="none" w:sz="0" w:space="0" w:color="auto"/>
            </w:tcBorders>
          </w:tcPr>
          <w:bookmarkEnd w:id="3"/>
          <w:bookmarkEnd w:id="4"/>
          <w:p w14:paraId="4C0DB07D" w14:textId="77777777" w:rsidR="00E31892" w:rsidRPr="00C05340" w:rsidRDefault="00E31892" w:rsidP="00C3427D">
            <w:pPr>
              <w:pStyle w:val="ListParagraph"/>
              <w:numPr>
                <w:ilvl w:val="0"/>
                <w:numId w:val="10"/>
              </w:numPr>
              <w:ind w:left="360"/>
              <w:rPr>
                <w:b w:val="0"/>
                <w:sz w:val="24"/>
                <w:szCs w:val="24"/>
              </w:rPr>
            </w:pPr>
            <w:r w:rsidRPr="00C05340">
              <w:rPr>
                <w:rFonts w:asciiTheme="minorHAnsi" w:hAnsiTheme="minorHAnsi"/>
                <w:b w:val="0"/>
                <w:color w:val="auto"/>
                <w:sz w:val="24"/>
                <w:szCs w:val="24"/>
              </w:rPr>
              <w:t xml:space="preserve">Used to see where you have openings in your schedule. </w:t>
            </w:r>
          </w:p>
        </w:tc>
      </w:tr>
      <w:tr w:rsidR="00E31892" w:rsidRPr="00C05340" w14:paraId="538C8DEA"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45547154" w14:textId="77777777" w:rsidR="00E31892" w:rsidRPr="00C05340" w:rsidRDefault="00E31892" w:rsidP="00C3427D">
            <w:pPr>
              <w:pStyle w:val="ListParagraph"/>
              <w:numPr>
                <w:ilvl w:val="0"/>
                <w:numId w:val="10"/>
              </w:numPr>
              <w:ind w:left="360"/>
              <w:rPr>
                <w:b w:val="0"/>
                <w:sz w:val="24"/>
                <w:szCs w:val="24"/>
              </w:rPr>
            </w:pPr>
            <w:r w:rsidRPr="00C05340">
              <w:rPr>
                <w:b w:val="0"/>
                <w:sz w:val="24"/>
                <w:szCs w:val="24"/>
              </w:rPr>
              <w:t>C</w:t>
            </w:r>
            <w:r w:rsidRPr="00C05340">
              <w:rPr>
                <w:b w:val="0"/>
                <w:color w:val="auto"/>
                <w:sz w:val="24"/>
                <w:szCs w:val="24"/>
              </w:rPr>
              <w:t xml:space="preserve">an be used to quickly print a patient’s </w:t>
            </w:r>
            <w:r w:rsidR="00451C00">
              <w:rPr>
                <w:b w:val="0"/>
                <w:color w:val="auto"/>
                <w:sz w:val="24"/>
                <w:szCs w:val="24"/>
              </w:rPr>
              <w:t>After Visit Summary (AVS)</w:t>
            </w:r>
            <w:r w:rsidRPr="00C05340">
              <w:rPr>
                <w:b w:val="0"/>
                <w:color w:val="auto"/>
                <w:sz w:val="24"/>
                <w:szCs w:val="24"/>
              </w:rPr>
              <w:t xml:space="preserve">. </w:t>
            </w:r>
          </w:p>
        </w:tc>
      </w:tr>
      <w:tr w:rsidR="00E31892" w:rsidRPr="00C05340" w14:paraId="285D9229"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9738" w:type="dxa"/>
          </w:tcPr>
          <w:p w14:paraId="522D2126" w14:textId="77777777" w:rsidR="00E31892" w:rsidRPr="00C05340" w:rsidRDefault="00E31892" w:rsidP="00C3427D">
            <w:pPr>
              <w:pStyle w:val="ListParagraph"/>
              <w:numPr>
                <w:ilvl w:val="0"/>
                <w:numId w:val="10"/>
              </w:numPr>
              <w:ind w:left="360"/>
              <w:rPr>
                <w:b w:val="0"/>
                <w:sz w:val="24"/>
                <w:szCs w:val="24"/>
              </w:rPr>
            </w:pPr>
            <w:r w:rsidRPr="00C05340">
              <w:rPr>
                <w:b w:val="0"/>
                <w:color w:val="auto"/>
                <w:sz w:val="24"/>
                <w:szCs w:val="24"/>
              </w:rPr>
              <w:t>Allows us to review a patient’</w:t>
            </w:r>
            <w:r w:rsidRPr="00C05340">
              <w:rPr>
                <w:b w:val="0"/>
                <w:sz w:val="24"/>
                <w:szCs w:val="24"/>
              </w:rPr>
              <w:t xml:space="preserve">s record before they have arrived. </w:t>
            </w:r>
          </w:p>
        </w:tc>
      </w:tr>
      <w:tr w:rsidR="00E31892" w:rsidRPr="00C05340" w14:paraId="76302F89"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28BD0331" w14:textId="77777777" w:rsidR="00E31892" w:rsidRPr="00C05340" w:rsidRDefault="00E31892" w:rsidP="00C3427D">
            <w:pPr>
              <w:pStyle w:val="ListParagraph"/>
              <w:numPr>
                <w:ilvl w:val="0"/>
                <w:numId w:val="10"/>
              </w:numPr>
              <w:ind w:left="360"/>
              <w:rPr>
                <w:b w:val="0"/>
                <w:sz w:val="24"/>
                <w:szCs w:val="24"/>
              </w:rPr>
            </w:pPr>
            <w:r w:rsidRPr="00C05340">
              <w:rPr>
                <w:b w:val="0"/>
                <w:color w:val="auto"/>
                <w:sz w:val="24"/>
                <w:szCs w:val="24"/>
              </w:rPr>
              <w:t xml:space="preserve">This allows you to finalize the documentation for the visit once everything necessary has been charted. </w:t>
            </w:r>
          </w:p>
        </w:tc>
      </w:tr>
      <w:tr w:rsidR="00E31892" w:rsidRPr="00C05340" w14:paraId="5F961857"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9738" w:type="dxa"/>
          </w:tcPr>
          <w:p w14:paraId="319C9893" w14:textId="77777777" w:rsidR="00E31892" w:rsidRPr="00C05340" w:rsidRDefault="00E31892" w:rsidP="00C3427D">
            <w:pPr>
              <w:pStyle w:val="ListParagraph"/>
              <w:numPr>
                <w:ilvl w:val="0"/>
                <w:numId w:val="10"/>
              </w:numPr>
              <w:ind w:left="360"/>
              <w:rPr>
                <w:b w:val="0"/>
                <w:sz w:val="24"/>
                <w:szCs w:val="24"/>
              </w:rPr>
            </w:pPr>
            <w:r w:rsidRPr="00C05340">
              <w:rPr>
                <w:b w:val="0"/>
                <w:color w:val="auto"/>
                <w:sz w:val="24"/>
                <w:szCs w:val="24"/>
              </w:rPr>
              <w:t>To open a visit from your schedule, double-click the appointment. You can tell when a patient h</w:t>
            </w:r>
            <w:r w:rsidR="00451C00">
              <w:rPr>
                <w:b w:val="0"/>
                <w:color w:val="auto"/>
                <w:sz w:val="24"/>
                <w:szCs w:val="24"/>
              </w:rPr>
              <w:t>as been checked in because the</w:t>
            </w:r>
            <w:r w:rsidRPr="00C05340">
              <w:rPr>
                <w:b w:val="0"/>
                <w:color w:val="auto"/>
                <w:sz w:val="24"/>
                <w:szCs w:val="24"/>
              </w:rPr>
              <w:t xml:space="preserve"> status changes </w:t>
            </w:r>
            <w:proofErr w:type="spellStart"/>
            <w:r w:rsidRPr="00C05340">
              <w:rPr>
                <w:b w:val="0"/>
                <w:color w:val="auto"/>
                <w:sz w:val="24"/>
                <w:szCs w:val="24"/>
              </w:rPr>
              <w:t>to Arrived</w:t>
            </w:r>
            <w:proofErr w:type="spellEnd"/>
            <w:r w:rsidRPr="00C05340">
              <w:rPr>
                <w:b w:val="0"/>
                <w:color w:val="auto"/>
                <w:sz w:val="24"/>
                <w:szCs w:val="24"/>
              </w:rPr>
              <w:t>.</w:t>
            </w:r>
          </w:p>
        </w:tc>
      </w:tr>
      <w:tr w:rsidR="00E31892" w:rsidRPr="00C05340" w14:paraId="13462DDE"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Pr>
          <w:p w14:paraId="1C30B2C0" w14:textId="77777777" w:rsidR="00E31892" w:rsidRPr="00C05340" w:rsidRDefault="00E31892" w:rsidP="00C3427D">
            <w:pPr>
              <w:pStyle w:val="ListParagraph"/>
              <w:numPr>
                <w:ilvl w:val="0"/>
                <w:numId w:val="10"/>
              </w:numPr>
              <w:ind w:left="360"/>
              <w:rPr>
                <w:rStyle w:val="TipText"/>
                <w:rFonts w:asciiTheme="minorHAnsi" w:hAnsiTheme="minorHAnsi"/>
                <w:b w:val="0"/>
                <w:color w:val="auto"/>
                <w:spacing w:val="0"/>
                <w:sz w:val="24"/>
                <w:szCs w:val="24"/>
              </w:rPr>
            </w:pPr>
            <w:r w:rsidRPr="00C05340">
              <w:rPr>
                <w:b w:val="0"/>
                <w:color w:val="auto"/>
                <w:sz w:val="24"/>
                <w:szCs w:val="24"/>
              </w:rPr>
              <w:t xml:space="preserve">To see </w:t>
            </w:r>
            <w:r w:rsidRPr="00C05340">
              <w:rPr>
                <w:b w:val="0"/>
                <w:sz w:val="24"/>
                <w:szCs w:val="24"/>
              </w:rPr>
              <w:t xml:space="preserve">a </w:t>
            </w:r>
            <w:r w:rsidRPr="00C05340">
              <w:rPr>
                <w:b w:val="0"/>
                <w:color w:val="auto"/>
                <w:sz w:val="24"/>
                <w:szCs w:val="24"/>
              </w:rPr>
              <w:t>schedule in a different department</w:t>
            </w:r>
            <w:r w:rsidR="00E433A3">
              <w:rPr>
                <w:b w:val="0"/>
                <w:color w:val="auto"/>
                <w:sz w:val="24"/>
                <w:szCs w:val="24"/>
              </w:rPr>
              <w:t xml:space="preserve"> and your personalized schedules</w:t>
            </w:r>
            <w:r w:rsidRPr="00C05340">
              <w:rPr>
                <w:b w:val="0"/>
                <w:color w:val="auto"/>
                <w:sz w:val="24"/>
                <w:szCs w:val="24"/>
              </w:rPr>
              <w:t>,</w:t>
            </w:r>
            <w:r w:rsidR="00E433A3">
              <w:rPr>
                <w:b w:val="0"/>
                <w:color w:val="auto"/>
                <w:sz w:val="24"/>
                <w:szCs w:val="24"/>
              </w:rPr>
              <w:t xml:space="preserve"> </w:t>
            </w:r>
            <w:r w:rsidR="00E433A3" w:rsidRPr="00C05340">
              <w:rPr>
                <w:b w:val="0"/>
                <w:sz w:val="24"/>
                <w:szCs w:val="24"/>
              </w:rPr>
              <w:t>C</w:t>
            </w:r>
            <w:r w:rsidR="00E433A3" w:rsidRPr="00C05340">
              <w:rPr>
                <w:rStyle w:val="TipText"/>
                <w:rFonts w:asciiTheme="minorHAnsi" w:hAnsiTheme="minorHAnsi"/>
                <w:b w:val="0"/>
                <w:color w:val="auto"/>
                <w:sz w:val="24"/>
                <w:szCs w:val="24"/>
              </w:rPr>
              <w:t xml:space="preserve">lick </w:t>
            </w:r>
            <w:r w:rsidR="00E433A3" w:rsidRPr="00C05340">
              <w:rPr>
                <w:noProof/>
              </w:rPr>
              <w:drawing>
                <wp:inline distT="0" distB="0" distL="0" distR="0" wp14:anchorId="55EE867C" wp14:editId="3AAA3264">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Denali\1800001To1900000\18188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52400" cy="152400"/>
                          </a:xfrm>
                          <a:prstGeom prst="rect">
                            <a:avLst/>
                          </a:prstGeom>
                          <a:noFill/>
                          <a:ln>
                            <a:noFill/>
                          </a:ln>
                        </pic:spPr>
                      </pic:pic>
                    </a:graphicData>
                  </a:graphic>
                </wp:inline>
              </w:drawing>
            </w:r>
            <w:r w:rsidR="00E433A3" w:rsidRPr="00C05340">
              <w:rPr>
                <w:rStyle w:val="TipText"/>
                <w:rFonts w:asciiTheme="minorHAnsi" w:hAnsiTheme="minorHAnsi"/>
                <w:b w:val="0"/>
                <w:color w:val="auto"/>
                <w:sz w:val="24"/>
                <w:szCs w:val="24"/>
              </w:rPr>
              <w:t xml:space="preserve"> to the </w:t>
            </w:r>
            <w:r w:rsidR="004D4384">
              <w:rPr>
                <w:rStyle w:val="TipText"/>
                <w:rFonts w:asciiTheme="minorHAnsi" w:hAnsiTheme="minorHAnsi"/>
                <w:b w:val="0"/>
                <w:color w:val="auto"/>
                <w:sz w:val="24"/>
                <w:szCs w:val="24"/>
              </w:rPr>
              <w:t>right of the</w:t>
            </w:r>
            <w:r w:rsidR="00E433A3" w:rsidRPr="00C05340">
              <w:rPr>
                <w:rStyle w:val="TipText"/>
                <w:rFonts w:asciiTheme="minorHAnsi" w:hAnsiTheme="minorHAnsi"/>
                <w:b w:val="0"/>
                <w:color w:val="auto"/>
                <w:sz w:val="24"/>
                <w:szCs w:val="24"/>
              </w:rPr>
              <w:t xml:space="preserve"> department's </w:t>
            </w:r>
            <w:r w:rsidR="00E433A3">
              <w:rPr>
                <w:rStyle w:val="TipText"/>
                <w:rFonts w:asciiTheme="minorHAnsi" w:hAnsiTheme="minorHAnsi"/>
                <w:b w:val="0"/>
                <w:color w:val="auto"/>
                <w:sz w:val="24"/>
                <w:szCs w:val="24"/>
              </w:rPr>
              <w:t>name,</w:t>
            </w:r>
            <w:r w:rsidRPr="00C05340">
              <w:rPr>
                <w:b w:val="0"/>
                <w:color w:val="auto"/>
                <w:sz w:val="24"/>
                <w:szCs w:val="24"/>
              </w:rPr>
              <w:t xml:space="preserve"> enter the name of the department in the </w:t>
            </w:r>
            <w:r w:rsidRPr="00C05340">
              <w:rPr>
                <w:rStyle w:val="button"/>
                <w:b/>
                <w:color w:val="auto"/>
                <w:sz w:val="24"/>
                <w:szCs w:val="24"/>
              </w:rPr>
              <w:t xml:space="preserve">Dept </w:t>
            </w:r>
            <w:r w:rsidRPr="00C05340">
              <w:rPr>
                <w:b w:val="0"/>
                <w:color w:val="auto"/>
                <w:sz w:val="24"/>
                <w:szCs w:val="24"/>
              </w:rPr>
              <w:t xml:space="preserve">field. </w:t>
            </w:r>
            <w:r w:rsidRPr="00C05340">
              <w:rPr>
                <w:b w:val="0"/>
                <w:sz w:val="24"/>
                <w:szCs w:val="24"/>
              </w:rPr>
              <w:t>C</w:t>
            </w:r>
            <w:r w:rsidRPr="00C05340">
              <w:rPr>
                <w:rStyle w:val="TipText"/>
                <w:rFonts w:asciiTheme="minorHAnsi" w:hAnsiTheme="minorHAnsi"/>
                <w:b w:val="0"/>
                <w:color w:val="auto"/>
                <w:sz w:val="24"/>
                <w:szCs w:val="24"/>
              </w:rPr>
              <w:t xml:space="preserve">lick </w:t>
            </w:r>
            <w:r w:rsidRPr="00C05340">
              <w:rPr>
                <w:noProof/>
              </w:rPr>
              <w:drawing>
                <wp:inline distT="0" distB="0" distL="0" distR="0" wp14:anchorId="2E5BFD06" wp14:editId="1A0688BA">
                  <wp:extent cx="152400" cy="1524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Denali\1800001To1900000\18188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05340">
              <w:rPr>
                <w:rStyle w:val="TipText"/>
                <w:rFonts w:asciiTheme="minorHAnsi" w:hAnsiTheme="minorHAnsi"/>
                <w:b w:val="0"/>
                <w:color w:val="auto"/>
                <w:sz w:val="24"/>
                <w:szCs w:val="24"/>
              </w:rPr>
              <w:t xml:space="preserve"> to the left of his department's folde</w:t>
            </w:r>
            <w:r w:rsidR="00E433A3">
              <w:rPr>
                <w:rStyle w:val="TipText"/>
                <w:rFonts w:asciiTheme="minorHAnsi" w:hAnsiTheme="minorHAnsi"/>
                <w:b w:val="0"/>
                <w:color w:val="auto"/>
                <w:sz w:val="24"/>
                <w:szCs w:val="24"/>
              </w:rPr>
              <w:t xml:space="preserve">r under the drop down </w:t>
            </w:r>
            <w:r w:rsidRPr="00C05340">
              <w:rPr>
                <w:rStyle w:val="TipText"/>
                <w:rFonts w:asciiTheme="minorHAnsi" w:hAnsiTheme="minorHAnsi"/>
                <w:b w:val="0"/>
                <w:color w:val="auto"/>
                <w:sz w:val="24"/>
                <w:szCs w:val="24"/>
              </w:rPr>
              <w:t>and select the name of the provider whose schedule you would like to see.</w:t>
            </w:r>
          </w:p>
        </w:tc>
      </w:tr>
      <w:tr w:rsidR="00E31892" w:rsidRPr="00C05340" w14:paraId="553CC3E3" w14:textId="77777777" w:rsidTr="00566FDB">
        <w:trPr>
          <w:jc w:val="center"/>
        </w:trPr>
        <w:tc>
          <w:tcPr>
            <w:cnfStyle w:val="001000000000" w:firstRow="0" w:lastRow="0" w:firstColumn="1" w:lastColumn="0" w:oddVBand="0" w:evenVBand="0" w:oddHBand="0" w:evenHBand="0" w:firstRowFirstColumn="0" w:firstRowLastColumn="0" w:lastRowFirstColumn="0" w:lastRowLastColumn="0"/>
            <w:tcW w:w="9738" w:type="dxa"/>
            <w:tcBorders>
              <w:bottom w:val="single" w:sz="4" w:space="0" w:color="auto"/>
            </w:tcBorders>
          </w:tcPr>
          <w:p w14:paraId="065A6762" w14:textId="77777777" w:rsidR="00E31892" w:rsidRPr="00C05340" w:rsidRDefault="00E31892" w:rsidP="00C3427D">
            <w:pPr>
              <w:pStyle w:val="ListParagraph"/>
              <w:numPr>
                <w:ilvl w:val="0"/>
                <w:numId w:val="10"/>
              </w:numPr>
              <w:ind w:left="360"/>
              <w:rPr>
                <w:b w:val="0"/>
                <w:sz w:val="24"/>
                <w:szCs w:val="24"/>
              </w:rPr>
            </w:pPr>
            <w:r w:rsidRPr="00C05340">
              <w:rPr>
                <w:b w:val="0"/>
                <w:sz w:val="24"/>
                <w:szCs w:val="24"/>
              </w:rPr>
              <w:t xml:space="preserve">The </w:t>
            </w:r>
            <w:r w:rsidR="00451C00">
              <w:rPr>
                <w:b w:val="0"/>
                <w:sz w:val="24"/>
                <w:szCs w:val="24"/>
              </w:rPr>
              <w:t>SnapShot</w:t>
            </w:r>
            <w:r w:rsidRPr="00C05340">
              <w:rPr>
                <w:b w:val="0"/>
                <w:sz w:val="24"/>
                <w:szCs w:val="24"/>
              </w:rPr>
              <w:t xml:space="preserve"> report </w:t>
            </w:r>
            <w:r w:rsidR="00865E7B">
              <w:rPr>
                <w:b w:val="0"/>
                <w:sz w:val="24"/>
                <w:szCs w:val="24"/>
              </w:rPr>
              <w:t xml:space="preserve">provides </w:t>
            </w:r>
            <w:r w:rsidRPr="00C05340">
              <w:rPr>
                <w:b w:val="0"/>
                <w:color w:val="auto"/>
                <w:sz w:val="24"/>
                <w:szCs w:val="24"/>
              </w:rPr>
              <w:t>a little bit of information about a patient before the</w:t>
            </w:r>
            <w:r>
              <w:rPr>
                <w:b w:val="0"/>
                <w:color w:val="auto"/>
                <w:sz w:val="24"/>
                <w:szCs w:val="24"/>
              </w:rPr>
              <w:t>ir</w:t>
            </w:r>
            <w:r w:rsidRPr="00C05340">
              <w:rPr>
                <w:b w:val="0"/>
                <w:color w:val="auto"/>
                <w:sz w:val="24"/>
                <w:szCs w:val="24"/>
              </w:rPr>
              <w:t xml:space="preserve"> chart is open</w:t>
            </w:r>
            <w:r w:rsidR="00451C00">
              <w:rPr>
                <w:b w:val="0"/>
                <w:color w:val="auto"/>
                <w:sz w:val="24"/>
                <w:szCs w:val="24"/>
              </w:rPr>
              <w:t>.</w:t>
            </w:r>
          </w:p>
        </w:tc>
      </w:tr>
      <w:tr w:rsidR="00E31892" w:rsidRPr="00C05340" w14:paraId="363ADD73" w14:textId="77777777" w:rsidTr="00566F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38" w:type="dxa"/>
            <w:tcBorders>
              <w:bottom w:val="nil"/>
            </w:tcBorders>
          </w:tcPr>
          <w:p w14:paraId="1733B887" w14:textId="77777777" w:rsidR="00E31892" w:rsidRPr="00C05340" w:rsidRDefault="00E31892" w:rsidP="00C3427D">
            <w:pPr>
              <w:pStyle w:val="ListParagraph"/>
              <w:numPr>
                <w:ilvl w:val="0"/>
                <w:numId w:val="10"/>
              </w:numPr>
              <w:ind w:left="360"/>
              <w:rPr>
                <w:b w:val="0"/>
                <w:sz w:val="24"/>
                <w:szCs w:val="24"/>
              </w:rPr>
            </w:pPr>
            <w:r>
              <w:rPr>
                <w:b w:val="0"/>
                <w:color w:val="auto"/>
                <w:sz w:val="24"/>
                <w:szCs w:val="24"/>
              </w:rPr>
              <w:t xml:space="preserve">The wrench </w:t>
            </w:r>
            <w:r w:rsidRPr="00C05340">
              <w:rPr>
                <w:b w:val="0"/>
                <w:color w:val="auto"/>
                <w:sz w:val="24"/>
                <w:szCs w:val="24"/>
              </w:rPr>
              <w:t xml:space="preserve">is used to add </w:t>
            </w:r>
            <w:r w:rsidR="00865E7B">
              <w:rPr>
                <w:b w:val="0"/>
                <w:color w:val="auto"/>
                <w:sz w:val="24"/>
                <w:szCs w:val="24"/>
              </w:rPr>
              <w:t>additional schedule reports.</w:t>
            </w:r>
          </w:p>
        </w:tc>
      </w:tr>
    </w:tbl>
    <w:p w14:paraId="0B4E466B" w14:textId="77777777" w:rsidR="0071610C" w:rsidRDefault="0071610C" w:rsidP="0071610C">
      <w:pPr>
        <w:pStyle w:val="Subtopic"/>
        <w:ind w:left="540"/>
      </w:pPr>
    </w:p>
    <w:p w14:paraId="54F02ED7" w14:textId="77777777" w:rsidR="0071610C" w:rsidRDefault="0071610C" w:rsidP="0071610C">
      <w:pPr>
        <w:rPr>
          <w:rFonts w:ascii="Gill Sans MT" w:eastAsia="Times New Roman" w:hAnsi="Gill Sans MT" w:cs="Times New Roman"/>
          <w:color w:val="000000"/>
          <w:sz w:val="28"/>
          <w:szCs w:val="26"/>
        </w:rPr>
      </w:pPr>
      <w:r>
        <w:br w:type="page"/>
      </w:r>
    </w:p>
    <w:p w14:paraId="1D41E23F" w14:textId="77777777" w:rsidR="0071610C" w:rsidRPr="007D328A" w:rsidRDefault="00702F61" w:rsidP="00966A22">
      <w:pPr>
        <w:pStyle w:val="Heading1"/>
        <w:ind w:left="360"/>
      </w:pPr>
      <w:r>
        <w:lastRenderedPageBreak/>
        <w:t>Personalize</w:t>
      </w:r>
      <w:r w:rsidR="0071610C">
        <w:t xml:space="preserve"> </w:t>
      </w:r>
      <w:r w:rsidR="0010712D">
        <w:t>Y</w:t>
      </w:r>
      <w:r w:rsidR="0071610C" w:rsidRPr="007D328A">
        <w:t xml:space="preserve">our </w:t>
      </w:r>
      <w:r w:rsidR="0010712D">
        <w:t>S</w:t>
      </w:r>
      <w:r w:rsidR="0071610C" w:rsidRPr="007D328A">
        <w:t>chedule</w:t>
      </w:r>
    </w:p>
    <w:p w14:paraId="03915332" w14:textId="77777777" w:rsidR="0071610C" w:rsidRPr="007D328A" w:rsidRDefault="00702F61" w:rsidP="00966A22">
      <w:pPr>
        <w:spacing w:after="0" w:line="240" w:lineRule="auto"/>
        <w:ind w:left="360"/>
        <w:rPr>
          <w:sz w:val="24"/>
          <w:szCs w:val="24"/>
        </w:rPr>
      </w:pPr>
      <w:r>
        <w:rPr>
          <w:sz w:val="24"/>
          <w:szCs w:val="24"/>
        </w:rPr>
        <w:t>Personal</w:t>
      </w:r>
      <w:r w:rsidR="0071610C" w:rsidRPr="007D328A">
        <w:rPr>
          <w:sz w:val="24"/>
          <w:szCs w:val="24"/>
        </w:rPr>
        <w:t>ize your schedule to see the patient information you find most useful. Consider adding or removing columns and changing the order in which they appear to suit your personal preferences.</w:t>
      </w:r>
    </w:p>
    <w:p w14:paraId="79316380" w14:textId="77777777" w:rsidR="00E433A3" w:rsidRDefault="0071610C" w:rsidP="00717DB6">
      <w:pPr>
        <w:pStyle w:val="Step"/>
        <w:numPr>
          <w:ilvl w:val="0"/>
          <w:numId w:val="8"/>
        </w:numPr>
        <w:tabs>
          <w:tab w:val="clear" w:pos="403"/>
        </w:tabs>
        <w:spacing w:after="0"/>
        <w:ind w:left="907"/>
        <w:contextualSpacing w:val="0"/>
        <w:rPr>
          <w:rFonts w:asciiTheme="minorHAnsi" w:hAnsiTheme="minorHAnsi"/>
          <w:szCs w:val="24"/>
        </w:rPr>
      </w:pPr>
      <w:r w:rsidRPr="00E433A3">
        <w:rPr>
          <w:rFonts w:asciiTheme="minorHAnsi" w:hAnsiTheme="minorHAnsi"/>
          <w:szCs w:val="24"/>
        </w:rPr>
        <w:t xml:space="preserve">Open the Schedule activity and </w:t>
      </w:r>
      <w:r w:rsidR="00E433A3" w:rsidRPr="00C05340">
        <w:rPr>
          <w:szCs w:val="24"/>
        </w:rPr>
        <w:t>C</w:t>
      </w:r>
      <w:r w:rsidR="00E433A3" w:rsidRPr="00C05340">
        <w:rPr>
          <w:rStyle w:val="TipText"/>
          <w:rFonts w:asciiTheme="minorHAnsi" w:hAnsiTheme="minorHAnsi"/>
          <w:color w:val="auto"/>
          <w:sz w:val="24"/>
          <w:szCs w:val="24"/>
        </w:rPr>
        <w:t xml:space="preserve">lick </w:t>
      </w:r>
      <w:r w:rsidR="00E433A3" w:rsidRPr="00C05340">
        <w:rPr>
          <w:noProof/>
        </w:rPr>
        <w:drawing>
          <wp:inline distT="0" distB="0" distL="0" distR="0" wp14:anchorId="07B80E3B" wp14:editId="3B06ABED">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Denali\1800001To1900000\18188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433A3" w:rsidRPr="00C05340">
        <w:rPr>
          <w:rStyle w:val="TipText"/>
          <w:rFonts w:asciiTheme="minorHAnsi" w:hAnsiTheme="minorHAnsi"/>
          <w:color w:val="auto"/>
          <w:sz w:val="24"/>
          <w:szCs w:val="24"/>
        </w:rPr>
        <w:t xml:space="preserve"> to the left of his department's </w:t>
      </w:r>
      <w:r w:rsidR="00E433A3">
        <w:rPr>
          <w:rStyle w:val="TipText"/>
          <w:rFonts w:asciiTheme="minorHAnsi" w:hAnsiTheme="minorHAnsi"/>
          <w:b/>
          <w:color w:val="auto"/>
          <w:sz w:val="24"/>
          <w:szCs w:val="24"/>
        </w:rPr>
        <w:t>name</w:t>
      </w:r>
      <w:r w:rsidR="00E433A3" w:rsidRPr="00E433A3">
        <w:rPr>
          <w:rFonts w:asciiTheme="minorHAnsi" w:hAnsiTheme="minorHAnsi"/>
          <w:szCs w:val="24"/>
        </w:rPr>
        <w:t xml:space="preserve"> </w:t>
      </w:r>
    </w:p>
    <w:p w14:paraId="76C32A7F" w14:textId="77777777" w:rsidR="0071610C" w:rsidRPr="00E433A3" w:rsidRDefault="0071610C" w:rsidP="00717DB6">
      <w:pPr>
        <w:pStyle w:val="Step"/>
        <w:numPr>
          <w:ilvl w:val="0"/>
          <w:numId w:val="8"/>
        </w:numPr>
        <w:tabs>
          <w:tab w:val="clear" w:pos="403"/>
        </w:tabs>
        <w:spacing w:after="0"/>
        <w:ind w:left="907"/>
        <w:contextualSpacing w:val="0"/>
        <w:rPr>
          <w:rFonts w:asciiTheme="minorHAnsi" w:hAnsiTheme="minorHAnsi"/>
          <w:szCs w:val="24"/>
        </w:rPr>
      </w:pPr>
      <w:r w:rsidRPr="00E433A3">
        <w:rPr>
          <w:rFonts w:asciiTheme="minorHAnsi" w:hAnsiTheme="minorHAnsi"/>
          <w:szCs w:val="24"/>
        </w:rPr>
        <w:t xml:space="preserve">Click </w:t>
      </w:r>
      <w:r w:rsidRPr="007D328A">
        <w:rPr>
          <w:rFonts w:asciiTheme="minorHAnsi" w:hAnsiTheme="minorHAnsi"/>
          <w:noProof/>
          <w:szCs w:val="24"/>
        </w:rPr>
        <w:drawing>
          <wp:inline distT="0" distB="0" distL="0" distR="0" wp14:anchorId="09FE694F" wp14:editId="001AB6BF">
            <wp:extent cx="152400" cy="15240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05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433A3">
        <w:rPr>
          <w:rFonts w:asciiTheme="minorHAnsi" w:hAnsiTheme="minorHAnsi"/>
          <w:szCs w:val="24"/>
        </w:rPr>
        <w:t xml:space="preserve"> above the folder list </w:t>
      </w:r>
      <w:r w:rsidR="00C6075B" w:rsidRPr="00E433A3">
        <w:rPr>
          <w:rFonts w:asciiTheme="minorHAnsi" w:hAnsiTheme="minorHAnsi"/>
          <w:szCs w:val="24"/>
        </w:rPr>
        <w:t>to</w:t>
      </w:r>
      <w:r w:rsidRPr="00E433A3">
        <w:rPr>
          <w:rFonts w:asciiTheme="minorHAnsi" w:hAnsiTheme="minorHAnsi"/>
          <w:szCs w:val="24"/>
        </w:rPr>
        <w:t xml:space="preserve"> </w:t>
      </w:r>
      <w:r w:rsidR="00A120A3" w:rsidRPr="00E433A3">
        <w:rPr>
          <w:rFonts w:asciiTheme="minorHAnsi" w:hAnsiTheme="minorHAnsi"/>
          <w:szCs w:val="24"/>
        </w:rPr>
        <w:t>personal</w:t>
      </w:r>
      <w:r w:rsidRPr="00E433A3">
        <w:rPr>
          <w:rFonts w:asciiTheme="minorHAnsi" w:hAnsiTheme="minorHAnsi"/>
          <w:szCs w:val="24"/>
        </w:rPr>
        <w:t>ize your schedule.</w:t>
      </w:r>
    </w:p>
    <w:p w14:paraId="384233DD" w14:textId="77777777" w:rsidR="0071610C" w:rsidRPr="007D328A" w:rsidRDefault="0071610C" w:rsidP="00C6075B">
      <w:pPr>
        <w:pStyle w:val="ListNumber2"/>
        <w:numPr>
          <w:ilvl w:val="1"/>
          <w:numId w:val="8"/>
        </w:numPr>
        <w:spacing w:after="0" w:line="240" w:lineRule="auto"/>
        <w:ind w:left="1267"/>
        <w:contextualSpacing w:val="0"/>
        <w:rPr>
          <w:sz w:val="24"/>
          <w:szCs w:val="24"/>
        </w:rPr>
      </w:pPr>
      <w:r w:rsidRPr="007D328A">
        <w:rPr>
          <w:sz w:val="24"/>
          <w:szCs w:val="24"/>
        </w:rPr>
        <w:t xml:space="preserve">To reorder your columns, select one in the </w:t>
      </w:r>
      <w:r w:rsidRPr="007D328A">
        <w:rPr>
          <w:rStyle w:val="button"/>
          <w:sz w:val="24"/>
          <w:szCs w:val="24"/>
        </w:rPr>
        <w:t xml:space="preserve">Selected Columns </w:t>
      </w:r>
      <w:r w:rsidRPr="007D328A">
        <w:rPr>
          <w:sz w:val="24"/>
          <w:szCs w:val="24"/>
        </w:rPr>
        <w:t xml:space="preserve">list and click </w:t>
      </w:r>
      <w:r w:rsidRPr="007D328A">
        <w:rPr>
          <w:noProof/>
          <w:sz w:val="24"/>
          <w:szCs w:val="24"/>
        </w:rPr>
        <w:drawing>
          <wp:inline distT="0" distB="0" distL="0" distR="0" wp14:anchorId="1BE175F6" wp14:editId="3377172A">
            <wp:extent cx="152400" cy="152400"/>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2010 RELEASE\1200001To1300000\12686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328A">
        <w:rPr>
          <w:sz w:val="24"/>
          <w:szCs w:val="24"/>
        </w:rPr>
        <w:t xml:space="preserve"> or </w:t>
      </w:r>
      <w:r w:rsidRPr="007D328A">
        <w:rPr>
          <w:noProof/>
          <w:sz w:val="24"/>
          <w:szCs w:val="24"/>
        </w:rPr>
        <w:drawing>
          <wp:inline distT="0" distB="0" distL="0" distR="0" wp14:anchorId="7AC08257" wp14:editId="46554CE0">
            <wp:extent cx="152400" cy="1524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2010 RELEASE\1200001To1300000\12686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328A">
        <w:rPr>
          <w:sz w:val="24"/>
          <w:szCs w:val="24"/>
        </w:rPr>
        <w:t xml:space="preserve"> to move it. </w:t>
      </w:r>
    </w:p>
    <w:p w14:paraId="5ECC6426" w14:textId="77777777" w:rsidR="008637CF" w:rsidRDefault="0071610C" w:rsidP="00C6075B">
      <w:pPr>
        <w:pStyle w:val="ListNumber2"/>
        <w:numPr>
          <w:ilvl w:val="1"/>
          <w:numId w:val="8"/>
        </w:numPr>
        <w:spacing w:after="0" w:line="240" w:lineRule="auto"/>
        <w:ind w:left="1267"/>
        <w:contextualSpacing w:val="0"/>
        <w:rPr>
          <w:sz w:val="24"/>
          <w:szCs w:val="24"/>
        </w:rPr>
      </w:pPr>
      <w:r w:rsidRPr="007D328A">
        <w:rPr>
          <w:sz w:val="24"/>
          <w:szCs w:val="24"/>
        </w:rPr>
        <w:t xml:space="preserve">To add a column, select it from the </w:t>
      </w:r>
      <w:r w:rsidRPr="007D328A">
        <w:rPr>
          <w:rStyle w:val="button"/>
          <w:sz w:val="24"/>
          <w:szCs w:val="24"/>
        </w:rPr>
        <w:t xml:space="preserve">Available Columns </w:t>
      </w:r>
      <w:r w:rsidRPr="007D328A">
        <w:rPr>
          <w:sz w:val="24"/>
          <w:szCs w:val="24"/>
        </w:rPr>
        <w:t>list and click</w:t>
      </w:r>
      <w:r w:rsidR="002E068A">
        <w:rPr>
          <w:sz w:val="24"/>
          <w:szCs w:val="24"/>
        </w:rPr>
        <w:t xml:space="preserve"> </w:t>
      </w:r>
      <w:r w:rsidR="004D5D8C">
        <w:rPr>
          <w:noProof/>
        </w:rPr>
        <w:drawing>
          <wp:inline distT="0" distB="0" distL="0" distR="0" wp14:anchorId="5172FE39" wp14:editId="438FAA2C">
            <wp:extent cx="628650" cy="16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160655"/>
                    </a:xfrm>
                    <a:prstGeom prst="rect">
                      <a:avLst/>
                    </a:prstGeom>
                  </pic:spPr>
                </pic:pic>
              </a:graphicData>
            </a:graphic>
          </wp:inline>
        </w:drawing>
      </w:r>
      <w:r w:rsidR="002E068A">
        <w:rPr>
          <w:sz w:val="24"/>
          <w:szCs w:val="24"/>
        </w:rPr>
        <w:t xml:space="preserve"> </w:t>
      </w:r>
      <w:r w:rsidRPr="007D328A">
        <w:rPr>
          <w:sz w:val="24"/>
          <w:szCs w:val="24"/>
        </w:rPr>
        <w:t>to include it in your schedule. </w:t>
      </w:r>
      <w:r w:rsidR="002E068A" w:rsidRPr="007D328A">
        <w:rPr>
          <w:sz w:val="24"/>
          <w:szCs w:val="24"/>
        </w:rPr>
        <w:t xml:space="preserve"> </w:t>
      </w:r>
    </w:p>
    <w:p w14:paraId="622AEEDA" w14:textId="77777777" w:rsidR="0071610C" w:rsidRPr="007D328A" w:rsidRDefault="0071610C" w:rsidP="00C6075B">
      <w:pPr>
        <w:pStyle w:val="ListNumber2"/>
        <w:numPr>
          <w:ilvl w:val="1"/>
          <w:numId w:val="8"/>
        </w:numPr>
        <w:spacing w:after="0" w:line="240" w:lineRule="auto"/>
        <w:ind w:left="1267"/>
        <w:contextualSpacing w:val="0"/>
        <w:rPr>
          <w:sz w:val="24"/>
          <w:szCs w:val="24"/>
        </w:rPr>
      </w:pPr>
      <w:r w:rsidRPr="007D328A">
        <w:rPr>
          <w:sz w:val="24"/>
          <w:szCs w:val="24"/>
        </w:rPr>
        <w:t xml:space="preserve">To remove a column, select it from the </w:t>
      </w:r>
      <w:r w:rsidRPr="007D328A">
        <w:rPr>
          <w:rStyle w:val="button"/>
          <w:sz w:val="24"/>
          <w:szCs w:val="24"/>
        </w:rPr>
        <w:t xml:space="preserve">Selected Columns </w:t>
      </w:r>
      <w:r w:rsidRPr="007D328A">
        <w:rPr>
          <w:sz w:val="24"/>
          <w:szCs w:val="24"/>
        </w:rPr>
        <w:t>list and click</w:t>
      </w:r>
      <w:r w:rsidR="002E068A">
        <w:rPr>
          <w:noProof/>
          <w:sz w:val="24"/>
          <w:szCs w:val="24"/>
        </w:rPr>
        <w:t xml:space="preserve"> </w:t>
      </w:r>
      <w:r w:rsidR="004D5D8C">
        <w:rPr>
          <w:noProof/>
        </w:rPr>
        <w:drawing>
          <wp:inline distT="0" distB="0" distL="0" distR="0" wp14:anchorId="79802F2D" wp14:editId="459EBF58">
            <wp:extent cx="660400" cy="17748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679" cy="184814"/>
                    </a:xfrm>
                    <a:prstGeom prst="rect">
                      <a:avLst/>
                    </a:prstGeom>
                  </pic:spPr>
                </pic:pic>
              </a:graphicData>
            </a:graphic>
          </wp:inline>
        </w:drawing>
      </w:r>
      <w:r w:rsidR="002E068A">
        <w:rPr>
          <w:noProof/>
          <w:sz w:val="24"/>
          <w:szCs w:val="24"/>
        </w:rPr>
        <w:t>.</w:t>
      </w:r>
    </w:p>
    <w:p w14:paraId="241A145D" w14:textId="77777777" w:rsidR="0071610C" w:rsidRPr="007D328A" w:rsidRDefault="0071610C" w:rsidP="0071610C">
      <w:pPr>
        <w:pStyle w:val="Step"/>
        <w:numPr>
          <w:ilvl w:val="0"/>
          <w:numId w:val="8"/>
        </w:numPr>
        <w:tabs>
          <w:tab w:val="clear" w:pos="403"/>
        </w:tabs>
        <w:ind w:left="900"/>
        <w:rPr>
          <w:rFonts w:asciiTheme="minorHAnsi" w:hAnsiTheme="minorHAnsi"/>
          <w:szCs w:val="24"/>
        </w:rPr>
      </w:pPr>
      <w:r w:rsidRPr="007D328A">
        <w:rPr>
          <w:rFonts w:asciiTheme="minorHAnsi" w:hAnsiTheme="minorHAnsi"/>
          <w:szCs w:val="24"/>
        </w:rPr>
        <w:t xml:space="preserve">Click </w:t>
      </w:r>
      <w:r w:rsidRPr="007D328A">
        <w:rPr>
          <w:rStyle w:val="button"/>
          <w:rFonts w:asciiTheme="minorHAnsi" w:hAnsiTheme="minorHAnsi"/>
          <w:szCs w:val="24"/>
        </w:rPr>
        <w:t xml:space="preserve">Accept </w:t>
      </w:r>
      <w:r w:rsidRPr="007D328A">
        <w:rPr>
          <w:rFonts w:asciiTheme="minorHAnsi" w:hAnsiTheme="minorHAnsi"/>
          <w:szCs w:val="24"/>
        </w:rPr>
        <w:t>when finished.</w:t>
      </w:r>
    </w:p>
    <w:p w14:paraId="178BEE3B" w14:textId="77777777" w:rsidR="0071610C" w:rsidRPr="007D328A" w:rsidRDefault="004D5D8C" w:rsidP="0071610C">
      <w:pPr>
        <w:pStyle w:val="Image"/>
      </w:pPr>
      <w:r>
        <w:rPr>
          <w:noProof/>
        </w:rPr>
        <w:drawing>
          <wp:inline distT="0" distB="0" distL="0" distR="0" wp14:anchorId="761F5F51" wp14:editId="2C98AA27">
            <wp:extent cx="5975350" cy="4035021"/>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2443" cy="4039811"/>
                    </a:xfrm>
                    <a:prstGeom prst="rect">
                      <a:avLst/>
                    </a:prstGeom>
                  </pic:spPr>
                </pic:pic>
              </a:graphicData>
            </a:graphic>
          </wp:inline>
        </w:drawing>
      </w:r>
      <w:r>
        <w:rPr>
          <w:noProof/>
        </w:rPr>
        <w:t xml:space="preserve"> </w:t>
      </w:r>
    </w:p>
    <w:p w14:paraId="6E3F1AFB" w14:textId="77777777" w:rsidR="0071610C" w:rsidRPr="007D328A" w:rsidRDefault="0071610C" w:rsidP="0071610C"/>
    <w:p w14:paraId="05FB0F51" w14:textId="77777777" w:rsidR="0071610C" w:rsidRPr="007D328A" w:rsidRDefault="0071610C" w:rsidP="0071610C"/>
    <w:p w14:paraId="0B873AEB" w14:textId="77777777" w:rsidR="002E068A" w:rsidRDefault="002E068A">
      <w:pPr>
        <w:rPr>
          <w:rFonts w:ascii="Gill Sans MT" w:eastAsia="Times New Roman" w:hAnsi="Gill Sans MT" w:cs="Times New Roman"/>
          <w:b/>
          <w:bCs/>
          <w:color w:val="000000"/>
          <w:sz w:val="28"/>
          <w:szCs w:val="26"/>
        </w:rPr>
      </w:pPr>
      <w:r>
        <w:br w:type="page"/>
      </w:r>
    </w:p>
    <w:bookmarkEnd w:id="0"/>
    <w:bookmarkEnd w:id="1"/>
    <w:bookmarkEnd w:id="2"/>
    <w:p w14:paraId="5DEC0E74" w14:textId="77777777" w:rsidR="00501C97" w:rsidRPr="007D328A" w:rsidRDefault="00501C97" w:rsidP="00804699">
      <w:pPr>
        <w:pStyle w:val="Heading1"/>
        <w:ind w:left="360"/>
      </w:pPr>
      <w:r w:rsidRPr="007D328A">
        <w:lastRenderedPageBreak/>
        <w:t xml:space="preserve">Chart Review </w:t>
      </w:r>
      <w:r w:rsidR="00DA38E7" w:rsidRPr="007D328A">
        <w:t>Tabs</w:t>
      </w:r>
    </w:p>
    <w:p w14:paraId="43F3641D" w14:textId="77777777" w:rsidR="00DA38E7" w:rsidRPr="007D328A" w:rsidRDefault="008358EE" w:rsidP="00804699">
      <w:pPr>
        <w:spacing w:after="0"/>
        <w:jc w:val="center"/>
      </w:pPr>
      <w:r>
        <w:rPr>
          <w:noProof/>
        </w:rPr>
        <w:drawing>
          <wp:inline distT="0" distB="0" distL="0" distR="0" wp14:anchorId="77C45A3B" wp14:editId="42C66EE3">
            <wp:extent cx="6858000" cy="2312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312670"/>
                    </a:xfrm>
                    <a:prstGeom prst="rect">
                      <a:avLst/>
                    </a:prstGeom>
                  </pic:spPr>
                </pic:pic>
              </a:graphicData>
            </a:graphic>
          </wp:inline>
        </w:drawing>
      </w:r>
    </w:p>
    <w:tbl>
      <w:tblPr>
        <w:tblStyle w:val="MediumList1-Accent5"/>
        <w:tblW w:w="10080" w:type="dxa"/>
        <w:jc w:val="center"/>
        <w:tblBorders>
          <w:top w:val="none" w:sz="0" w:space="0" w:color="auto"/>
          <w:insideH w:val="single" w:sz="4" w:space="0" w:color="auto"/>
        </w:tblBorders>
        <w:tblLook w:val="04A0" w:firstRow="1" w:lastRow="0" w:firstColumn="1" w:lastColumn="0" w:noHBand="0" w:noVBand="1"/>
      </w:tblPr>
      <w:tblGrid>
        <w:gridCol w:w="3024"/>
        <w:gridCol w:w="7056"/>
      </w:tblGrid>
      <w:tr w:rsidR="00501C97" w:rsidRPr="007D328A" w14:paraId="35FEBEA6" w14:textId="77777777" w:rsidTr="00D24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none" w:sz="0" w:space="0" w:color="auto"/>
              <w:bottom w:val="nil"/>
            </w:tcBorders>
            <w:vAlign w:val="center"/>
          </w:tcPr>
          <w:p w14:paraId="6B547C8E" w14:textId="77777777" w:rsidR="00501C97" w:rsidRPr="007D328A" w:rsidRDefault="00501C97" w:rsidP="00804699">
            <w:pPr>
              <w:pStyle w:val="TryItOutSquareBullet"/>
              <w:numPr>
                <w:ilvl w:val="0"/>
                <w:numId w:val="0"/>
              </w:numPr>
              <w:ind w:right="-15"/>
              <w:jc w:val="center"/>
              <w:rPr>
                <w:sz w:val="28"/>
              </w:rPr>
            </w:pPr>
          </w:p>
        </w:tc>
        <w:tc>
          <w:tcPr>
            <w:tcW w:w="7056" w:type="dxa"/>
            <w:tcBorders>
              <w:top w:val="none" w:sz="0" w:space="0" w:color="auto"/>
              <w:bottom w:val="nil"/>
            </w:tcBorders>
            <w:vAlign w:val="center"/>
          </w:tcPr>
          <w:p w14:paraId="233B537E" w14:textId="77777777" w:rsidR="00501C97" w:rsidRPr="007D328A" w:rsidRDefault="00501C97" w:rsidP="00804699">
            <w:pPr>
              <w:ind w:right="360" w:firstLine="0"/>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501C97" w:rsidRPr="007D328A" w14:paraId="7982EF56"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nil"/>
              <w:bottom w:val="single" w:sz="4" w:space="0" w:color="auto"/>
            </w:tcBorders>
            <w:vAlign w:val="center"/>
          </w:tcPr>
          <w:p w14:paraId="08E4B0C9" w14:textId="77777777" w:rsidR="00501C97" w:rsidRPr="007D328A" w:rsidRDefault="00501C97" w:rsidP="00804699">
            <w:pPr>
              <w:pStyle w:val="TryItOutSquareBullet"/>
              <w:numPr>
                <w:ilvl w:val="0"/>
                <w:numId w:val="0"/>
              </w:numPr>
              <w:ind w:right="-15"/>
              <w:jc w:val="center"/>
              <w:rPr>
                <w:sz w:val="28"/>
              </w:rPr>
            </w:pPr>
            <w:r w:rsidRPr="007D328A">
              <w:rPr>
                <w:sz w:val="28"/>
              </w:rPr>
              <w:t>Encounters</w:t>
            </w:r>
          </w:p>
        </w:tc>
        <w:tc>
          <w:tcPr>
            <w:tcW w:w="7056" w:type="dxa"/>
            <w:tcBorders>
              <w:top w:val="nil"/>
              <w:bottom w:val="single" w:sz="4" w:space="0" w:color="auto"/>
            </w:tcBorders>
            <w:vAlign w:val="center"/>
          </w:tcPr>
          <w:p w14:paraId="485ED7A0" w14:textId="77777777" w:rsidR="00501C97" w:rsidRPr="007D328A" w:rsidRDefault="008A4EE4" w:rsidP="00804699">
            <w:pPr>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w:t>
            </w:r>
            <w:r w:rsidR="00DA38E7" w:rsidRPr="007D328A">
              <w:rPr>
                <w:sz w:val="24"/>
                <w:szCs w:val="24"/>
              </w:rPr>
              <w:t xml:space="preserve">ll </w:t>
            </w:r>
            <w:r>
              <w:rPr>
                <w:sz w:val="24"/>
                <w:szCs w:val="24"/>
              </w:rPr>
              <w:t>patient encounters</w:t>
            </w:r>
            <w:r w:rsidR="00DE61B0">
              <w:rPr>
                <w:sz w:val="24"/>
                <w:szCs w:val="24"/>
              </w:rPr>
              <w:t>.</w:t>
            </w:r>
          </w:p>
        </w:tc>
      </w:tr>
      <w:tr w:rsidR="00501C97" w:rsidRPr="007D328A" w14:paraId="1A824F50"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F24AAC2" w14:textId="77777777" w:rsidR="00501C97" w:rsidRPr="007D328A" w:rsidRDefault="00501C97" w:rsidP="00804699">
            <w:pPr>
              <w:pStyle w:val="TryItOutSquareBullet"/>
              <w:numPr>
                <w:ilvl w:val="0"/>
                <w:numId w:val="0"/>
              </w:numPr>
              <w:ind w:right="-15"/>
              <w:jc w:val="center"/>
              <w:rPr>
                <w:sz w:val="28"/>
              </w:rPr>
            </w:pPr>
            <w:r w:rsidRPr="007D328A">
              <w:rPr>
                <w:sz w:val="28"/>
              </w:rPr>
              <w:t>Lab</w:t>
            </w:r>
          </w:p>
        </w:tc>
        <w:tc>
          <w:tcPr>
            <w:tcW w:w="7056" w:type="dxa"/>
            <w:tcBorders>
              <w:top w:val="single" w:sz="4" w:space="0" w:color="auto"/>
              <w:bottom w:val="single" w:sz="4" w:space="0" w:color="auto"/>
            </w:tcBorders>
            <w:vAlign w:val="center"/>
          </w:tcPr>
          <w:p w14:paraId="2CB79956" w14:textId="77777777" w:rsidR="00501C97" w:rsidRPr="007D328A" w:rsidRDefault="008A4EE4" w:rsidP="00804699">
            <w:pPr>
              <w:ind w:right="360"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List of labs including </w:t>
            </w:r>
            <w:r w:rsidR="00501C97" w:rsidRPr="007D328A">
              <w:rPr>
                <w:sz w:val="24"/>
                <w:szCs w:val="24"/>
              </w:rPr>
              <w:t>future labs, final resulted labs</w:t>
            </w:r>
            <w:r>
              <w:rPr>
                <w:sz w:val="24"/>
                <w:szCs w:val="24"/>
              </w:rPr>
              <w:t>,</w:t>
            </w:r>
            <w:r w:rsidR="00501C97" w:rsidRPr="007D328A">
              <w:rPr>
                <w:sz w:val="24"/>
                <w:szCs w:val="24"/>
              </w:rPr>
              <w:t xml:space="preserve"> and </w:t>
            </w:r>
            <w:r w:rsidR="00DA38E7" w:rsidRPr="007D328A">
              <w:rPr>
                <w:sz w:val="24"/>
                <w:szCs w:val="24"/>
              </w:rPr>
              <w:t>the date/time they were ordered</w:t>
            </w:r>
            <w:r w:rsidR="00DE61B0">
              <w:rPr>
                <w:sz w:val="24"/>
                <w:szCs w:val="24"/>
              </w:rPr>
              <w:t>.</w:t>
            </w:r>
          </w:p>
        </w:tc>
      </w:tr>
      <w:tr w:rsidR="00501C97" w:rsidRPr="007D328A" w14:paraId="5420A682" w14:textId="77777777" w:rsidTr="00D24E30">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4296617" w14:textId="77777777" w:rsidR="00501C97" w:rsidRPr="007D328A" w:rsidRDefault="00501C97" w:rsidP="00804699">
            <w:pPr>
              <w:pStyle w:val="TryItOutSquareBullet"/>
              <w:numPr>
                <w:ilvl w:val="0"/>
                <w:numId w:val="0"/>
              </w:numPr>
              <w:ind w:right="-15"/>
              <w:jc w:val="center"/>
              <w:rPr>
                <w:sz w:val="28"/>
              </w:rPr>
            </w:pPr>
            <w:r w:rsidRPr="007D328A">
              <w:rPr>
                <w:sz w:val="28"/>
              </w:rPr>
              <w:t>Imaging</w:t>
            </w:r>
          </w:p>
        </w:tc>
        <w:tc>
          <w:tcPr>
            <w:tcW w:w="7056" w:type="dxa"/>
            <w:tcBorders>
              <w:top w:val="single" w:sz="4" w:space="0" w:color="auto"/>
              <w:bottom w:val="single" w:sz="4" w:space="0" w:color="auto"/>
            </w:tcBorders>
            <w:vAlign w:val="center"/>
          </w:tcPr>
          <w:p w14:paraId="133E3269" w14:textId="77777777" w:rsidR="008A4EE4" w:rsidRPr="007D328A" w:rsidRDefault="00865E7B" w:rsidP="00804699">
            <w:pPr>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w:t>
            </w:r>
            <w:r w:rsidR="008A4EE4">
              <w:rPr>
                <w:sz w:val="24"/>
                <w:szCs w:val="24"/>
              </w:rPr>
              <w:t>R</w:t>
            </w:r>
            <w:r>
              <w:rPr>
                <w:sz w:val="24"/>
                <w:szCs w:val="24"/>
              </w:rPr>
              <w:t>, CT, MRI</w:t>
            </w:r>
            <w:r w:rsidR="008A4EE4">
              <w:rPr>
                <w:sz w:val="24"/>
                <w:szCs w:val="24"/>
              </w:rPr>
              <w:t xml:space="preserve"> (MR)</w:t>
            </w:r>
            <w:r w:rsidR="00501C97" w:rsidRPr="007D328A">
              <w:rPr>
                <w:sz w:val="24"/>
                <w:szCs w:val="24"/>
              </w:rPr>
              <w:t xml:space="preserve">, </w:t>
            </w:r>
            <w:r w:rsidR="008A4EE4">
              <w:rPr>
                <w:sz w:val="24"/>
                <w:szCs w:val="24"/>
              </w:rPr>
              <w:t>DEXA, VAS,</w:t>
            </w:r>
            <w:r w:rsidR="00501C97" w:rsidRPr="007D328A">
              <w:rPr>
                <w:sz w:val="24"/>
                <w:szCs w:val="24"/>
              </w:rPr>
              <w:t xml:space="preserve"> and </w:t>
            </w:r>
            <w:r w:rsidR="008A4EE4">
              <w:rPr>
                <w:sz w:val="24"/>
                <w:szCs w:val="24"/>
              </w:rPr>
              <w:t>US images and studies</w:t>
            </w:r>
            <w:r w:rsidR="00DE61B0">
              <w:rPr>
                <w:sz w:val="24"/>
                <w:szCs w:val="24"/>
              </w:rPr>
              <w:t>.</w:t>
            </w:r>
          </w:p>
        </w:tc>
      </w:tr>
      <w:tr w:rsidR="00501C97" w:rsidRPr="007D328A" w14:paraId="3C27569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03A0A432" w14:textId="77777777" w:rsidR="00501C97" w:rsidRPr="007D328A" w:rsidRDefault="00865E7B" w:rsidP="00804699">
            <w:pPr>
              <w:pStyle w:val="TryItOutSquareBullet"/>
              <w:numPr>
                <w:ilvl w:val="0"/>
                <w:numId w:val="0"/>
              </w:numPr>
              <w:ind w:right="-15"/>
              <w:jc w:val="center"/>
              <w:rPr>
                <w:sz w:val="28"/>
              </w:rPr>
            </w:pPr>
            <w:r>
              <w:rPr>
                <w:sz w:val="28"/>
              </w:rPr>
              <w:t>Cardiology</w:t>
            </w:r>
          </w:p>
        </w:tc>
        <w:tc>
          <w:tcPr>
            <w:tcW w:w="7056" w:type="dxa"/>
            <w:tcBorders>
              <w:top w:val="single" w:sz="4" w:space="0" w:color="auto"/>
              <w:bottom w:val="single" w:sz="4" w:space="0" w:color="auto"/>
            </w:tcBorders>
            <w:vAlign w:val="center"/>
          </w:tcPr>
          <w:p w14:paraId="44C7B2E8" w14:textId="77777777" w:rsidR="00501C97"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EKG, Echos, Stress Test, Holters, and Cath Reports</w:t>
            </w:r>
            <w:r w:rsidR="00DE61B0">
              <w:rPr>
                <w:rFonts w:asciiTheme="minorHAnsi" w:hAnsiTheme="minorHAnsi"/>
                <w:szCs w:val="24"/>
              </w:rPr>
              <w:t>.</w:t>
            </w:r>
          </w:p>
        </w:tc>
      </w:tr>
      <w:tr w:rsidR="00865E7B" w:rsidRPr="007D328A" w14:paraId="155F5358"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4C3165F9" w14:textId="77777777" w:rsidR="00865E7B" w:rsidRDefault="00865E7B" w:rsidP="00804699">
            <w:pPr>
              <w:pStyle w:val="TryItOutSquareBullet"/>
              <w:numPr>
                <w:ilvl w:val="0"/>
                <w:numId w:val="0"/>
              </w:numPr>
              <w:ind w:right="-15"/>
              <w:jc w:val="center"/>
              <w:rPr>
                <w:sz w:val="28"/>
              </w:rPr>
            </w:pPr>
            <w:r>
              <w:rPr>
                <w:sz w:val="28"/>
              </w:rPr>
              <w:t>Procedures</w:t>
            </w:r>
          </w:p>
        </w:tc>
        <w:tc>
          <w:tcPr>
            <w:tcW w:w="7056" w:type="dxa"/>
            <w:tcBorders>
              <w:top w:val="single" w:sz="4" w:space="0" w:color="auto"/>
              <w:bottom w:val="single" w:sz="4" w:space="0" w:color="auto"/>
            </w:tcBorders>
            <w:vAlign w:val="center"/>
          </w:tcPr>
          <w:p w14:paraId="1E21E51D" w14:textId="77777777" w:rsidR="00865E7B"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Sleep studies, PFTs, and Biopsies</w:t>
            </w:r>
            <w:r w:rsidR="00DE61B0">
              <w:rPr>
                <w:rFonts w:asciiTheme="minorHAnsi" w:hAnsiTheme="minorHAnsi"/>
                <w:szCs w:val="24"/>
              </w:rPr>
              <w:t>.</w:t>
            </w:r>
          </w:p>
        </w:tc>
      </w:tr>
      <w:tr w:rsidR="00865E7B" w:rsidRPr="007D328A" w14:paraId="6D02211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050D073A" w14:textId="77777777" w:rsidR="00865E7B" w:rsidRPr="007D328A" w:rsidRDefault="00865E7B" w:rsidP="00804699">
            <w:pPr>
              <w:pStyle w:val="TryItOutSquareBullet"/>
              <w:numPr>
                <w:ilvl w:val="0"/>
                <w:numId w:val="0"/>
              </w:numPr>
              <w:ind w:right="-15"/>
              <w:jc w:val="center"/>
              <w:rPr>
                <w:sz w:val="28"/>
              </w:rPr>
            </w:pPr>
            <w:r w:rsidRPr="007D328A">
              <w:rPr>
                <w:sz w:val="28"/>
              </w:rPr>
              <w:t>Other</w:t>
            </w:r>
          </w:p>
        </w:tc>
        <w:tc>
          <w:tcPr>
            <w:tcW w:w="7056" w:type="dxa"/>
            <w:tcBorders>
              <w:top w:val="single" w:sz="4" w:space="0" w:color="auto"/>
              <w:bottom w:val="single" w:sz="4" w:space="0" w:color="auto"/>
            </w:tcBorders>
            <w:vAlign w:val="center"/>
          </w:tcPr>
          <w:p w14:paraId="5FDAEEA5" w14:textId="77777777" w:rsidR="00865E7B" w:rsidRPr="007D328A" w:rsidRDefault="008A4EE4" w:rsidP="00804699">
            <w:pPr>
              <w:autoSpaceDE w:val="0"/>
              <w:autoSpaceDN w:val="0"/>
              <w:adjustRightInd w:val="0"/>
              <w:ind w:right="360" w:firstLine="0"/>
              <w:cnfStyle w:val="000000000000" w:firstRow="0" w:lastRow="0" w:firstColumn="0" w:lastColumn="0" w:oddVBand="0" w:evenVBand="0" w:oddHBand="0" w:evenHBand="0" w:firstRowFirstColumn="0" w:firstRowLastColumn="0" w:lastRowFirstColumn="0" w:lastRowLastColumn="0"/>
              <w:rPr>
                <w:sz w:val="24"/>
                <w:szCs w:val="24"/>
              </w:rPr>
            </w:pPr>
            <w:r>
              <w:rPr>
                <w:rFonts w:cs="PalatinoLinotype"/>
                <w:sz w:val="24"/>
                <w:szCs w:val="24"/>
              </w:rPr>
              <w:t>D</w:t>
            </w:r>
            <w:r w:rsidR="00865E7B" w:rsidRPr="007D328A">
              <w:rPr>
                <w:rFonts w:cs="PalatinoLinotype"/>
                <w:sz w:val="24"/>
                <w:szCs w:val="24"/>
              </w:rPr>
              <w:t>ischarge instructions, diet orders, DME</w:t>
            </w:r>
            <w:r>
              <w:rPr>
                <w:rFonts w:cs="PalatinoLinotype"/>
                <w:sz w:val="24"/>
                <w:szCs w:val="24"/>
              </w:rPr>
              <w:t xml:space="preserve"> orders, </w:t>
            </w:r>
            <w:r w:rsidR="00865E7B" w:rsidRPr="007D328A">
              <w:rPr>
                <w:rFonts w:cs="PalatinoLinotype"/>
                <w:sz w:val="24"/>
                <w:szCs w:val="24"/>
              </w:rPr>
              <w:t>and consult</w:t>
            </w:r>
            <w:r>
              <w:rPr>
                <w:rFonts w:cs="PalatinoLinotype"/>
                <w:sz w:val="24"/>
                <w:szCs w:val="24"/>
              </w:rPr>
              <w:t xml:space="preserve"> orders</w:t>
            </w:r>
            <w:r w:rsidR="00DE61B0">
              <w:rPr>
                <w:rFonts w:cs="PalatinoLinotype"/>
                <w:sz w:val="24"/>
                <w:szCs w:val="24"/>
              </w:rPr>
              <w:t>.</w:t>
            </w:r>
          </w:p>
        </w:tc>
      </w:tr>
      <w:tr w:rsidR="00865E7B" w:rsidRPr="007D328A" w14:paraId="006BFB71"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05BC071D" w14:textId="77777777" w:rsidR="00865E7B" w:rsidRPr="007D328A" w:rsidRDefault="00865E7B" w:rsidP="00804699">
            <w:pPr>
              <w:pStyle w:val="TryItOutSquareBullet"/>
              <w:numPr>
                <w:ilvl w:val="0"/>
                <w:numId w:val="0"/>
              </w:numPr>
              <w:ind w:right="-15"/>
              <w:jc w:val="center"/>
              <w:rPr>
                <w:sz w:val="28"/>
              </w:rPr>
            </w:pPr>
            <w:r w:rsidRPr="007D328A">
              <w:rPr>
                <w:sz w:val="28"/>
              </w:rPr>
              <w:t>Meds</w:t>
            </w:r>
          </w:p>
        </w:tc>
        <w:tc>
          <w:tcPr>
            <w:tcW w:w="7056" w:type="dxa"/>
            <w:tcBorders>
              <w:top w:val="single" w:sz="4" w:space="0" w:color="auto"/>
              <w:bottom w:val="single" w:sz="4" w:space="0" w:color="auto"/>
            </w:tcBorders>
            <w:vAlign w:val="center"/>
          </w:tcPr>
          <w:p w14:paraId="196986FB" w14:textId="77777777" w:rsidR="00865E7B"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A list of the patient’s current and historical medications</w:t>
            </w:r>
            <w:r w:rsidR="00DE61B0">
              <w:rPr>
                <w:rFonts w:asciiTheme="minorHAnsi" w:hAnsiTheme="minorHAnsi"/>
                <w:szCs w:val="24"/>
              </w:rPr>
              <w:t>.</w:t>
            </w:r>
          </w:p>
        </w:tc>
      </w:tr>
      <w:tr w:rsidR="00865E7B" w:rsidRPr="007D328A" w14:paraId="7AB6CFA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4999D0A1" w14:textId="77777777" w:rsidR="00865E7B" w:rsidRPr="007D328A" w:rsidRDefault="00865E7B" w:rsidP="00804699">
            <w:pPr>
              <w:pStyle w:val="TryItOutSquareBullet"/>
              <w:numPr>
                <w:ilvl w:val="0"/>
                <w:numId w:val="0"/>
              </w:numPr>
              <w:ind w:right="-15"/>
              <w:jc w:val="center"/>
              <w:rPr>
                <w:sz w:val="28"/>
              </w:rPr>
            </w:pPr>
            <w:r w:rsidRPr="007D328A">
              <w:rPr>
                <w:sz w:val="28"/>
              </w:rPr>
              <w:t>Letters</w:t>
            </w:r>
          </w:p>
        </w:tc>
        <w:tc>
          <w:tcPr>
            <w:tcW w:w="7056" w:type="dxa"/>
            <w:tcBorders>
              <w:top w:val="single" w:sz="4" w:space="0" w:color="auto"/>
              <w:bottom w:val="single" w:sz="4" w:space="0" w:color="auto"/>
            </w:tcBorders>
            <w:vAlign w:val="center"/>
          </w:tcPr>
          <w:p w14:paraId="2CE57B45" w14:textId="77777777" w:rsidR="00865E7B" w:rsidRPr="007D328A" w:rsidRDefault="00DE61B0"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Letters and forms.</w:t>
            </w:r>
          </w:p>
        </w:tc>
      </w:tr>
      <w:tr w:rsidR="00865E7B" w:rsidRPr="007D328A" w14:paraId="3B37BF01"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248D504" w14:textId="77777777" w:rsidR="00865E7B" w:rsidRPr="007D328A" w:rsidRDefault="00865E7B" w:rsidP="00804699">
            <w:pPr>
              <w:pStyle w:val="TryItOutSquareBullet"/>
              <w:numPr>
                <w:ilvl w:val="0"/>
                <w:numId w:val="0"/>
              </w:numPr>
              <w:ind w:right="-15"/>
              <w:jc w:val="center"/>
              <w:rPr>
                <w:sz w:val="28"/>
              </w:rPr>
            </w:pPr>
            <w:r w:rsidRPr="007D328A">
              <w:rPr>
                <w:sz w:val="28"/>
              </w:rPr>
              <w:t>Notes/Trans</w:t>
            </w:r>
          </w:p>
        </w:tc>
        <w:tc>
          <w:tcPr>
            <w:tcW w:w="7056" w:type="dxa"/>
            <w:tcBorders>
              <w:top w:val="single" w:sz="4" w:space="0" w:color="auto"/>
              <w:bottom w:val="single" w:sz="4" w:space="0" w:color="auto"/>
            </w:tcBorders>
            <w:vAlign w:val="center"/>
          </w:tcPr>
          <w:p w14:paraId="4F20DFD5" w14:textId="77777777" w:rsidR="00865E7B" w:rsidRPr="007D328A" w:rsidRDefault="00865E7B"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7D328A">
              <w:rPr>
                <w:rFonts w:asciiTheme="minorHAnsi" w:hAnsiTheme="minorHAnsi"/>
                <w:szCs w:val="24"/>
              </w:rPr>
              <w:t>Dictated, transcribed,</w:t>
            </w:r>
            <w:r w:rsidR="008A4EE4">
              <w:rPr>
                <w:rFonts w:asciiTheme="minorHAnsi" w:hAnsiTheme="minorHAnsi"/>
                <w:szCs w:val="24"/>
              </w:rPr>
              <w:t xml:space="preserve"> or typed notes and instructions</w:t>
            </w:r>
            <w:r w:rsidR="00DE61B0">
              <w:rPr>
                <w:rFonts w:asciiTheme="minorHAnsi" w:hAnsiTheme="minorHAnsi"/>
                <w:szCs w:val="24"/>
              </w:rPr>
              <w:t>.</w:t>
            </w:r>
          </w:p>
        </w:tc>
      </w:tr>
      <w:tr w:rsidR="00865E7B" w:rsidRPr="007D328A" w14:paraId="232D5BC1"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64A74DEC" w14:textId="77777777" w:rsidR="00865E7B" w:rsidRPr="007D328A" w:rsidRDefault="00865E7B" w:rsidP="00804699">
            <w:pPr>
              <w:pStyle w:val="TryItOutSquareBullet"/>
              <w:numPr>
                <w:ilvl w:val="0"/>
                <w:numId w:val="0"/>
              </w:numPr>
              <w:ind w:right="-15"/>
              <w:jc w:val="center"/>
              <w:rPr>
                <w:sz w:val="28"/>
              </w:rPr>
            </w:pPr>
            <w:r w:rsidRPr="007D328A">
              <w:rPr>
                <w:sz w:val="28"/>
              </w:rPr>
              <w:t>Blood</w:t>
            </w:r>
          </w:p>
        </w:tc>
        <w:tc>
          <w:tcPr>
            <w:tcW w:w="7056" w:type="dxa"/>
            <w:tcBorders>
              <w:top w:val="single" w:sz="4" w:space="0" w:color="auto"/>
              <w:bottom w:val="single" w:sz="4" w:space="0" w:color="auto"/>
            </w:tcBorders>
            <w:vAlign w:val="center"/>
          </w:tcPr>
          <w:p w14:paraId="0165384C" w14:textId="77777777"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Blood product a</w:t>
            </w:r>
            <w:r w:rsidR="00865E7B" w:rsidRPr="007D328A">
              <w:rPr>
                <w:rFonts w:asciiTheme="minorHAnsi" w:hAnsiTheme="minorHAnsi"/>
                <w:szCs w:val="24"/>
              </w:rPr>
              <w:t>dministrations</w:t>
            </w:r>
            <w:r w:rsidR="00DE61B0">
              <w:rPr>
                <w:rFonts w:asciiTheme="minorHAnsi" w:hAnsiTheme="minorHAnsi"/>
                <w:szCs w:val="24"/>
              </w:rPr>
              <w:t>.</w:t>
            </w:r>
          </w:p>
        </w:tc>
      </w:tr>
      <w:tr w:rsidR="00865E7B" w:rsidRPr="007D328A" w14:paraId="4ACBFED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E25D209" w14:textId="77777777" w:rsidR="00865E7B" w:rsidRPr="007D328A" w:rsidRDefault="00865E7B" w:rsidP="00804699">
            <w:pPr>
              <w:pStyle w:val="TryItOutSquareBullet"/>
              <w:numPr>
                <w:ilvl w:val="0"/>
                <w:numId w:val="0"/>
              </w:numPr>
              <w:ind w:right="-15"/>
              <w:jc w:val="center"/>
              <w:rPr>
                <w:sz w:val="28"/>
              </w:rPr>
            </w:pPr>
            <w:r w:rsidRPr="007D328A">
              <w:rPr>
                <w:sz w:val="28"/>
              </w:rPr>
              <w:t>Media</w:t>
            </w:r>
          </w:p>
        </w:tc>
        <w:tc>
          <w:tcPr>
            <w:tcW w:w="7056" w:type="dxa"/>
            <w:tcBorders>
              <w:top w:val="single" w:sz="4" w:space="0" w:color="auto"/>
              <w:bottom w:val="single" w:sz="4" w:space="0" w:color="auto"/>
            </w:tcBorders>
            <w:vAlign w:val="center"/>
          </w:tcPr>
          <w:p w14:paraId="2BF756DC" w14:textId="77777777" w:rsidR="00865E7B"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Aspirus based s</w:t>
            </w:r>
            <w:r w:rsidR="00865E7B" w:rsidRPr="007D328A">
              <w:rPr>
                <w:rFonts w:asciiTheme="minorHAnsi" w:hAnsiTheme="minorHAnsi"/>
                <w:szCs w:val="24"/>
              </w:rPr>
              <w:t>canned</w:t>
            </w:r>
            <w:r w:rsidR="00DE61B0">
              <w:rPr>
                <w:rFonts w:asciiTheme="minorHAnsi" w:hAnsiTheme="minorHAnsi"/>
                <w:szCs w:val="24"/>
              </w:rPr>
              <w:t xml:space="preserve"> documents and annotated images.</w:t>
            </w:r>
          </w:p>
        </w:tc>
      </w:tr>
      <w:tr w:rsidR="00865E7B" w:rsidRPr="007D328A" w14:paraId="327BAC9F"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0EFD4AAE" w14:textId="77777777" w:rsidR="00865E7B" w:rsidRPr="007D328A" w:rsidRDefault="00865E7B" w:rsidP="00804699">
            <w:pPr>
              <w:pStyle w:val="TryItOutSquareBullet"/>
              <w:numPr>
                <w:ilvl w:val="0"/>
                <w:numId w:val="0"/>
              </w:numPr>
              <w:ind w:right="-15"/>
              <w:jc w:val="center"/>
              <w:rPr>
                <w:sz w:val="28"/>
              </w:rPr>
            </w:pPr>
            <w:r w:rsidRPr="007D328A">
              <w:rPr>
                <w:sz w:val="28"/>
              </w:rPr>
              <w:t>Episodes</w:t>
            </w:r>
          </w:p>
        </w:tc>
        <w:tc>
          <w:tcPr>
            <w:tcW w:w="7056" w:type="dxa"/>
            <w:tcBorders>
              <w:top w:val="single" w:sz="4" w:space="0" w:color="auto"/>
              <w:bottom w:val="single" w:sz="4" w:space="0" w:color="auto"/>
            </w:tcBorders>
            <w:vAlign w:val="center"/>
          </w:tcPr>
          <w:p w14:paraId="26269DAD"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Work Comp, Wound, OB, Therapy, and Anti-Coag</w:t>
            </w:r>
            <w:r w:rsidR="00DE61B0">
              <w:rPr>
                <w:rFonts w:asciiTheme="minorHAnsi" w:hAnsiTheme="minorHAnsi"/>
                <w:szCs w:val="24"/>
              </w:rPr>
              <w:t>.</w:t>
            </w:r>
          </w:p>
        </w:tc>
      </w:tr>
      <w:tr w:rsidR="00865E7B" w:rsidRPr="007D328A" w14:paraId="73672B24"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4D9A2122" w14:textId="77777777" w:rsidR="00865E7B" w:rsidRPr="007D328A" w:rsidRDefault="00865E7B" w:rsidP="00804699">
            <w:pPr>
              <w:pStyle w:val="TryItOutSquareBullet"/>
              <w:numPr>
                <w:ilvl w:val="0"/>
                <w:numId w:val="0"/>
              </w:numPr>
              <w:ind w:right="-15"/>
              <w:jc w:val="center"/>
              <w:rPr>
                <w:sz w:val="28"/>
              </w:rPr>
            </w:pPr>
            <w:r w:rsidRPr="007D328A">
              <w:rPr>
                <w:sz w:val="28"/>
              </w:rPr>
              <w:t>Misc Report</w:t>
            </w:r>
          </w:p>
        </w:tc>
        <w:tc>
          <w:tcPr>
            <w:tcW w:w="7056" w:type="dxa"/>
            <w:tcBorders>
              <w:top w:val="single" w:sz="4" w:space="0" w:color="auto"/>
              <w:bottom w:val="single" w:sz="4" w:space="0" w:color="auto"/>
            </w:tcBorders>
            <w:vAlign w:val="center"/>
          </w:tcPr>
          <w:p w14:paraId="2CF5F93C"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AC Medication List, Code Status, and WH - Immunization Summary</w:t>
            </w:r>
            <w:r w:rsidR="00DE61B0">
              <w:rPr>
                <w:rFonts w:asciiTheme="minorHAnsi" w:hAnsiTheme="minorHAnsi"/>
                <w:szCs w:val="24"/>
              </w:rPr>
              <w:t>.</w:t>
            </w:r>
          </w:p>
        </w:tc>
      </w:tr>
      <w:tr w:rsidR="00865E7B" w:rsidRPr="007D328A" w14:paraId="572CE804"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7EEF4B2" w14:textId="77777777" w:rsidR="00865E7B" w:rsidRPr="007D328A" w:rsidRDefault="00865E7B" w:rsidP="00804699">
            <w:pPr>
              <w:pStyle w:val="TryItOutSquareBullet"/>
              <w:numPr>
                <w:ilvl w:val="0"/>
                <w:numId w:val="0"/>
              </w:numPr>
              <w:ind w:right="-15"/>
              <w:jc w:val="center"/>
              <w:rPr>
                <w:sz w:val="28"/>
              </w:rPr>
            </w:pPr>
            <w:r w:rsidRPr="007D328A">
              <w:rPr>
                <w:sz w:val="28"/>
              </w:rPr>
              <w:t xml:space="preserve">HX/Off </w:t>
            </w:r>
            <w:r w:rsidR="00853533">
              <w:rPr>
                <w:sz w:val="28"/>
              </w:rPr>
              <w:t>P</w:t>
            </w:r>
            <w:r w:rsidRPr="007D328A">
              <w:rPr>
                <w:sz w:val="28"/>
              </w:rPr>
              <w:t>remise Records</w:t>
            </w:r>
          </w:p>
        </w:tc>
        <w:tc>
          <w:tcPr>
            <w:tcW w:w="7056" w:type="dxa"/>
            <w:tcBorders>
              <w:top w:val="single" w:sz="4" w:space="0" w:color="auto"/>
              <w:bottom w:val="single" w:sz="4" w:space="0" w:color="auto"/>
            </w:tcBorders>
            <w:vAlign w:val="center"/>
          </w:tcPr>
          <w:p w14:paraId="052E2ACF"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Medical records from outside organizations</w:t>
            </w:r>
            <w:r w:rsidR="00DE61B0">
              <w:rPr>
                <w:rFonts w:asciiTheme="minorHAnsi" w:hAnsiTheme="minorHAnsi"/>
                <w:szCs w:val="24"/>
              </w:rPr>
              <w:t>.</w:t>
            </w:r>
          </w:p>
        </w:tc>
      </w:tr>
      <w:tr w:rsidR="00865E7B" w:rsidRPr="007D328A" w14:paraId="3142467E"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70CDD0B8" w14:textId="77777777" w:rsidR="00865E7B" w:rsidRPr="007D328A" w:rsidRDefault="00865E7B" w:rsidP="00804699">
            <w:pPr>
              <w:pStyle w:val="TryItOutSquareBullet"/>
              <w:numPr>
                <w:ilvl w:val="0"/>
                <w:numId w:val="0"/>
              </w:numPr>
              <w:ind w:right="-15"/>
              <w:jc w:val="center"/>
              <w:rPr>
                <w:sz w:val="28"/>
              </w:rPr>
            </w:pPr>
            <w:r w:rsidRPr="007D328A">
              <w:rPr>
                <w:sz w:val="28"/>
              </w:rPr>
              <w:t>Referrals</w:t>
            </w:r>
          </w:p>
        </w:tc>
        <w:tc>
          <w:tcPr>
            <w:tcW w:w="7056" w:type="dxa"/>
            <w:tcBorders>
              <w:top w:val="single" w:sz="4" w:space="0" w:color="auto"/>
              <w:bottom w:val="single" w:sz="4" w:space="0" w:color="auto"/>
            </w:tcBorders>
            <w:vAlign w:val="center"/>
          </w:tcPr>
          <w:p w14:paraId="22CD18EF"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External and internal referrals</w:t>
            </w:r>
            <w:r w:rsidR="00DE61B0">
              <w:rPr>
                <w:rFonts w:asciiTheme="minorHAnsi" w:hAnsiTheme="minorHAnsi"/>
                <w:szCs w:val="24"/>
              </w:rPr>
              <w:t>.</w:t>
            </w:r>
          </w:p>
        </w:tc>
      </w:tr>
      <w:tr w:rsidR="00865E7B" w:rsidRPr="007D328A" w14:paraId="1B962CAF"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tcBorders>
            <w:vAlign w:val="center"/>
          </w:tcPr>
          <w:p w14:paraId="5697160E" w14:textId="77777777" w:rsidR="00865E7B" w:rsidRPr="007D328A" w:rsidRDefault="00865E7B" w:rsidP="00804699">
            <w:pPr>
              <w:pStyle w:val="TryItOutSquareBullet"/>
              <w:numPr>
                <w:ilvl w:val="0"/>
                <w:numId w:val="0"/>
              </w:numPr>
              <w:ind w:right="-15"/>
              <w:jc w:val="center"/>
              <w:rPr>
                <w:sz w:val="28"/>
              </w:rPr>
            </w:pPr>
            <w:r>
              <w:rPr>
                <w:sz w:val="28"/>
              </w:rPr>
              <w:t>LDAs</w:t>
            </w:r>
          </w:p>
        </w:tc>
        <w:tc>
          <w:tcPr>
            <w:tcW w:w="7056" w:type="dxa"/>
            <w:tcBorders>
              <w:top w:val="single" w:sz="4" w:space="0" w:color="auto"/>
              <w:bottom w:val="nil"/>
            </w:tcBorders>
            <w:vAlign w:val="center"/>
          </w:tcPr>
          <w:p w14:paraId="7D35FF75"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Lines, Drains &amp; Airways (LDAs)</w:t>
            </w:r>
            <w:r w:rsidR="00DE61B0">
              <w:rPr>
                <w:rFonts w:asciiTheme="minorHAnsi" w:hAnsiTheme="minorHAnsi"/>
                <w:szCs w:val="24"/>
              </w:rPr>
              <w:t>.</w:t>
            </w:r>
          </w:p>
        </w:tc>
      </w:tr>
    </w:tbl>
    <w:p w14:paraId="6B3CEEBE" w14:textId="77777777" w:rsidR="00756E38" w:rsidRPr="007D328A" w:rsidRDefault="00756E38" w:rsidP="002F1A86">
      <w:pPr>
        <w:pStyle w:val="Default"/>
        <w:tabs>
          <w:tab w:val="left" w:pos="2841"/>
        </w:tabs>
        <w:ind w:left="540" w:right="360"/>
      </w:pPr>
    </w:p>
    <w:p w14:paraId="1B9FDF91" w14:textId="77777777" w:rsidR="00853533" w:rsidRDefault="00853533">
      <w:pPr>
        <w:rPr>
          <w:rFonts w:ascii="Times New Roman" w:hAnsi="Times New Roman" w:cs="Times New Roman"/>
          <w:color w:val="000000"/>
          <w:sz w:val="24"/>
          <w:szCs w:val="24"/>
        </w:rPr>
      </w:pPr>
      <w:r>
        <w:br w:type="page"/>
      </w:r>
    </w:p>
    <w:p w14:paraId="5F5090EB" w14:textId="77777777" w:rsidR="00FB0493" w:rsidRDefault="00FB0493" w:rsidP="00966A22">
      <w:pPr>
        <w:pStyle w:val="Heading1"/>
        <w:ind w:left="360"/>
      </w:pPr>
      <w:r>
        <w:lastRenderedPageBreak/>
        <w:t>Rooming Navigator</w:t>
      </w:r>
    </w:p>
    <w:p w14:paraId="30D48002" w14:textId="7B70D8B3" w:rsidR="00FB0493" w:rsidRPr="00DA4538" w:rsidRDefault="003812F6" w:rsidP="00804699">
      <w:pPr>
        <w:jc w:val="center"/>
      </w:pPr>
      <w:r>
        <w:rPr>
          <w:noProof/>
        </w:rPr>
        <w:drawing>
          <wp:inline distT="0" distB="0" distL="0" distR="0" wp14:anchorId="3336495C" wp14:editId="7A7A1E01">
            <wp:extent cx="8522485" cy="676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27597" cy="676681"/>
                    </a:xfrm>
                    <a:prstGeom prst="rect">
                      <a:avLst/>
                    </a:prstGeom>
                  </pic:spPr>
                </pic:pic>
              </a:graphicData>
            </a:graphic>
          </wp:inline>
        </w:drawing>
      </w:r>
      <w:r w:rsidR="008358EE">
        <w:rPr>
          <w:noProof/>
        </w:rPr>
        <w:t xml:space="preserve"> </w:t>
      </w:r>
    </w:p>
    <w:tbl>
      <w:tblPr>
        <w:tblStyle w:val="MediumList1-Accent5"/>
        <w:tblW w:w="9990" w:type="dxa"/>
        <w:tblInd w:w="648" w:type="dxa"/>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250"/>
        <w:gridCol w:w="7740"/>
      </w:tblGrid>
      <w:tr w:rsidR="009E6E61" w:rsidRPr="007D328A" w14:paraId="7960FE91" w14:textId="77777777" w:rsidTr="00B74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center"/>
          </w:tcPr>
          <w:p w14:paraId="73E3513D" w14:textId="55AB736A" w:rsidR="009E6E61" w:rsidRDefault="009E6E61" w:rsidP="00B74D3B">
            <w:pPr>
              <w:spacing w:before="120" w:after="120"/>
              <w:ind w:firstLine="0"/>
              <w:jc w:val="center"/>
              <w:rPr>
                <w:sz w:val="28"/>
                <w:szCs w:val="24"/>
              </w:rPr>
            </w:pPr>
            <w:r>
              <w:rPr>
                <w:sz w:val="28"/>
                <w:szCs w:val="24"/>
              </w:rPr>
              <w:t>Connect</w:t>
            </w:r>
          </w:p>
        </w:tc>
        <w:tc>
          <w:tcPr>
            <w:tcW w:w="7740" w:type="dxa"/>
            <w:tcBorders>
              <w:bottom w:val="single" w:sz="4" w:space="0" w:color="auto"/>
            </w:tcBorders>
            <w:vAlign w:val="center"/>
          </w:tcPr>
          <w:p w14:paraId="72B08812" w14:textId="6D8A423E" w:rsidR="009E6E61" w:rsidRDefault="009E6E61" w:rsidP="00196F61">
            <w:pPr>
              <w:spacing w:before="120" w:after="120"/>
              <w:ind w:left="72" w:hanging="18"/>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Connect to the patient in video visits</w:t>
            </w:r>
          </w:p>
        </w:tc>
      </w:tr>
      <w:tr w:rsidR="00E062B7" w:rsidRPr="007D328A" w14:paraId="294C14FE"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vAlign w:val="center"/>
          </w:tcPr>
          <w:p w14:paraId="633F9122" w14:textId="77777777" w:rsidR="00E062B7" w:rsidRPr="00E062B7" w:rsidRDefault="00E062B7" w:rsidP="00196F61">
            <w:pPr>
              <w:spacing w:before="120" w:after="120"/>
              <w:ind w:firstLine="0"/>
              <w:jc w:val="center"/>
              <w:rPr>
                <w:sz w:val="28"/>
                <w:szCs w:val="24"/>
              </w:rPr>
            </w:pPr>
            <w:r>
              <w:rPr>
                <w:sz w:val="28"/>
                <w:szCs w:val="24"/>
              </w:rPr>
              <w:t>Verify Rx Benefits</w:t>
            </w:r>
          </w:p>
        </w:tc>
        <w:tc>
          <w:tcPr>
            <w:tcW w:w="7740" w:type="dxa"/>
            <w:tcBorders>
              <w:bottom w:val="single" w:sz="4" w:space="0" w:color="auto"/>
            </w:tcBorders>
            <w:vAlign w:val="center"/>
          </w:tcPr>
          <w:p w14:paraId="18AFBF56" w14:textId="77777777" w:rsidR="00E062B7" w:rsidRPr="00E062B7" w:rsidRDefault="00E062B7"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 nightly process checks and displays any coverages</w:t>
            </w:r>
            <w:r w:rsidR="00CB601E">
              <w:rPr>
                <w:sz w:val="24"/>
                <w:szCs w:val="24"/>
              </w:rPr>
              <w:t xml:space="preserve"> and prescription benefits</w:t>
            </w:r>
            <w:r>
              <w:rPr>
                <w:sz w:val="24"/>
                <w:szCs w:val="24"/>
              </w:rPr>
              <w:t>. If there are multiple coverages</w:t>
            </w:r>
            <w:r w:rsidR="00CB601E">
              <w:rPr>
                <w:sz w:val="24"/>
                <w:szCs w:val="24"/>
              </w:rPr>
              <w:t>,</w:t>
            </w:r>
            <w:r>
              <w:rPr>
                <w:sz w:val="24"/>
                <w:szCs w:val="24"/>
              </w:rPr>
              <w:t xml:space="preserve"> check with the patient </w:t>
            </w:r>
            <w:r w:rsidR="00CB601E">
              <w:rPr>
                <w:sz w:val="24"/>
                <w:szCs w:val="24"/>
              </w:rPr>
              <w:t xml:space="preserve">regarding </w:t>
            </w:r>
            <w:r>
              <w:rPr>
                <w:sz w:val="24"/>
                <w:szCs w:val="24"/>
              </w:rPr>
              <w:t xml:space="preserve">which </w:t>
            </w:r>
            <w:r w:rsidR="00CB601E">
              <w:rPr>
                <w:sz w:val="24"/>
                <w:szCs w:val="24"/>
              </w:rPr>
              <w:t>coverage is active. I</w:t>
            </w:r>
            <w:r>
              <w:rPr>
                <w:sz w:val="24"/>
                <w:szCs w:val="24"/>
              </w:rPr>
              <w:t>f the patient was an add</w:t>
            </w:r>
            <w:r w:rsidR="006C463B">
              <w:rPr>
                <w:sz w:val="24"/>
                <w:szCs w:val="24"/>
              </w:rPr>
              <w:t>-</w:t>
            </w:r>
            <w:r>
              <w:rPr>
                <w:sz w:val="24"/>
                <w:szCs w:val="24"/>
              </w:rPr>
              <w:t xml:space="preserve">on appointment you </w:t>
            </w:r>
            <w:r w:rsidR="00CB601E">
              <w:rPr>
                <w:sz w:val="24"/>
                <w:szCs w:val="24"/>
              </w:rPr>
              <w:t>must run the query manually.</w:t>
            </w:r>
            <w:r>
              <w:rPr>
                <w:sz w:val="24"/>
                <w:szCs w:val="24"/>
              </w:rPr>
              <w:t xml:space="preserve"> </w:t>
            </w:r>
          </w:p>
        </w:tc>
      </w:tr>
      <w:tr w:rsidR="00E062B7" w:rsidRPr="007D328A" w14:paraId="22EAE601" w14:textId="77777777" w:rsidTr="00D24E30">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tcBorders>
            <w:vAlign w:val="center"/>
          </w:tcPr>
          <w:p w14:paraId="66CE2A70" w14:textId="07C4AFA4" w:rsidR="00E062B7" w:rsidRDefault="00E062B7" w:rsidP="00196F61">
            <w:pPr>
              <w:spacing w:before="120" w:after="120"/>
              <w:ind w:firstLine="0"/>
              <w:jc w:val="center"/>
              <w:rPr>
                <w:sz w:val="28"/>
                <w:szCs w:val="24"/>
              </w:rPr>
            </w:pPr>
            <w:r>
              <w:rPr>
                <w:sz w:val="28"/>
                <w:szCs w:val="24"/>
              </w:rPr>
              <w:t>Visit Info</w:t>
            </w:r>
          </w:p>
        </w:tc>
        <w:tc>
          <w:tcPr>
            <w:tcW w:w="7740" w:type="dxa"/>
            <w:tcBorders>
              <w:top w:val="single" w:sz="4" w:space="0" w:color="auto"/>
            </w:tcBorders>
            <w:vAlign w:val="center"/>
          </w:tcPr>
          <w:p w14:paraId="0E3F068C" w14:textId="77777777" w:rsidR="00E062B7" w:rsidRPr="007D328A" w:rsidRDefault="00E062B7"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Used </w:t>
            </w:r>
            <w:r w:rsidR="00CB601E">
              <w:rPr>
                <w:sz w:val="24"/>
                <w:szCs w:val="24"/>
              </w:rPr>
              <w:t>to document the chief complaint(s)</w:t>
            </w:r>
            <w:r>
              <w:rPr>
                <w:sz w:val="24"/>
                <w:szCs w:val="24"/>
              </w:rPr>
              <w:t xml:space="preserve">. </w:t>
            </w:r>
            <w:r w:rsidR="00CB601E">
              <w:rPr>
                <w:sz w:val="24"/>
                <w:szCs w:val="24"/>
              </w:rPr>
              <w:t>Comment field</w:t>
            </w:r>
            <w:r>
              <w:rPr>
                <w:sz w:val="24"/>
                <w:szCs w:val="24"/>
              </w:rPr>
              <w:t xml:space="preserve"> allows for free text.</w:t>
            </w:r>
          </w:p>
        </w:tc>
      </w:tr>
      <w:tr w:rsidR="00E062B7" w:rsidRPr="007D328A" w14:paraId="4D3D2370"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886703C" w14:textId="77777777" w:rsidR="00E062B7" w:rsidRDefault="00E062B7" w:rsidP="00196F61">
            <w:pPr>
              <w:spacing w:before="120" w:after="120"/>
              <w:ind w:firstLine="0"/>
              <w:jc w:val="center"/>
              <w:rPr>
                <w:sz w:val="28"/>
                <w:szCs w:val="24"/>
              </w:rPr>
            </w:pPr>
            <w:r>
              <w:rPr>
                <w:sz w:val="28"/>
                <w:szCs w:val="24"/>
              </w:rPr>
              <w:t>Vital Signs</w:t>
            </w:r>
          </w:p>
        </w:tc>
        <w:tc>
          <w:tcPr>
            <w:tcW w:w="7740" w:type="dxa"/>
            <w:vAlign w:val="center"/>
          </w:tcPr>
          <w:p w14:paraId="488C664B" w14:textId="77777777" w:rsidR="00E062B7" w:rsidRPr="007D328A" w:rsidRDefault="00E062B7"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 vitals, pain score</w:t>
            </w:r>
            <w:r w:rsidR="00BB0220">
              <w:rPr>
                <w:sz w:val="24"/>
                <w:szCs w:val="24"/>
              </w:rPr>
              <w:t>, OB/Gyn status, and tobacco use</w:t>
            </w:r>
            <w:r>
              <w:rPr>
                <w:sz w:val="24"/>
                <w:szCs w:val="24"/>
              </w:rPr>
              <w:t xml:space="preserve">. </w:t>
            </w:r>
          </w:p>
        </w:tc>
      </w:tr>
      <w:tr w:rsidR="009E6E61" w:rsidRPr="007D328A" w14:paraId="4456436F" w14:textId="77777777" w:rsidTr="00D24E30">
        <w:tc>
          <w:tcPr>
            <w:cnfStyle w:val="001000000000" w:firstRow="0" w:lastRow="0" w:firstColumn="1" w:lastColumn="0" w:oddVBand="0" w:evenVBand="0" w:oddHBand="0" w:evenHBand="0" w:firstRowFirstColumn="0" w:firstRowLastColumn="0" w:lastRowFirstColumn="0" w:lastRowLastColumn="0"/>
            <w:tcW w:w="2250" w:type="dxa"/>
            <w:vAlign w:val="center"/>
          </w:tcPr>
          <w:p w14:paraId="3ACB7AB3" w14:textId="0BD390CA" w:rsidR="009E6E61" w:rsidRDefault="009E6E61" w:rsidP="00196F61">
            <w:pPr>
              <w:spacing w:before="120" w:after="120"/>
              <w:ind w:firstLine="0"/>
              <w:jc w:val="center"/>
              <w:rPr>
                <w:sz w:val="28"/>
                <w:szCs w:val="24"/>
              </w:rPr>
            </w:pPr>
            <w:r>
              <w:rPr>
                <w:sz w:val="28"/>
                <w:szCs w:val="24"/>
              </w:rPr>
              <w:t>Patient Reported Vitals</w:t>
            </w:r>
          </w:p>
        </w:tc>
        <w:tc>
          <w:tcPr>
            <w:tcW w:w="7740" w:type="dxa"/>
            <w:vAlign w:val="center"/>
          </w:tcPr>
          <w:p w14:paraId="2B2EFABF" w14:textId="71CE352D" w:rsidR="009E6E61" w:rsidRDefault="00FC1D1C"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Allows for Externally documented vital signs</w:t>
            </w:r>
          </w:p>
        </w:tc>
      </w:tr>
      <w:tr w:rsidR="00FC1D1C" w:rsidRPr="007D328A" w14:paraId="57691309"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0FCC777" w14:textId="4CE0C62D" w:rsidR="00FC1D1C" w:rsidRDefault="00FC1D1C" w:rsidP="00196F61">
            <w:pPr>
              <w:spacing w:before="120" w:after="120"/>
              <w:ind w:firstLine="0"/>
              <w:jc w:val="center"/>
              <w:rPr>
                <w:sz w:val="28"/>
                <w:szCs w:val="24"/>
              </w:rPr>
            </w:pPr>
            <w:r>
              <w:rPr>
                <w:sz w:val="28"/>
                <w:szCs w:val="24"/>
              </w:rPr>
              <w:t>PEG Pain Screening Tool</w:t>
            </w:r>
          </w:p>
        </w:tc>
        <w:tc>
          <w:tcPr>
            <w:tcW w:w="7740" w:type="dxa"/>
            <w:vAlign w:val="center"/>
          </w:tcPr>
          <w:p w14:paraId="2C7D2109" w14:textId="50AAF879" w:rsidR="00FC1D1C" w:rsidRDefault="00FC1D1C"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Expanding on pain </w:t>
            </w:r>
            <w:proofErr w:type="gramStart"/>
            <w:r>
              <w:rPr>
                <w:sz w:val="24"/>
                <w:szCs w:val="24"/>
              </w:rPr>
              <w:t>score, when</w:t>
            </w:r>
            <w:proofErr w:type="gramEnd"/>
            <w:r>
              <w:rPr>
                <w:sz w:val="24"/>
                <w:szCs w:val="24"/>
              </w:rPr>
              <w:t xml:space="preserve"> pain is present at visit.</w:t>
            </w:r>
          </w:p>
        </w:tc>
      </w:tr>
      <w:tr w:rsidR="00496D25" w:rsidRPr="007D328A" w14:paraId="6DEB4091" w14:textId="77777777" w:rsidTr="00196F61">
        <w:tc>
          <w:tcPr>
            <w:cnfStyle w:val="001000000000" w:firstRow="0" w:lastRow="0" w:firstColumn="1" w:lastColumn="0" w:oddVBand="0" w:evenVBand="0" w:oddHBand="0" w:evenHBand="0" w:firstRowFirstColumn="0" w:firstRowLastColumn="0" w:lastRowFirstColumn="0" w:lastRowLastColumn="0"/>
            <w:tcW w:w="2250" w:type="dxa"/>
            <w:vAlign w:val="center"/>
          </w:tcPr>
          <w:p w14:paraId="3D855182" w14:textId="77777777" w:rsidR="00496D25" w:rsidRPr="007D328A" w:rsidRDefault="00496D25" w:rsidP="00196F61">
            <w:pPr>
              <w:spacing w:before="120" w:after="120"/>
              <w:ind w:firstLine="0"/>
              <w:jc w:val="center"/>
              <w:rPr>
                <w:sz w:val="28"/>
                <w:szCs w:val="24"/>
              </w:rPr>
            </w:pPr>
            <w:r w:rsidRPr="007D328A">
              <w:rPr>
                <w:sz w:val="28"/>
                <w:szCs w:val="24"/>
              </w:rPr>
              <w:t>Hearing/Vision</w:t>
            </w:r>
          </w:p>
        </w:tc>
        <w:tc>
          <w:tcPr>
            <w:tcW w:w="7740" w:type="dxa"/>
            <w:vAlign w:val="center"/>
          </w:tcPr>
          <w:p w14:paraId="3E94CF8E" w14:textId="77777777" w:rsidR="00496D25" w:rsidRPr="007D328A" w:rsidRDefault="00BB0220"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Document the results of </w:t>
            </w:r>
            <w:r w:rsidR="00496D25" w:rsidRPr="007D328A">
              <w:rPr>
                <w:sz w:val="24"/>
                <w:szCs w:val="24"/>
              </w:rPr>
              <w:t>hearing or vision screen</w:t>
            </w:r>
            <w:r>
              <w:rPr>
                <w:sz w:val="24"/>
                <w:szCs w:val="24"/>
              </w:rPr>
              <w:t>ing</w:t>
            </w:r>
            <w:r w:rsidR="00496D25" w:rsidRPr="007D328A">
              <w:rPr>
                <w:sz w:val="24"/>
                <w:szCs w:val="24"/>
              </w:rPr>
              <w:t>.</w:t>
            </w:r>
          </w:p>
        </w:tc>
      </w:tr>
      <w:tr w:rsidR="00496D25" w:rsidRPr="007D328A" w14:paraId="1D95E3F2"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518ED8A" w14:textId="77777777" w:rsidR="00496D25" w:rsidRPr="007D328A" w:rsidRDefault="00496D25" w:rsidP="00196F61">
            <w:pPr>
              <w:spacing w:before="120" w:after="120"/>
              <w:ind w:firstLine="0"/>
              <w:jc w:val="center"/>
              <w:rPr>
                <w:sz w:val="28"/>
                <w:szCs w:val="24"/>
              </w:rPr>
            </w:pPr>
            <w:r w:rsidRPr="007D328A">
              <w:rPr>
                <w:sz w:val="28"/>
                <w:szCs w:val="24"/>
              </w:rPr>
              <w:t>Enc Documents</w:t>
            </w:r>
          </w:p>
        </w:tc>
        <w:tc>
          <w:tcPr>
            <w:tcW w:w="7740" w:type="dxa"/>
            <w:vAlign w:val="center"/>
          </w:tcPr>
          <w:p w14:paraId="585DB281" w14:textId="77777777" w:rsidR="00496D25" w:rsidRPr="007D328A" w:rsidRDefault="00BB0220"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HIPA</w:t>
            </w:r>
            <w:r w:rsidR="00496D25" w:rsidRPr="007D328A">
              <w:rPr>
                <w:sz w:val="24"/>
                <w:szCs w:val="24"/>
              </w:rPr>
              <w:t xml:space="preserve">A forms, Advanced Directives, </w:t>
            </w:r>
            <w:r>
              <w:rPr>
                <w:sz w:val="24"/>
                <w:szCs w:val="24"/>
              </w:rPr>
              <w:t xml:space="preserve">and After Visit Summaries </w:t>
            </w:r>
            <w:r w:rsidR="00496D25" w:rsidRPr="007D328A">
              <w:rPr>
                <w:sz w:val="24"/>
                <w:szCs w:val="24"/>
              </w:rPr>
              <w:t>or a few other document</w:t>
            </w:r>
            <w:r w:rsidR="00DA4538" w:rsidRPr="007D328A">
              <w:rPr>
                <w:sz w:val="24"/>
                <w:szCs w:val="24"/>
              </w:rPr>
              <w:t>s</w:t>
            </w:r>
            <w:r w:rsidR="00496D25" w:rsidRPr="007D328A">
              <w:rPr>
                <w:sz w:val="24"/>
                <w:szCs w:val="24"/>
              </w:rPr>
              <w:t xml:space="preserve"> scanned in for this visit.</w:t>
            </w:r>
          </w:p>
        </w:tc>
      </w:tr>
      <w:tr w:rsidR="007A6FC1" w:rsidRPr="007D328A" w14:paraId="767A1587" w14:textId="77777777" w:rsidTr="00D24E30">
        <w:tc>
          <w:tcPr>
            <w:cnfStyle w:val="001000000000" w:firstRow="0" w:lastRow="0" w:firstColumn="1" w:lastColumn="0" w:oddVBand="0" w:evenVBand="0" w:oddHBand="0" w:evenHBand="0" w:firstRowFirstColumn="0" w:firstRowLastColumn="0" w:lastRowFirstColumn="0" w:lastRowLastColumn="0"/>
            <w:tcW w:w="2250" w:type="dxa"/>
            <w:vAlign w:val="center"/>
          </w:tcPr>
          <w:p w14:paraId="1A566FAB" w14:textId="77777777" w:rsidR="007A6FC1" w:rsidRPr="007D328A" w:rsidRDefault="007A6FC1" w:rsidP="00196F61">
            <w:pPr>
              <w:spacing w:before="120" w:after="120"/>
              <w:ind w:firstLine="0"/>
              <w:jc w:val="center"/>
              <w:rPr>
                <w:sz w:val="28"/>
                <w:szCs w:val="24"/>
              </w:rPr>
            </w:pPr>
            <w:r w:rsidRPr="007D328A">
              <w:rPr>
                <w:sz w:val="28"/>
                <w:szCs w:val="24"/>
              </w:rPr>
              <w:t>Allergies</w:t>
            </w:r>
          </w:p>
        </w:tc>
        <w:tc>
          <w:tcPr>
            <w:tcW w:w="7740" w:type="dxa"/>
            <w:vAlign w:val="center"/>
          </w:tcPr>
          <w:p w14:paraId="0106A1CE" w14:textId="77777777" w:rsidR="007A6FC1" w:rsidRPr="007D328A" w:rsidRDefault="00BB0220"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w:t>
            </w:r>
            <w:r w:rsidR="007A6FC1" w:rsidRPr="007D328A">
              <w:rPr>
                <w:sz w:val="24"/>
                <w:szCs w:val="24"/>
              </w:rPr>
              <w:t>edication, e</w:t>
            </w:r>
            <w:r>
              <w:rPr>
                <w:sz w:val="24"/>
                <w:szCs w:val="24"/>
              </w:rPr>
              <w:t>nvironmental, or food allergies.</w:t>
            </w:r>
          </w:p>
        </w:tc>
      </w:tr>
      <w:tr w:rsidR="006C463B" w:rsidRPr="007D328A" w14:paraId="74F194F2"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498D700" w14:textId="77777777" w:rsidR="006C463B" w:rsidRPr="007D328A" w:rsidRDefault="006C463B" w:rsidP="00196F61">
            <w:pPr>
              <w:spacing w:before="120" w:after="120"/>
              <w:ind w:firstLine="0"/>
              <w:jc w:val="center"/>
              <w:rPr>
                <w:sz w:val="28"/>
                <w:szCs w:val="24"/>
              </w:rPr>
            </w:pPr>
            <w:r w:rsidRPr="007D328A">
              <w:rPr>
                <w:sz w:val="28"/>
                <w:szCs w:val="24"/>
              </w:rPr>
              <w:t>Medications</w:t>
            </w:r>
          </w:p>
        </w:tc>
        <w:tc>
          <w:tcPr>
            <w:tcW w:w="7740" w:type="dxa"/>
            <w:vAlign w:val="center"/>
          </w:tcPr>
          <w:p w14:paraId="367D033A" w14:textId="77777777" w:rsidR="006C463B" w:rsidRPr="007D328A" w:rsidRDefault="006C463B"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 xml:space="preserve">Used for medication review. Allows </w:t>
            </w:r>
            <w:r w:rsidR="00BB0220">
              <w:rPr>
                <w:sz w:val="24"/>
                <w:szCs w:val="24"/>
              </w:rPr>
              <w:t>for documentation of Taking, Taking Differently, or Not Taking.</w:t>
            </w:r>
            <w:r w:rsidRPr="007D328A">
              <w:rPr>
                <w:sz w:val="24"/>
                <w:szCs w:val="24"/>
              </w:rPr>
              <w:t xml:space="preserve"> </w:t>
            </w:r>
          </w:p>
        </w:tc>
      </w:tr>
      <w:tr w:rsidR="006C463B" w:rsidRPr="007D328A" w14:paraId="09DF1A06" w14:textId="77777777" w:rsidTr="00D24E30">
        <w:tc>
          <w:tcPr>
            <w:cnfStyle w:val="001000000000" w:firstRow="0" w:lastRow="0" w:firstColumn="1" w:lastColumn="0" w:oddVBand="0" w:evenVBand="0" w:oddHBand="0" w:evenHBand="0" w:firstRowFirstColumn="0" w:firstRowLastColumn="0" w:lastRowFirstColumn="0" w:lastRowLastColumn="0"/>
            <w:tcW w:w="2250" w:type="dxa"/>
            <w:vAlign w:val="center"/>
          </w:tcPr>
          <w:p w14:paraId="72EBEFB0" w14:textId="77777777" w:rsidR="006C463B" w:rsidRPr="007D328A" w:rsidRDefault="006C463B" w:rsidP="00196F61">
            <w:pPr>
              <w:spacing w:before="120" w:after="120"/>
              <w:ind w:firstLine="0"/>
              <w:jc w:val="center"/>
              <w:rPr>
                <w:sz w:val="28"/>
                <w:szCs w:val="24"/>
              </w:rPr>
            </w:pPr>
            <w:r w:rsidRPr="007D328A">
              <w:rPr>
                <w:sz w:val="28"/>
                <w:szCs w:val="24"/>
              </w:rPr>
              <w:t>Goals</w:t>
            </w:r>
          </w:p>
        </w:tc>
        <w:tc>
          <w:tcPr>
            <w:tcW w:w="7740" w:type="dxa"/>
            <w:vAlign w:val="center"/>
          </w:tcPr>
          <w:p w14:paraId="605722CE" w14:textId="77777777" w:rsidR="006C463B" w:rsidRPr="007D328A" w:rsidRDefault="00BB0220"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Patient g</w:t>
            </w:r>
            <w:r w:rsidR="006C463B" w:rsidRPr="007D328A">
              <w:rPr>
                <w:sz w:val="24"/>
                <w:szCs w:val="24"/>
              </w:rPr>
              <w:t>oals are managed and updated by PCMH coordinators at Aspirus. Many of these goals are diet and lifestyle goals that c</w:t>
            </w:r>
            <w:r>
              <w:rPr>
                <w:sz w:val="24"/>
                <w:szCs w:val="24"/>
              </w:rPr>
              <w:t>an be tracked overtime.</w:t>
            </w:r>
          </w:p>
        </w:tc>
      </w:tr>
      <w:tr w:rsidR="006C463B" w:rsidRPr="007D328A" w14:paraId="11ED74DA" w14:textId="77777777" w:rsidTr="00D2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4EF5FBD8" w14:textId="77777777" w:rsidR="006C463B" w:rsidRPr="007D328A" w:rsidRDefault="006C463B" w:rsidP="00196F61">
            <w:pPr>
              <w:spacing w:before="120" w:after="120"/>
              <w:ind w:firstLine="0"/>
              <w:jc w:val="center"/>
              <w:rPr>
                <w:sz w:val="28"/>
                <w:szCs w:val="24"/>
              </w:rPr>
            </w:pPr>
            <w:r w:rsidRPr="007D328A">
              <w:rPr>
                <w:sz w:val="28"/>
                <w:szCs w:val="24"/>
              </w:rPr>
              <w:t>Nursing Notes</w:t>
            </w:r>
          </w:p>
        </w:tc>
        <w:tc>
          <w:tcPr>
            <w:tcW w:w="7740" w:type="dxa"/>
            <w:vAlign w:val="center"/>
          </w:tcPr>
          <w:p w14:paraId="4DCB78FE" w14:textId="77777777" w:rsidR="006C463B" w:rsidRPr="007D328A" w:rsidRDefault="00BB0220" w:rsidP="00196F61">
            <w:pPr>
              <w:spacing w:before="120" w:after="120"/>
              <w:ind w:left="72"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r w:rsidR="006C463B" w:rsidRPr="007D328A">
              <w:rPr>
                <w:sz w:val="24"/>
                <w:szCs w:val="24"/>
              </w:rPr>
              <w:t xml:space="preserve">ree text area where </w:t>
            </w:r>
            <w:r>
              <w:rPr>
                <w:sz w:val="24"/>
                <w:szCs w:val="24"/>
              </w:rPr>
              <w:t>nursing</w:t>
            </w:r>
            <w:r w:rsidR="006C463B" w:rsidRPr="007D328A">
              <w:rPr>
                <w:sz w:val="24"/>
                <w:szCs w:val="24"/>
              </w:rPr>
              <w:t xml:space="preserve"> staff </w:t>
            </w:r>
            <w:r>
              <w:rPr>
                <w:sz w:val="24"/>
                <w:szCs w:val="24"/>
              </w:rPr>
              <w:t>documents information related to the current visit.</w:t>
            </w:r>
            <w:r w:rsidR="006C463B">
              <w:rPr>
                <w:sz w:val="24"/>
                <w:szCs w:val="24"/>
              </w:rPr>
              <w:t xml:space="preserve"> </w:t>
            </w:r>
          </w:p>
        </w:tc>
      </w:tr>
      <w:tr w:rsidR="00196F61" w:rsidRPr="007D328A" w14:paraId="2D9DE7CD" w14:textId="77777777" w:rsidTr="00D24E30">
        <w:tc>
          <w:tcPr>
            <w:cnfStyle w:val="001000000000" w:firstRow="0" w:lastRow="0" w:firstColumn="1" w:lastColumn="0" w:oddVBand="0" w:evenVBand="0" w:oddHBand="0" w:evenHBand="0" w:firstRowFirstColumn="0" w:firstRowLastColumn="0" w:lastRowFirstColumn="0" w:lastRowLastColumn="0"/>
            <w:tcW w:w="2250" w:type="dxa"/>
            <w:vAlign w:val="center"/>
          </w:tcPr>
          <w:p w14:paraId="755FC3C7" w14:textId="59FEFD4E" w:rsidR="00196F61" w:rsidRPr="007D328A" w:rsidRDefault="00196F61" w:rsidP="00196F61">
            <w:pPr>
              <w:spacing w:before="120" w:after="120"/>
              <w:ind w:firstLine="0"/>
              <w:jc w:val="center"/>
              <w:rPr>
                <w:sz w:val="28"/>
                <w:szCs w:val="24"/>
              </w:rPr>
            </w:pPr>
            <w:r>
              <w:rPr>
                <w:sz w:val="28"/>
                <w:szCs w:val="24"/>
              </w:rPr>
              <w:t>Care Everywhere</w:t>
            </w:r>
          </w:p>
        </w:tc>
        <w:tc>
          <w:tcPr>
            <w:tcW w:w="7740" w:type="dxa"/>
            <w:vAlign w:val="center"/>
          </w:tcPr>
          <w:p w14:paraId="75E6AD93" w14:textId="5C138F3A" w:rsidR="00196F61" w:rsidRDefault="00196F61" w:rsidP="00196F61">
            <w:pPr>
              <w:spacing w:before="120" w:after="120"/>
              <w:ind w:left="72"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If a patient has visited a non-Aspirus clinic or facility that is also on Epic, Care Everywhere informs us of Outside Records that can be imported into the Aspirus Enterprise and incorporated into the patient’s chart.</w:t>
            </w:r>
          </w:p>
        </w:tc>
      </w:tr>
    </w:tbl>
    <w:p w14:paraId="5DA89B19" w14:textId="77777777" w:rsidR="00876EBE" w:rsidRDefault="00876EBE" w:rsidP="00FB0493">
      <w:pPr>
        <w:pStyle w:val="Subtopic"/>
        <w:ind w:left="540"/>
        <w:rPr>
          <w:sz w:val="16"/>
          <w:szCs w:val="16"/>
        </w:rPr>
      </w:pPr>
      <w:bookmarkStart w:id="5" w:name="_Toc465091875"/>
    </w:p>
    <w:p w14:paraId="2852E7FF" w14:textId="77777777" w:rsidR="00876EBE" w:rsidRDefault="00876EBE" w:rsidP="00876EBE">
      <w:pPr>
        <w:rPr>
          <w:rFonts w:ascii="Gill Sans MT" w:eastAsia="Times New Roman" w:hAnsi="Gill Sans MT" w:cs="Times New Roman"/>
          <w:color w:val="000000"/>
        </w:rPr>
      </w:pPr>
      <w:r>
        <w:br w:type="page"/>
      </w:r>
    </w:p>
    <w:p w14:paraId="0F9AFA48" w14:textId="77777777" w:rsidR="00FB0493" w:rsidRDefault="00FB0493" w:rsidP="00966A22">
      <w:pPr>
        <w:pStyle w:val="Heading1"/>
        <w:ind w:left="360"/>
      </w:pPr>
      <w:r>
        <w:lastRenderedPageBreak/>
        <w:t>Screening Navigator</w:t>
      </w:r>
    </w:p>
    <w:p w14:paraId="47804B10" w14:textId="02C19D97" w:rsidR="00FB0493" w:rsidRPr="00E51126" w:rsidRDefault="003812F6" w:rsidP="00D24E30">
      <w:pPr>
        <w:spacing w:after="120" w:line="240" w:lineRule="auto"/>
        <w:jc w:val="center"/>
      </w:pPr>
      <w:r>
        <w:rPr>
          <w:noProof/>
        </w:rPr>
        <w:drawing>
          <wp:inline distT="0" distB="0" distL="0" distR="0" wp14:anchorId="58C7583C" wp14:editId="03940C21">
            <wp:extent cx="7417435" cy="8004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24474" cy="811994"/>
                    </a:xfrm>
                    <a:prstGeom prst="rect">
                      <a:avLst/>
                    </a:prstGeom>
                  </pic:spPr>
                </pic:pic>
              </a:graphicData>
            </a:graphic>
          </wp:inline>
        </w:drawing>
      </w:r>
    </w:p>
    <w:tbl>
      <w:tblPr>
        <w:tblStyle w:val="MediumList1-Accent5"/>
        <w:tblW w:w="10080" w:type="dxa"/>
        <w:jc w:val="center"/>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880"/>
        <w:gridCol w:w="7200"/>
      </w:tblGrid>
      <w:tr w:rsidR="00FB0493" w:rsidRPr="00DA4538" w14:paraId="6B3C3D65" w14:textId="77777777" w:rsidTr="00D24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1FCC736A" w14:textId="77777777" w:rsidR="00FB0493" w:rsidRPr="00876EBE" w:rsidRDefault="00FB0493" w:rsidP="00196F61">
            <w:pPr>
              <w:spacing w:before="120" w:after="120"/>
              <w:ind w:firstLine="0"/>
              <w:jc w:val="center"/>
              <w:rPr>
                <w:rFonts w:asciiTheme="minorHAnsi" w:hAnsiTheme="minorHAnsi"/>
                <w:sz w:val="28"/>
                <w:szCs w:val="24"/>
              </w:rPr>
            </w:pPr>
            <w:r w:rsidRPr="00876EBE">
              <w:rPr>
                <w:rFonts w:asciiTheme="minorHAnsi" w:hAnsiTheme="minorHAnsi"/>
                <w:sz w:val="28"/>
                <w:szCs w:val="24"/>
              </w:rPr>
              <w:t>Adv. Directives</w:t>
            </w:r>
          </w:p>
        </w:tc>
        <w:tc>
          <w:tcPr>
            <w:tcW w:w="7200" w:type="dxa"/>
            <w:tcBorders>
              <w:bottom w:val="single" w:sz="4" w:space="0" w:color="auto"/>
            </w:tcBorders>
            <w:vAlign w:val="center"/>
          </w:tcPr>
          <w:p w14:paraId="017471BE" w14:textId="77777777" w:rsidR="00FB0493" w:rsidRPr="00876EBE" w:rsidRDefault="00FB0493" w:rsidP="00D24E30">
            <w:pPr>
              <w:ind w:hanging="18"/>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76EBE">
              <w:rPr>
                <w:rFonts w:asciiTheme="minorHAnsi" w:hAnsiTheme="minorHAnsi"/>
                <w:sz w:val="24"/>
                <w:szCs w:val="24"/>
              </w:rPr>
              <w:t xml:space="preserve">This area allows </w:t>
            </w:r>
            <w:r w:rsidR="00876EBE">
              <w:rPr>
                <w:rFonts w:asciiTheme="minorHAnsi" w:hAnsiTheme="minorHAnsi"/>
                <w:sz w:val="24"/>
                <w:szCs w:val="24"/>
              </w:rPr>
              <w:t>for documentation regarding whether</w:t>
            </w:r>
            <w:r w:rsidRPr="00876EBE">
              <w:rPr>
                <w:rFonts w:asciiTheme="minorHAnsi" w:hAnsiTheme="minorHAnsi"/>
                <w:sz w:val="24"/>
                <w:szCs w:val="24"/>
              </w:rPr>
              <w:t xml:space="preserve"> the pat</w:t>
            </w:r>
            <w:r w:rsidR="00876EBE">
              <w:rPr>
                <w:rFonts w:asciiTheme="minorHAnsi" w:hAnsiTheme="minorHAnsi"/>
                <w:sz w:val="24"/>
                <w:szCs w:val="24"/>
              </w:rPr>
              <w:t xml:space="preserve">ient has an advanced directive on file </w:t>
            </w:r>
            <w:r w:rsidRPr="00876EBE">
              <w:rPr>
                <w:rFonts w:asciiTheme="minorHAnsi" w:hAnsiTheme="minorHAnsi"/>
                <w:sz w:val="24"/>
                <w:szCs w:val="24"/>
              </w:rPr>
              <w:t xml:space="preserve">or is interested in filling one out. </w:t>
            </w:r>
          </w:p>
        </w:tc>
      </w:tr>
      <w:tr w:rsidR="004B4125" w:rsidRPr="00DA4538" w14:paraId="10D11899"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6E324095" w14:textId="29D9AF9F" w:rsidR="004B4125" w:rsidRPr="00876EBE" w:rsidRDefault="004B4125" w:rsidP="00196F61">
            <w:pPr>
              <w:spacing w:before="120" w:after="120"/>
              <w:ind w:firstLine="0"/>
              <w:jc w:val="center"/>
              <w:rPr>
                <w:sz w:val="28"/>
                <w:szCs w:val="24"/>
              </w:rPr>
            </w:pPr>
            <w:r>
              <w:rPr>
                <w:sz w:val="28"/>
                <w:szCs w:val="24"/>
              </w:rPr>
              <w:t>Social Determinants</w:t>
            </w:r>
          </w:p>
        </w:tc>
        <w:tc>
          <w:tcPr>
            <w:tcW w:w="7200" w:type="dxa"/>
            <w:tcBorders>
              <w:bottom w:val="single" w:sz="4" w:space="0" w:color="auto"/>
            </w:tcBorders>
            <w:vAlign w:val="center"/>
          </w:tcPr>
          <w:p w14:paraId="18E47E61" w14:textId="787B3FFC" w:rsidR="004B4125" w:rsidRPr="00876EBE" w:rsidRDefault="008C410C" w:rsidP="00D24E30">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Provides a more complete patient story for patients who are at risk of negative health outcomes.</w:t>
            </w:r>
          </w:p>
        </w:tc>
      </w:tr>
      <w:tr w:rsidR="008C410C" w:rsidRPr="00DA4538" w14:paraId="69D566A7"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auto"/>
            </w:tcBorders>
            <w:vAlign w:val="center"/>
          </w:tcPr>
          <w:p w14:paraId="330A44FD" w14:textId="429A05B4" w:rsidR="008C410C" w:rsidRDefault="008C410C" w:rsidP="00196F61">
            <w:pPr>
              <w:spacing w:before="120" w:after="120"/>
              <w:ind w:firstLine="0"/>
              <w:jc w:val="center"/>
              <w:rPr>
                <w:sz w:val="28"/>
                <w:szCs w:val="24"/>
              </w:rPr>
            </w:pPr>
            <w:r>
              <w:rPr>
                <w:sz w:val="28"/>
                <w:szCs w:val="24"/>
              </w:rPr>
              <w:t>Learning Assessment</w:t>
            </w:r>
          </w:p>
        </w:tc>
        <w:tc>
          <w:tcPr>
            <w:tcW w:w="7200" w:type="dxa"/>
            <w:tcBorders>
              <w:bottom w:val="single" w:sz="4" w:space="0" w:color="auto"/>
            </w:tcBorders>
            <w:vAlign w:val="center"/>
          </w:tcPr>
          <w:p w14:paraId="2C057E92" w14:textId="45AC2793" w:rsidR="008C410C" w:rsidRDefault="008C410C" w:rsidP="00D24E30">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Preferred method and barriers of learning.</w:t>
            </w:r>
          </w:p>
        </w:tc>
      </w:tr>
      <w:tr w:rsidR="00ED2ACB" w:rsidRPr="00DA4538" w14:paraId="62A446C6"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4A28927" w14:textId="77777777" w:rsidR="00ED2ACB" w:rsidRDefault="00ED2ACB" w:rsidP="00196F61">
            <w:pPr>
              <w:spacing w:before="120" w:after="120"/>
              <w:ind w:firstLine="0"/>
              <w:jc w:val="center"/>
              <w:rPr>
                <w:sz w:val="28"/>
                <w:szCs w:val="24"/>
              </w:rPr>
            </w:pPr>
            <w:r>
              <w:rPr>
                <w:sz w:val="28"/>
                <w:szCs w:val="24"/>
              </w:rPr>
              <w:t>Safety and Abuse Screening</w:t>
            </w:r>
          </w:p>
        </w:tc>
        <w:tc>
          <w:tcPr>
            <w:tcW w:w="7200" w:type="dxa"/>
            <w:vAlign w:val="center"/>
          </w:tcPr>
          <w:p w14:paraId="7A7481CB" w14:textId="77777777" w:rsidR="00ED2ACB" w:rsidRDefault="00ED2ACB" w:rsidP="00D24E30">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Documenting safety and concerns at home.</w:t>
            </w:r>
            <w:r w:rsidR="00E478B4">
              <w:rPr>
                <w:sz w:val="24"/>
                <w:szCs w:val="24"/>
              </w:rPr>
              <w:t xml:space="preserve"> UP staff will see information under Community Resource section.</w:t>
            </w:r>
          </w:p>
        </w:tc>
      </w:tr>
      <w:tr w:rsidR="00ED2ACB" w:rsidRPr="00DA4538" w14:paraId="1D913E40"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33C07D9" w14:textId="77777777" w:rsidR="00ED2ACB" w:rsidRDefault="00ED2ACB" w:rsidP="00196F61">
            <w:pPr>
              <w:spacing w:before="120" w:after="120"/>
              <w:ind w:firstLine="0"/>
              <w:jc w:val="center"/>
              <w:rPr>
                <w:sz w:val="28"/>
                <w:szCs w:val="24"/>
              </w:rPr>
            </w:pPr>
            <w:r>
              <w:rPr>
                <w:sz w:val="28"/>
                <w:szCs w:val="24"/>
              </w:rPr>
              <w:t>ADL</w:t>
            </w:r>
          </w:p>
        </w:tc>
        <w:tc>
          <w:tcPr>
            <w:tcW w:w="7200" w:type="dxa"/>
            <w:vAlign w:val="center"/>
          </w:tcPr>
          <w:p w14:paraId="4105FB94" w14:textId="77777777" w:rsidR="00ED2ACB" w:rsidRDefault="00ED2ACB" w:rsidP="00D24E30">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Assessing the ability of the patient to complete activities of daily living. </w:t>
            </w:r>
          </w:p>
        </w:tc>
      </w:tr>
      <w:tr w:rsidR="00ED2ACB" w:rsidRPr="00DA4538" w14:paraId="72D5594F"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80DDCC9" w14:textId="77777777" w:rsidR="00ED2ACB" w:rsidRDefault="00ED2ACB" w:rsidP="00196F61">
            <w:pPr>
              <w:spacing w:before="120" w:after="120"/>
              <w:ind w:firstLine="0"/>
              <w:jc w:val="center"/>
              <w:rPr>
                <w:sz w:val="28"/>
                <w:szCs w:val="24"/>
              </w:rPr>
            </w:pPr>
            <w:r>
              <w:rPr>
                <w:sz w:val="28"/>
                <w:szCs w:val="24"/>
              </w:rPr>
              <w:t>Fall Risk</w:t>
            </w:r>
          </w:p>
        </w:tc>
        <w:tc>
          <w:tcPr>
            <w:tcW w:w="7200" w:type="dxa"/>
            <w:vAlign w:val="center"/>
          </w:tcPr>
          <w:p w14:paraId="76DC0C6B" w14:textId="77777777" w:rsidR="00ED2ACB" w:rsidRDefault="00ED2ACB" w:rsidP="00D24E30">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Assesses if the patient has fallen in the past 12 months.</w:t>
            </w:r>
            <w:r w:rsidR="001418C5">
              <w:rPr>
                <w:sz w:val="24"/>
                <w:szCs w:val="24"/>
              </w:rPr>
              <w:t xml:space="preserve"> Will only be able to document if the patient is &gt; 65 years old.</w:t>
            </w:r>
          </w:p>
        </w:tc>
      </w:tr>
      <w:tr w:rsidR="00ED2ACB" w:rsidRPr="00DA4538" w14:paraId="54BA90DD"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DD01006" w14:textId="77777777" w:rsidR="00ED2ACB" w:rsidRDefault="00ED2ACB" w:rsidP="00196F61">
            <w:pPr>
              <w:spacing w:before="120" w:after="120"/>
              <w:ind w:firstLine="0"/>
              <w:jc w:val="center"/>
              <w:rPr>
                <w:sz w:val="28"/>
                <w:szCs w:val="24"/>
              </w:rPr>
            </w:pPr>
            <w:r>
              <w:rPr>
                <w:sz w:val="28"/>
                <w:szCs w:val="24"/>
              </w:rPr>
              <w:t>Gender Identity/Sexuality</w:t>
            </w:r>
          </w:p>
        </w:tc>
        <w:tc>
          <w:tcPr>
            <w:tcW w:w="7200" w:type="dxa"/>
            <w:vAlign w:val="center"/>
          </w:tcPr>
          <w:p w14:paraId="3203BEC6" w14:textId="77777777" w:rsidR="00ED2ACB" w:rsidRDefault="00E478B4" w:rsidP="00D24E30">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Identifies the patient’s preference for gender identity and sexuality.</w:t>
            </w:r>
          </w:p>
        </w:tc>
      </w:tr>
      <w:tr w:rsidR="008C410C" w:rsidRPr="00DA4538" w14:paraId="23A6CF51"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78024EA" w14:textId="2C3835B3" w:rsidR="008C410C" w:rsidRDefault="0060488B" w:rsidP="00196F61">
            <w:pPr>
              <w:spacing w:before="120" w:after="120"/>
              <w:ind w:firstLine="0"/>
              <w:jc w:val="center"/>
              <w:rPr>
                <w:sz w:val="28"/>
                <w:szCs w:val="24"/>
              </w:rPr>
            </w:pPr>
            <w:r>
              <w:rPr>
                <w:sz w:val="28"/>
                <w:szCs w:val="24"/>
              </w:rPr>
              <w:t>Spiritual</w:t>
            </w:r>
            <w:r w:rsidR="008C410C">
              <w:rPr>
                <w:sz w:val="28"/>
                <w:szCs w:val="24"/>
              </w:rPr>
              <w:t>/Cultural</w:t>
            </w:r>
          </w:p>
        </w:tc>
        <w:tc>
          <w:tcPr>
            <w:tcW w:w="7200" w:type="dxa"/>
            <w:vAlign w:val="center"/>
          </w:tcPr>
          <w:p w14:paraId="4A15067D" w14:textId="69602ED3" w:rsidR="008C410C" w:rsidRDefault="0060488B" w:rsidP="00D24E30">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Document spiritual/cultural practices that effect care</w:t>
            </w:r>
          </w:p>
        </w:tc>
      </w:tr>
      <w:tr w:rsidR="008C410C" w:rsidRPr="00DA4538" w14:paraId="73B51A9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27D19A4" w14:textId="66BFF233" w:rsidR="008C410C" w:rsidRDefault="008C410C" w:rsidP="00196F61">
            <w:pPr>
              <w:spacing w:before="120" w:after="120"/>
              <w:ind w:firstLine="0"/>
              <w:jc w:val="center"/>
              <w:rPr>
                <w:sz w:val="28"/>
                <w:szCs w:val="24"/>
              </w:rPr>
            </w:pPr>
            <w:r>
              <w:rPr>
                <w:sz w:val="28"/>
                <w:szCs w:val="24"/>
              </w:rPr>
              <w:t>Travel Screen</w:t>
            </w:r>
          </w:p>
        </w:tc>
        <w:tc>
          <w:tcPr>
            <w:tcW w:w="7200" w:type="dxa"/>
            <w:vAlign w:val="center"/>
          </w:tcPr>
          <w:p w14:paraId="144D474D" w14:textId="6BED6498" w:rsidR="008C410C" w:rsidRDefault="008C410C" w:rsidP="00D24E30">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Only appears if the patient has</w:t>
            </w:r>
            <w:r w:rsidRPr="00876EBE">
              <w:rPr>
                <w:sz w:val="24"/>
                <w:szCs w:val="24"/>
              </w:rPr>
              <w:t xml:space="preserve"> traveled outside of the U.S. in the </w:t>
            </w:r>
            <w:r>
              <w:rPr>
                <w:sz w:val="24"/>
                <w:szCs w:val="24"/>
              </w:rPr>
              <w:t>last 30 days as documented by registration staff.</w:t>
            </w:r>
          </w:p>
        </w:tc>
      </w:tr>
      <w:tr w:rsidR="00E478B4" w:rsidRPr="00DA4538" w14:paraId="0AA82C3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4544D72" w14:textId="77777777" w:rsidR="00E478B4" w:rsidRDefault="00E478B4" w:rsidP="00196F61">
            <w:pPr>
              <w:spacing w:before="120" w:after="120"/>
              <w:ind w:firstLine="0"/>
              <w:jc w:val="center"/>
              <w:rPr>
                <w:sz w:val="28"/>
                <w:szCs w:val="24"/>
              </w:rPr>
            </w:pPr>
            <w:proofErr w:type="spellStart"/>
            <w:r>
              <w:rPr>
                <w:sz w:val="28"/>
                <w:szCs w:val="24"/>
              </w:rPr>
              <w:t>Qnr</w:t>
            </w:r>
            <w:proofErr w:type="spellEnd"/>
            <w:r>
              <w:rPr>
                <w:sz w:val="28"/>
                <w:szCs w:val="24"/>
              </w:rPr>
              <w:t xml:space="preserve"> Series and Questionnaires</w:t>
            </w:r>
          </w:p>
        </w:tc>
        <w:tc>
          <w:tcPr>
            <w:tcW w:w="7200" w:type="dxa"/>
            <w:vAlign w:val="center"/>
          </w:tcPr>
          <w:p w14:paraId="012BDC1E" w14:textId="77777777" w:rsidR="00E478B4" w:rsidRDefault="00E478B4" w:rsidP="00D24E30">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Pre-completed patient questionnaire information will populate here.</w:t>
            </w:r>
          </w:p>
        </w:tc>
      </w:tr>
      <w:tr w:rsidR="00E478B4" w:rsidRPr="00DA4538" w14:paraId="5030052C"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0B5E29F" w14:textId="77777777" w:rsidR="00E478B4" w:rsidRDefault="00E478B4" w:rsidP="00196F61">
            <w:pPr>
              <w:spacing w:before="120" w:after="120"/>
              <w:ind w:firstLine="0"/>
              <w:jc w:val="center"/>
              <w:rPr>
                <w:sz w:val="28"/>
                <w:szCs w:val="24"/>
              </w:rPr>
            </w:pPr>
            <w:r>
              <w:rPr>
                <w:sz w:val="28"/>
                <w:szCs w:val="24"/>
              </w:rPr>
              <w:t>Encounter Messages</w:t>
            </w:r>
          </w:p>
        </w:tc>
        <w:tc>
          <w:tcPr>
            <w:tcW w:w="7200" w:type="dxa"/>
            <w:vAlign w:val="center"/>
          </w:tcPr>
          <w:p w14:paraId="0CC3D787" w14:textId="77777777" w:rsidR="00E478B4" w:rsidRDefault="00E478B4" w:rsidP="00D24E30">
            <w:pPr>
              <w:ind w:hanging="18"/>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Routing history of that encounter.</w:t>
            </w:r>
          </w:p>
        </w:tc>
      </w:tr>
      <w:tr w:rsidR="006C463B" w:rsidRPr="00DA4538" w14:paraId="43E22770"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5D434C7D" w14:textId="77777777" w:rsidR="006C463B" w:rsidRPr="00876EBE" w:rsidRDefault="006C463B" w:rsidP="00196F61">
            <w:pPr>
              <w:spacing w:before="120" w:after="120"/>
              <w:ind w:firstLine="0"/>
              <w:jc w:val="center"/>
              <w:rPr>
                <w:sz w:val="28"/>
                <w:szCs w:val="24"/>
              </w:rPr>
            </w:pPr>
            <w:r w:rsidRPr="00876EBE">
              <w:rPr>
                <w:sz w:val="28"/>
                <w:szCs w:val="24"/>
              </w:rPr>
              <w:t>MyChart Sign-up</w:t>
            </w:r>
          </w:p>
        </w:tc>
        <w:tc>
          <w:tcPr>
            <w:tcW w:w="7200" w:type="dxa"/>
            <w:vAlign w:val="center"/>
          </w:tcPr>
          <w:p w14:paraId="79DA39A3" w14:textId="77777777" w:rsidR="008358EE" w:rsidRPr="00876EBE" w:rsidRDefault="00E478B4" w:rsidP="008358EE">
            <w:pPr>
              <w:ind w:hanging="18"/>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Used to enroll the patient for MyAspirus while in the exam room. </w:t>
            </w:r>
          </w:p>
        </w:tc>
      </w:tr>
    </w:tbl>
    <w:p w14:paraId="555C732E" w14:textId="77777777" w:rsidR="00DE61B0" w:rsidRDefault="00DE61B0" w:rsidP="00964DD5"/>
    <w:p w14:paraId="56BB9788" w14:textId="77777777" w:rsidR="00DE61B0" w:rsidRDefault="00DE61B0" w:rsidP="00DE61B0">
      <w:r>
        <w:br w:type="page"/>
      </w:r>
    </w:p>
    <w:p w14:paraId="75B124DA" w14:textId="77777777" w:rsidR="00481DB9" w:rsidRPr="007D328A" w:rsidRDefault="00481DB9" w:rsidP="00D24E30">
      <w:pPr>
        <w:pStyle w:val="Heading1"/>
      </w:pPr>
      <w:bookmarkStart w:id="6" w:name="_Toc465091887"/>
      <w:bookmarkEnd w:id="5"/>
      <w:r w:rsidRPr="007D328A">
        <w:lastRenderedPageBreak/>
        <w:t xml:space="preserve">How to </w:t>
      </w:r>
      <w:r w:rsidR="00D24E30">
        <w:t>A</w:t>
      </w:r>
      <w:r w:rsidRPr="007D328A">
        <w:t xml:space="preserve">dd a </w:t>
      </w:r>
      <w:r w:rsidR="00D24E30">
        <w:t>P</w:t>
      </w:r>
      <w:r w:rsidRPr="007D328A">
        <w:t>harmacy</w:t>
      </w:r>
    </w:p>
    <w:p w14:paraId="27DFC758" w14:textId="77777777" w:rsidR="00481DB9" w:rsidRPr="00D44233" w:rsidRDefault="00D44233" w:rsidP="0071610C">
      <w:pPr>
        <w:spacing w:after="120" w:line="240" w:lineRule="auto"/>
        <w:ind w:right="547"/>
        <w:rPr>
          <w:sz w:val="24"/>
          <w:szCs w:val="24"/>
        </w:rPr>
      </w:pPr>
      <w:r w:rsidRPr="00D44233">
        <w:rPr>
          <w:sz w:val="24"/>
          <w:szCs w:val="24"/>
        </w:rPr>
        <w:t>In the Medications</w:t>
      </w:r>
      <w:r w:rsidR="001071CA">
        <w:rPr>
          <w:sz w:val="24"/>
          <w:szCs w:val="24"/>
        </w:rPr>
        <w:t xml:space="preserve"> </w:t>
      </w:r>
      <w:r w:rsidRPr="00D44233">
        <w:rPr>
          <w:sz w:val="24"/>
          <w:szCs w:val="24"/>
        </w:rPr>
        <w:t>section within the Rooming activity, if</w:t>
      </w:r>
      <w:r w:rsidR="00481DB9" w:rsidRPr="00D44233">
        <w:rPr>
          <w:sz w:val="24"/>
          <w:szCs w:val="24"/>
        </w:rPr>
        <w:t xml:space="preserve"> the patient has a preferred pharmacy, it appears at the </w:t>
      </w:r>
      <w:r w:rsidR="00603435" w:rsidRPr="00D44233">
        <w:rPr>
          <w:sz w:val="24"/>
          <w:szCs w:val="24"/>
        </w:rPr>
        <w:t>top</w:t>
      </w:r>
      <w:r w:rsidR="00481DB9" w:rsidRPr="00D44233">
        <w:rPr>
          <w:sz w:val="24"/>
          <w:szCs w:val="24"/>
        </w:rPr>
        <w:t xml:space="preserve"> of the section.</w:t>
      </w:r>
    </w:p>
    <w:p w14:paraId="4EEF3018" w14:textId="77777777" w:rsidR="00481DB9" w:rsidRPr="002D4E19" w:rsidRDefault="002D4E19" w:rsidP="0071610C">
      <w:pPr>
        <w:spacing w:after="120" w:line="240" w:lineRule="auto"/>
        <w:ind w:right="547"/>
        <w:rPr>
          <w:sz w:val="24"/>
          <w:szCs w:val="24"/>
        </w:rPr>
      </w:pPr>
      <w:r>
        <w:rPr>
          <w:noProof/>
        </w:rPr>
        <w:drawing>
          <wp:anchor distT="0" distB="0" distL="114300" distR="114300" simplePos="0" relativeHeight="251655168" behindDoc="0" locked="0" layoutInCell="1" allowOverlap="1" wp14:anchorId="02B055EC" wp14:editId="41DCE1BA">
            <wp:simplePos x="0" y="0"/>
            <wp:positionH relativeFrom="column">
              <wp:posOffset>3037205</wp:posOffset>
            </wp:positionH>
            <wp:positionV relativeFrom="paragraph">
              <wp:posOffset>208915</wp:posOffset>
            </wp:positionV>
            <wp:extent cx="1586865" cy="258445"/>
            <wp:effectExtent l="0" t="0" r="0" b="8255"/>
            <wp:wrapNone/>
            <wp:docPr id="31" name="Picture 31" descr="C:\Users\u10494\AppData\Local\Temp\SNAGHTML2c66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10494\AppData\Local\Temp\SNAGHTML2c66ed.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66362" b="-825"/>
                    <a:stretch/>
                  </pic:blipFill>
                  <pic:spPr bwMode="auto">
                    <a:xfrm>
                      <a:off x="0" y="0"/>
                      <a:ext cx="1586865" cy="25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DB9" w:rsidRPr="002D4E19">
        <w:rPr>
          <w:sz w:val="24"/>
          <w:szCs w:val="24"/>
        </w:rPr>
        <w:t>If you need to change or add a pharmacy, follow these steps:</w:t>
      </w:r>
    </w:p>
    <w:p w14:paraId="4914DA3E" w14:textId="77777777" w:rsidR="00481DB9" w:rsidRPr="00603435" w:rsidRDefault="00D44233" w:rsidP="00C3427D">
      <w:pPr>
        <w:pStyle w:val="ListParagraph"/>
        <w:numPr>
          <w:ilvl w:val="0"/>
          <w:numId w:val="21"/>
        </w:numPr>
        <w:ind w:left="900" w:right="547"/>
        <w:rPr>
          <w:sz w:val="24"/>
          <w:szCs w:val="24"/>
        </w:rPr>
      </w:pPr>
      <w:r>
        <w:rPr>
          <w:sz w:val="24"/>
          <w:szCs w:val="24"/>
        </w:rPr>
        <w:t>Click “</w:t>
      </w:r>
      <w:r w:rsidR="00603435" w:rsidRPr="00D44233">
        <w:rPr>
          <w:b/>
          <w:sz w:val="24"/>
          <w:szCs w:val="24"/>
        </w:rPr>
        <w:t>S</w:t>
      </w:r>
      <w:r w:rsidR="00481DB9" w:rsidRPr="00D44233">
        <w:rPr>
          <w:b/>
          <w:sz w:val="24"/>
          <w:szCs w:val="24"/>
        </w:rPr>
        <w:t xml:space="preserve">elect </w:t>
      </w:r>
      <w:r w:rsidR="00603435" w:rsidRPr="00D44233">
        <w:rPr>
          <w:b/>
          <w:sz w:val="24"/>
          <w:szCs w:val="24"/>
        </w:rPr>
        <w:t>the patient’s pharmacy</w:t>
      </w:r>
      <w:r w:rsidR="00603435">
        <w:rPr>
          <w:sz w:val="24"/>
          <w:szCs w:val="24"/>
        </w:rPr>
        <w:t>.”</w:t>
      </w:r>
    </w:p>
    <w:p w14:paraId="400547FA" w14:textId="77777777" w:rsidR="00481DB9" w:rsidRPr="00603435" w:rsidRDefault="00481DB9" w:rsidP="00C3427D">
      <w:pPr>
        <w:pStyle w:val="Step"/>
        <w:numPr>
          <w:ilvl w:val="0"/>
          <w:numId w:val="21"/>
        </w:numPr>
        <w:tabs>
          <w:tab w:val="clear" w:pos="403"/>
        </w:tabs>
        <w:spacing w:after="0"/>
        <w:ind w:left="900" w:right="547"/>
        <w:rPr>
          <w:rFonts w:asciiTheme="minorHAnsi" w:hAnsiTheme="minorHAnsi"/>
          <w:szCs w:val="24"/>
        </w:rPr>
      </w:pPr>
      <w:r w:rsidRPr="00603435">
        <w:rPr>
          <w:rFonts w:asciiTheme="minorHAnsi" w:hAnsiTheme="minorHAnsi"/>
          <w:szCs w:val="24"/>
        </w:rPr>
        <w:t>The Suggested tab of the Pharmacy S</w:t>
      </w:r>
      <w:r w:rsidR="00CE5BDA">
        <w:rPr>
          <w:rFonts w:asciiTheme="minorHAnsi" w:hAnsiTheme="minorHAnsi"/>
          <w:szCs w:val="24"/>
        </w:rPr>
        <w:t>earch</w:t>
      </w:r>
      <w:r w:rsidRPr="00603435">
        <w:rPr>
          <w:rFonts w:asciiTheme="minorHAnsi" w:hAnsiTheme="minorHAnsi"/>
          <w:szCs w:val="24"/>
        </w:rPr>
        <w:t xml:space="preserve"> window includes a list of pharmacies the patient prefers and has recently used. Select one and click </w:t>
      </w:r>
      <w:r w:rsidRPr="00603435">
        <w:rPr>
          <w:rStyle w:val="button"/>
          <w:rFonts w:asciiTheme="minorHAnsi" w:hAnsiTheme="minorHAnsi"/>
          <w:szCs w:val="24"/>
        </w:rPr>
        <w:t>Accept</w:t>
      </w:r>
      <w:r w:rsidRPr="00603435">
        <w:rPr>
          <w:rFonts w:asciiTheme="minorHAnsi" w:hAnsiTheme="minorHAnsi"/>
          <w:szCs w:val="24"/>
        </w:rPr>
        <w:t>.</w:t>
      </w:r>
    </w:p>
    <w:p w14:paraId="25A7184A" w14:textId="77777777" w:rsidR="00481DB9" w:rsidRPr="00603435" w:rsidRDefault="00481DB9" w:rsidP="00C3427D">
      <w:pPr>
        <w:pStyle w:val="TipBox"/>
        <w:numPr>
          <w:ilvl w:val="1"/>
          <w:numId w:val="21"/>
        </w:numPr>
        <w:spacing w:before="0" w:after="0"/>
        <w:ind w:left="1260" w:right="547"/>
        <w:contextualSpacing/>
        <w:rPr>
          <w:rFonts w:asciiTheme="minorHAnsi" w:hAnsiTheme="minorHAnsi"/>
          <w:color w:val="auto"/>
          <w:sz w:val="24"/>
          <w:szCs w:val="24"/>
        </w:rPr>
      </w:pPr>
      <w:r w:rsidRPr="00603435">
        <w:rPr>
          <w:rStyle w:val="TipText"/>
          <w:rFonts w:asciiTheme="minorHAnsi" w:hAnsiTheme="minorHAnsi" w:cs="Arial"/>
          <w:color w:val="auto"/>
          <w:sz w:val="24"/>
          <w:szCs w:val="24"/>
        </w:rPr>
        <w:t xml:space="preserve">Click </w:t>
      </w:r>
      <w:r w:rsidRPr="00603435">
        <w:rPr>
          <w:rFonts w:asciiTheme="minorHAnsi" w:hAnsiTheme="minorHAnsi"/>
          <w:noProof/>
          <w:color w:val="auto"/>
          <w:sz w:val="24"/>
          <w:szCs w:val="24"/>
        </w:rPr>
        <w:drawing>
          <wp:inline distT="0" distB="0" distL="0" distR="0" wp14:anchorId="51CC6FBE" wp14:editId="2AE7AE55">
            <wp:extent cx="155575" cy="155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096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603435">
        <w:rPr>
          <w:rStyle w:val="TipText"/>
          <w:rFonts w:asciiTheme="minorHAnsi" w:hAnsiTheme="minorHAnsi" w:cs="Arial"/>
          <w:color w:val="auto"/>
          <w:sz w:val="24"/>
          <w:szCs w:val="24"/>
        </w:rPr>
        <w:t xml:space="preserve"> to add a pharmacy to the preferred list. Click </w:t>
      </w:r>
      <w:r w:rsidR="00603435">
        <w:rPr>
          <w:noProof/>
        </w:rPr>
        <w:drawing>
          <wp:inline distT="0" distB="0" distL="0" distR="0" wp14:anchorId="1517B259" wp14:editId="4921AE0A">
            <wp:extent cx="164465" cy="174625"/>
            <wp:effectExtent l="0" t="0" r="6985" b="0"/>
            <wp:docPr id="23" name="Picture 23" descr="C:\Users\u10494\AppData\Local\Temp\SNAGHTML2b9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10494\AppData\Local\Temp\SNAGHTML2b929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465" cy="174625"/>
                    </a:xfrm>
                    <a:prstGeom prst="rect">
                      <a:avLst/>
                    </a:prstGeom>
                    <a:noFill/>
                    <a:ln>
                      <a:noFill/>
                    </a:ln>
                  </pic:spPr>
                </pic:pic>
              </a:graphicData>
            </a:graphic>
          </wp:inline>
        </w:drawing>
      </w:r>
      <w:r w:rsidRPr="00603435">
        <w:rPr>
          <w:rStyle w:val="TipText"/>
          <w:rFonts w:asciiTheme="minorHAnsi" w:hAnsiTheme="minorHAnsi" w:cs="Arial"/>
          <w:color w:val="auto"/>
          <w:sz w:val="24"/>
          <w:szCs w:val="24"/>
        </w:rPr>
        <w:t xml:space="preserve"> to remove a pharmacy from the preferred list.</w:t>
      </w:r>
    </w:p>
    <w:p w14:paraId="165B99E4" w14:textId="77777777" w:rsidR="00E52E73" w:rsidRDefault="00481DB9" w:rsidP="00C3427D">
      <w:pPr>
        <w:pStyle w:val="Sub-Bullet"/>
        <w:numPr>
          <w:ilvl w:val="0"/>
          <w:numId w:val="21"/>
        </w:numPr>
        <w:spacing w:before="0" w:after="0"/>
        <w:ind w:left="900" w:right="547"/>
        <w:rPr>
          <w:rFonts w:asciiTheme="minorHAnsi" w:hAnsiTheme="minorHAnsi"/>
          <w:szCs w:val="24"/>
        </w:rPr>
      </w:pPr>
      <w:r w:rsidRPr="00603435">
        <w:rPr>
          <w:rFonts w:asciiTheme="minorHAnsi" w:hAnsiTheme="minorHAnsi"/>
          <w:szCs w:val="24"/>
        </w:rPr>
        <w:t>If necessary, you c</w:t>
      </w:r>
      <w:r w:rsidR="00CE5BDA">
        <w:rPr>
          <w:rFonts w:asciiTheme="minorHAnsi" w:hAnsiTheme="minorHAnsi"/>
          <w:szCs w:val="24"/>
        </w:rPr>
        <w:t>an search for another pharmacy i</w:t>
      </w:r>
      <w:r w:rsidRPr="00603435">
        <w:rPr>
          <w:rFonts w:asciiTheme="minorHAnsi" w:hAnsiTheme="minorHAnsi"/>
          <w:szCs w:val="24"/>
        </w:rPr>
        <w:t xml:space="preserve">n the </w:t>
      </w:r>
      <w:r w:rsidR="00603435" w:rsidRPr="00603435">
        <w:rPr>
          <w:rFonts w:asciiTheme="minorHAnsi" w:hAnsiTheme="minorHAnsi"/>
          <w:b/>
          <w:szCs w:val="24"/>
        </w:rPr>
        <w:t>N</w:t>
      </w:r>
      <w:r w:rsidR="00603435">
        <w:rPr>
          <w:rFonts w:asciiTheme="minorHAnsi" w:hAnsiTheme="minorHAnsi"/>
          <w:b/>
          <w:szCs w:val="24"/>
        </w:rPr>
        <w:t xml:space="preserve">ame </w:t>
      </w:r>
      <w:r w:rsidR="00603435" w:rsidRPr="00603435">
        <w:rPr>
          <w:rFonts w:asciiTheme="minorHAnsi" w:hAnsiTheme="minorHAnsi"/>
          <w:szCs w:val="24"/>
        </w:rPr>
        <w:t>field</w:t>
      </w:r>
      <w:r w:rsidRPr="00603435">
        <w:rPr>
          <w:rFonts w:asciiTheme="minorHAnsi" w:hAnsiTheme="minorHAnsi"/>
          <w:szCs w:val="24"/>
        </w:rPr>
        <w:t xml:space="preserve">. </w:t>
      </w:r>
    </w:p>
    <w:p w14:paraId="532B6C7C" w14:textId="77777777" w:rsidR="00481DB9" w:rsidRPr="00603435" w:rsidRDefault="00CE5BDA" w:rsidP="00C3427D">
      <w:pPr>
        <w:pStyle w:val="Sub-Bullet"/>
        <w:numPr>
          <w:ilvl w:val="0"/>
          <w:numId w:val="21"/>
        </w:numPr>
        <w:spacing w:before="0" w:after="0"/>
        <w:ind w:left="900" w:right="547"/>
        <w:rPr>
          <w:rFonts w:asciiTheme="minorHAnsi" w:hAnsiTheme="minorHAnsi"/>
          <w:szCs w:val="24"/>
        </w:rPr>
      </w:pPr>
      <w:r>
        <w:rPr>
          <w:rFonts w:asciiTheme="minorHAnsi" w:hAnsiTheme="minorHAnsi"/>
          <w:szCs w:val="24"/>
        </w:rPr>
        <w:t>T</w:t>
      </w:r>
      <w:r w:rsidR="00481DB9" w:rsidRPr="00603435">
        <w:rPr>
          <w:rFonts w:asciiTheme="minorHAnsi" w:hAnsiTheme="minorHAnsi"/>
          <w:szCs w:val="24"/>
        </w:rPr>
        <w:t xml:space="preserve">he </w:t>
      </w:r>
      <w:r w:rsidR="00603435" w:rsidRPr="00603435">
        <w:rPr>
          <w:rFonts w:asciiTheme="minorHAnsi" w:hAnsiTheme="minorHAnsi"/>
          <w:b/>
          <w:szCs w:val="24"/>
        </w:rPr>
        <w:t>Patient and clinic’s nearby</w:t>
      </w:r>
      <w:r w:rsidR="00603435">
        <w:rPr>
          <w:rFonts w:asciiTheme="minorHAnsi" w:hAnsiTheme="minorHAnsi"/>
          <w:szCs w:val="24"/>
        </w:rPr>
        <w:t xml:space="preserve"> </w:t>
      </w:r>
      <w:r w:rsidR="00481DB9" w:rsidRPr="00603435">
        <w:rPr>
          <w:rStyle w:val="button"/>
          <w:rFonts w:asciiTheme="minorHAnsi" w:hAnsiTheme="minorHAnsi"/>
          <w:szCs w:val="24"/>
        </w:rPr>
        <w:t>ZIP Codes</w:t>
      </w:r>
      <w:r w:rsidR="00481DB9" w:rsidRPr="00603435">
        <w:rPr>
          <w:rFonts w:asciiTheme="minorHAnsi" w:hAnsiTheme="minorHAnsi"/>
          <w:szCs w:val="24"/>
        </w:rPr>
        <w:t xml:space="preserve"> check box is </w:t>
      </w:r>
      <w:r>
        <w:rPr>
          <w:rFonts w:asciiTheme="minorHAnsi" w:hAnsiTheme="minorHAnsi"/>
          <w:szCs w:val="24"/>
        </w:rPr>
        <w:t>defaulted. To expand your search uncheck this box.</w:t>
      </w:r>
      <w:r w:rsidR="00481DB9" w:rsidRPr="00603435">
        <w:rPr>
          <w:rFonts w:asciiTheme="minorHAnsi" w:hAnsiTheme="minorHAnsi"/>
          <w:szCs w:val="24"/>
        </w:rPr>
        <w:t xml:space="preserve"> </w:t>
      </w:r>
    </w:p>
    <w:p w14:paraId="02D4F6E9" w14:textId="40ECD54D" w:rsidR="009861D6" w:rsidRPr="009861D6" w:rsidRDefault="001071CA" w:rsidP="00D24E30">
      <w:pPr>
        <w:pStyle w:val="Sub-Bullet"/>
        <w:numPr>
          <w:ilvl w:val="1"/>
          <w:numId w:val="21"/>
        </w:numPr>
        <w:spacing w:before="0" w:after="120"/>
        <w:ind w:left="1267" w:right="547"/>
        <w:rPr>
          <w:rFonts w:ascii="Gill Sans MT" w:eastAsia="Times New Roman" w:hAnsi="Gill Sans MT"/>
          <w:b/>
          <w:bCs/>
          <w:color w:val="000000"/>
          <w:sz w:val="28"/>
          <w:szCs w:val="26"/>
        </w:rPr>
      </w:pPr>
      <w:r>
        <w:rPr>
          <w:noProof/>
        </w:rPr>
        <w:drawing>
          <wp:anchor distT="0" distB="0" distL="114300" distR="114300" simplePos="0" relativeHeight="251651072" behindDoc="1" locked="0" layoutInCell="1" allowOverlap="1" wp14:anchorId="2C1E87D5" wp14:editId="2A4DB3D2">
            <wp:simplePos x="0" y="0"/>
            <wp:positionH relativeFrom="column">
              <wp:posOffset>163195</wp:posOffset>
            </wp:positionH>
            <wp:positionV relativeFrom="paragraph">
              <wp:posOffset>433705</wp:posOffset>
            </wp:positionV>
            <wp:extent cx="6523355" cy="4530090"/>
            <wp:effectExtent l="0" t="0" r="0" b="3810"/>
            <wp:wrapTight wrapText="bothSides">
              <wp:wrapPolygon edited="0">
                <wp:start x="0" y="0"/>
                <wp:lineTo x="0" y="21527"/>
                <wp:lineTo x="21510" y="21527"/>
                <wp:lineTo x="215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23355" cy="4530090"/>
                    </a:xfrm>
                    <a:prstGeom prst="rect">
                      <a:avLst/>
                    </a:prstGeom>
                  </pic:spPr>
                </pic:pic>
              </a:graphicData>
            </a:graphic>
          </wp:anchor>
        </w:drawing>
      </w:r>
      <w:r w:rsidR="00481DB9" w:rsidRPr="001071CA">
        <w:rPr>
          <w:rFonts w:asciiTheme="minorHAnsi" w:hAnsiTheme="minorHAnsi"/>
          <w:szCs w:val="24"/>
        </w:rPr>
        <w:t xml:space="preserve">When trying to find a pharmacy </w:t>
      </w:r>
      <w:r w:rsidR="001D42E8" w:rsidRPr="001071CA">
        <w:rPr>
          <w:rFonts w:asciiTheme="minorHAnsi" w:hAnsiTheme="minorHAnsi"/>
          <w:szCs w:val="24"/>
        </w:rPr>
        <w:t xml:space="preserve">type in the first few </w:t>
      </w:r>
      <w:r w:rsidR="00481DB9" w:rsidRPr="001071CA">
        <w:rPr>
          <w:rFonts w:asciiTheme="minorHAnsi" w:hAnsiTheme="minorHAnsi"/>
          <w:szCs w:val="24"/>
        </w:rPr>
        <w:t>letters of the pharmacy</w:t>
      </w:r>
      <w:bookmarkStart w:id="7" w:name="2677099"/>
      <w:bookmarkStart w:id="8" w:name="_Toc456970680"/>
      <w:bookmarkStart w:id="9" w:name="_Toc467863858"/>
      <w:bookmarkStart w:id="10" w:name="_Toc465091910"/>
      <w:r w:rsidR="00481DB9" w:rsidRPr="001071CA">
        <w:rPr>
          <w:rFonts w:asciiTheme="minorHAnsi" w:hAnsiTheme="minorHAnsi"/>
          <w:szCs w:val="24"/>
        </w:rPr>
        <w:t xml:space="preserve">, and </w:t>
      </w:r>
      <w:r w:rsidR="001D42E8" w:rsidRPr="001071CA">
        <w:rPr>
          <w:rFonts w:asciiTheme="minorHAnsi" w:hAnsiTheme="minorHAnsi"/>
          <w:szCs w:val="24"/>
        </w:rPr>
        <w:t>the firs</w:t>
      </w:r>
      <w:r>
        <w:rPr>
          <w:rFonts w:asciiTheme="minorHAnsi" w:hAnsiTheme="minorHAnsi"/>
          <w:szCs w:val="24"/>
        </w:rPr>
        <w:t>t few l</w:t>
      </w:r>
      <w:r w:rsidR="00481DB9" w:rsidRPr="001071CA">
        <w:rPr>
          <w:rFonts w:asciiTheme="minorHAnsi" w:hAnsiTheme="minorHAnsi"/>
          <w:szCs w:val="24"/>
        </w:rPr>
        <w:t>etters of the city</w:t>
      </w:r>
      <w:r w:rsidR="001D42E8" w:rsidRPr="001071CA">
        <w:rPr>
          <w:rFonts w:asciiTheme="minorHAnsi" w:hAnsiTheme="minorHAnsi"/>
          <w:szCs w:val="24"/>
        </w:rPr>
        <w:t xml:space="preserve"> name</w:t>
      </w:r>
      <w:bookmarkStart w:id="11" w:name="2436399"/>
      <w:bookmarkStart w:id="12" w:name="_Toc434509913"/>
      <w:bookmarkStart w:id="13" w:name="_Toc468779483"/>
      <w:bookmarkEnd w:id="7"/>
      <w:bookmarkEnd w:id="8"/>
      <w:bookmarkEnd w:id="9"/>
      <w:bookmarkEnd w:id="10"/>
    </w:p>
    <w:bookmarkEnd w:id="11"/>
    <w:bookmarkEnd w:id="12"/>
    <w:bookmarkEnd w:id="13"/>
    <w:p w14:paraId="1060CB5E" w14:textId="051FA0AA" w:rsidR="009861D6" w:rsidRDefault="009861D6" w:rsidP="003C3F7A">
      <w:pPr>
        <w:spacing w:after="120" w:line="240" w:lineRule="auto"/>
        <w:rPr>
          <w:sz w:val="24"/>
          <w:szCs w:val="24"/>
        </w:rPr>
      </w:pPr>
    </w:p>
    <w:p w14:paraId="29633F39" w14:textId="5F7D40A7" w:rsidR="009861D6" w:rsidRDefault="009861D6" w:rsidP="003C3F7A">
      <w:pPr>
        <w:spacing w:after="120" w:line="240" w:lineRule="auto"/>
        <w:rPr>
          <w:sz w:val="24"/>
          <w:szCs w:val="24"/>
        </w:rPr>
      </w:pPr>
    </w:p>
    <w:p w14:paraId="6326236D" w14:textId="77777777" w:rsidR="009861D6" w:rsidRDefault="009861D6" w:rsidP="003C3F7A">
      <w:pPr>
        <w:spacing w:after="120" w:line="240" w:lineRule="auto"/>
        <w:rPr>
          <w:sz w:val="24"/>
          <w:szCs w:val="24"/>
        </w:rPr>
      </w:pPr>
    </w:p>
    <w:p w14:paraId="383789E5" w14:textId="57662829" w:rsidR="009861D6" w:rsidRPr="009861D6" w:rsidRDefault="009861D6" w:rsidP="009861D6">
      <w:pPr>
        <w:pStyle w:val="Heading1"/>
      </w:pPr>
      <w:r w:rsidRPr="00570905">
        <w:lastRenderedPageBreak/>
        <w:t xml:space="preserve">Verify a </w:t>
      </w:r>
      <w:r>
        <w:t>P</w:t>
      </w:r>
      <w:r w:rsidRPr="00570905">
        <w:t xml:space="preserve">atient’s </w:t>
      </w:r>
      <w:r>
        <w:t>P</w:t>
      </w:r>
      <w:r w:rsidRPr="00570905">
        <w:t xml:space="preserve">harmacy </w:t>
      </w:r>
      <w:r>
        <w:t>B</w:t>
      </w:r>
      <w:r w:rsidRPr="00570905">
        <w:t>enefits</w:t>
      </w:r>
    </w:p>
    <w:p w14:paraId="6D44E9AB" w14:textId="6C66A0E6" w:rsidR="00570905" w:rsidRDefault="00CD009A" w:rsidP="003C3F7A">
      <w:pPr>
        <w:spacing w:after="120" w:line="240" w:lineRule="auto"/>
        <w:rPr>
          <w:sz w:val="24"/>
          <w:szCs w:val="24"/>
        </w:rPr>
      </w:pPr>
      <w:r w:rsidRPr="00F26F01">
        <w:rPr>
          <w:sz w:val="24"/>
          <w:szCs w:val="24"/>
        </w:rPr>
        <w:t xml:space="preserve">The patient's coverage determines which drugs are on </w:t>
      </w:r>
      <w:r w:rsidR="003C3F7A">
        <w:rPr>
          <w:sz w:val="24"/>
          <w:szCs w:val="24"/>
        </w:rPr>
        <w:t>the</w:t>
      </w:r>
      <w:r w:rsidRPr="00F26F01">
        <w:rPr>
          <w:sz w:val="24"/>
          <w:szCs w:val="24"/>
        </w:rPr>
        <w:t xml:space="preserve"> formulary.</w:t>
      </w:r>
      <w:r w:rsidR="00A161FF">
        <w:rPr>
          <w:sz w:val="24"/>
          <w:szCs w:val="24"/>
        </w:rPr>
        <w:t xml:space="preserve"> </w:t>
      </w:r>
    </w:p>
    <w:p w14:paraId="07C544CD" w14:textId="77777777" w:rsidR="00CD009A" w:rsidRPr="00F26F01" w:rsidRDefault="00CD009A" w:rsidP="00C3427D">
      <w:pPr>
        <w:pStyle w:val="Step"/>
        <w:numPr>
          <w:ilvl w:val="0"/>
          <w:numId w:val="27"/>
        </w:numPr>
        <w:tabs>
          <w:tab w:val="clear" w:pos="403"/>
        </w:tabs>
        <w:rPr>
          <w:rFonts w:asciiTheme="minorHAnsi" w:hAnsiTheme="minorHAnsi"/>
          <w:szCs w:val="24"/>
        </w:rPr>
      </w:pPr>
      <w:r w:rsidRPr="00F26F01">
        <w:rPr>
          <w:rFonts w:asciiTheme="minorHAnsi" w:hAnsiTheme="minorHAnsi"/>
          <w:szCs w:val="24"/>
        </w:rPr>
        <w:t xml:space="preserve">Open the </w:t>
      </w:r>
      <w:r w:rsidRPr="00F26F01">
        <w:rPr>
          <w:rStyle w:val="button"/>
          <w:rFonts w:asciiTheme="minorHAnsi" w:hAnsiTheme="minorHAnsi"/>
          <w:szCs w:val="24"/>
        </w:rPr>
        <w:t>Verify Rx Benefits</w:t>
      </w:r>
      <w:r w:rsidRPr="00F26F01">
        <w:rPr>
          <w:rFonts w:asciiTheme="minorHAnsi" w:hAnsiTheme="minorHAnsi"/>
          <w:szCs w:val="24"/>
        </w:rPr>
        <w:t xml:space="preserve"> section. </w:t>
      </w:r>
    </w:p>
    <w:p w14:paraId="35ED33BB" w14:textId="77777777" w:rsidR="00686B1E" w:rsidRPr="00015C75" w:rsidRDefault="00015C75" w:rsidP="00015C75">
      <w:pPr>
        <w:pStyle w:val="Step"/>
        <w:numPr>
          <w:ilvl w:val="0"/>
          <w:numId w:val="27"/>
        </w:numPr>
        <w:tabs>
          <w:tab w:val="clear" w:pos="403"/>
        </w:tabs>
        <w:spacing w:after="0"/>
        <w:rPr>
          <w:rFonts w:asciiTheme="minorHAnsi" w:hAnsiTheme="minorHAnsi"/>
          <w:szCs w:val="24"/>
        </w:rPr>
      </w:pPr>
      <w:r>
        <w:rPr>
          <w:noProof/>
        </w:rPr>
        <w:drawing>
          <wp:anchor distT="0" distB="0" distL="114300" distR="114300" simplePos="0" relativeHeight="251659264" behindDoc="0" locked="0" layoutInCell="1" allowOverlap="1" wp14:anchorId="01F85709" wp14:editId="2F2F9C48">
            <wp:simplePos x="0" y="0"/>
            <wp:positionH relativeFrom="column">
              <wp:posOffset>457200</wp:posOffset>
            </wp:positionH>
            <wp:positionV relativeFrom="paragraph">
              <wp:posOffset>808990</wp:posOffset>
            </wp:positionV>
            <wp:extent cx="4324985" cy="582295"/>
            <wp:effectExtent l="0" t="0" r="0"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4985" cy="582295"/>
                    </a:xfrm>
                    <a:prstGeom prst="rect">
                      <a:avLst/>
                    </a:prstGeom>
                  </pic:spPr>
                </pic:pic>
              </a:graphicData>
            </a:graphic>
            <wp14:sizeRelH relativeFrom="page">
              <wp14:pctWidth>0</wp14:pctWidth>
            </wp14:sizeRelH>
            <wp14:sizeRelV relativeFrom="page">
              <wp14:pctHeight>0</wp14:pctHeight>
            </wp14:sizeRelV>
          </wp:anchor>
        </w:drawing>
      </w:r>
      <w:r w:rsidR="003C3F7A">
        <w:rPr>
          <w:rFonts w:asciiTheme="minorHAnsi" w:hAnsiTheme="minorHAnsi"/>
          <w:szCs w:val="24"/>
        </w:rPr>
        <w:t xml:space="preserve">A nightly process checks and displays any coverages and prescription benefits. If there are multiple coverages, check with the patient regarding which coverage is active. If the patient was an add-on appointment you must run the query manually. </w:t>
      </w:r>
      <w:r w:rsidR="00CD009A" w:rsidRPr="00F26F01">
        <w:rPr>
          <w:rFonts w:asciiTheme="minorHAnsi" w:hAnsiTheme="minorHAnsi"/>
          <w:szCs w:val="24"/>
        </w:rPr>
        <w:t xml:space="preserve">In this case, click </w:t>
      </w:r>
      <w:r w:rsidR="00CD009A" w:rsidRPr="00F26F01">
        <w:rPr>
          <w:rFonts w:asciiTheme="minorHAnsi" w:hAnsiTheme="minorHAnsi"/>
          <w:noProof/>
          <w:szCs w:val="24"/>
        </w:rPr>
        <w:drawing>
          <wp:inline distT="0" distB="0" distL="0" distR="0" wp14:anchorId="508B4FD9" wp14:editId="0B831293">
            <wp:extent cx="152400" cy="152400"/>
            <wp:effectExtent l="0" t="0" r="0" b="0"/>
            <wp:docPr id="41" name="U:\Images\Summer09\800kTo900k\869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Images\Summer09\800kTo900k\869062.png"/>
                    <pic:cNvPicPr>
                      <a:picLocks noChangeAspect="1" noChangeArrowheads="1"/>
                    </pic:cNvPicPr>
                  </pic:nvPicPr>
                  <pic:blipFill>
                    <a:blip r:embed="rId24"/>
                    <a:srcRect/>
                    <a:stretch>
                      <a:fillRect/>
                    </a:stretch>
                  </pic:blipFill>
                  <pic:spPr>
                    <a:xfrm>
                      <a:off x="0" y="0"/>
                      <a:ext cx="152400" cy="152400"/>
                    </a:xfrm>
                    <a:prstGeom prst="rect">
                      <a:avLst/>
                    </a:prstGeom>
                  </pic:spPr>
                </pic:pic>
              </a:graphicData>
            </a:graphic>
          </wp:inline>
        </w:drawing>
      </w:r>
      <w:r w:rsidR="00CD009A" w:rsidRPr="00F26F01">
        <w:rPr>
          <w:rStyle w:val="button"/>
          <w:rFonts w:asciiTheme="minorHAnsi" w:hAnsiTheme="minorHAnsi"/>
          <w:szCs w:val="24"/>
        </w:rPr>
        <w:t xml:space="preserve"> Check Again </w:t>
      </w:r>
      <w:r w:rsidR="00CD009A" w:rsidRPr="00F26F01">
        <w:rPr>
          <w:rFonts w:asciiTheme="minorHAnsi" w:hAnsiTheme="minorHAnsi"/>
          <w:szCs w:val="24"/>
        </w:rPr>
        <w:t>to get the patient's benefit information.</w:t>
      </w:r>
    </w:p>
    <w:p w14:paraId="67E65CCE" w14:textId="77777777" w:rsidR="00686B1E" w:rsidRPr="00015C75" w:rsidRDefault="00015C75" w:rsidP="00015C75">
      <w:pPr>
        <w:pStyle w:val="Step"/>
        <w:numPr>
          <w:ilvl w:val="0"/>
          <w:numId w:val="27"/>
        </w:numPr>
        <w:tabs>
          <w:tab w:val="clear" w:pos="403"/>
        </w:tabs>
        <w:rPr>
          <w:rFonts w:asciiTheme="minorHAnsi" w:hAnsiTheme="minorHAnsi"/>
          <w:szCs w:val="24"/>
        </w:rPr>
      </w:pPr>
      <w:r>
        <w:rPr>
          <w:noProof/>
        </w:rPr>
        <w:drawing>
          <wp:anchor distT="0" distB="0" distL="114300" distR="114300" simplePos="0" relativeHeight="251663360" behindDoc="0" locked="0" layoutInCell="1" allowOverlap="1" wp14:anchorId="3E6C439B" wp14:editId="5A6A5F9B">
            <wp:simplePos x="0" y="0"/>
            <wp:positionH relativeFrom="column">
              <wp:posOffset>457200</wp:posOffset>
            </wp:positionH>
            <wp:positionV relativeFrom="paragraph">
              <wp:posOffset>890905</wp:posOffset>
            </wp:positionV>
            <wp:extent cx="3466465" cy="628015"/>
            <wp:effectExtent l="0" t="0" r="63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66465" cy="628015"/>
                    </a:xfrm>
                    <a:prstGeom prst="rect">
                      <a:avLst/>
                    </a:prstGeom>
                  </pic:spPr>
                </pic:pic>
              </a:graphicData>
            </a:graphic>
            <wp14:sizeRelH relativeFrom="page">
              <wp14:pctWidth>0</wp14:pctWidth>
            </wp14:sizeRelH>
            <wp14:sizeRelV relativeFrom="page">
              <wp14:pctHeight>0</wp14:pctHeight>
            </wp14:sizeRelV>
          </wp:anchor>
        </w:drawing>
      </w:r>
      <w:r w:rsidR="00F26F01">
        <w:rPr>
          <w:rFonts w:asciiTheme="minorHAnsi" w:hAnsiTheme="minorHAnsi"/>
          <w:szCs w:val="24"/>
        </w:rPr>
        <w:t xml:space="preserve">To see the results from the query press </w:t>
      </w:r>
      <w:r w:rsidR="00F26F01" w:rsidRPr="00F26F01">
        <w:rPr>
          <w:rFonts w:asciiTheme="minorHAnsi" w:hAnsiTheme="minorHAnsi"/>
          <w:b/>
          <w:szCs w:val="24"/>
        </w:rPr>
        <w:t>Refresh.</w:t>
      </w:r>
    </w:p>
    <w:p w14:paraId="0B833CCE" w14:textId="77777777" w:rsidR="00CD009A" w:rsidRPr="00F26F01" w:rsidRDefault="00CD009A" w:rsidP="00015C75">
      <w:pPr>
        <w:pStyle w:val="Step"/>
        <w:numPr>
          <w:ilvl w:val="0"/>
          <w:numId w:val="27"/>
        </w:numPr>
        <w:tabs>
          <w:tab w:val="clear" w:pos="403"/>
        </w:tabs>
        <w:spacing w:before="120"/>
        <w:rPr>
          <w:rFonts w:asciiTheme="minorHAnsi" w:hAnsiTheme="minorHAnsi"/>
          <w:szCs w:val="24"/>
        </w:rPr>
      </w:pPr>
      <w:r w:rsidRPr="00F26F01">
        <w:rPr>
          <w:rFonts w:asciiTheme="minorHAnsi" w:hAnsiTheme="minorHAnsi"/>
          <w:szCs w:val="24"/>
        </w:rPr>
        <w:t xml:space="preserve">If more than one coverage appears, select one by clicking </w:t>
      </w:r>
      <w:r w:rsidRPr="00F26F01">
        <w:rPr>
          <w:rFonts w:asciiTheme="minorHAnsi" w:hAnsiTheme="minorHAnsi"/>
          <w:noProof/>
          <w:szCs w:val="24"/>
        </w:rPr>
        <w:drawing>
          <wp:inline distT="0" distB="0" distL="0" distR="0" wp14:anchorId="3DE2B665" wp14:editId="3D7C088C">
            <wp:extent cx="152400" cy="152400"/>
            <wp:effectExtent l="0" t="0" r="0" b="0"/>
            <wp:docPr id="42" name="U:\Images\Summer09\800kTo900k\868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mages\Summer09\800kTo900k\868814.png"/>
                    <pic:cNvPicPr>
                      <a:picLocks noChangeAspect="1" noChangeArrowheads="1"/>
                    </pic:cNvPicPr>
                  </pic:nvPicPr>
                  <pic:blipFill>
                    <a:blip r:embed="rId26"/>
                    <a:srcRect/>
                    <a:stretch>
                      <a:fillRect/>
                    </a:stretch>
                  </pic:blipFill>
                  <pic:spPr>
                    <a:xfrm>
                      <a:off x="0" y="0"/>
                      <a:ext cx="152400" cy="152400"/>
                    </a:xfrm>
                    <a:prstGeom prst="rect">
                      <a:avLst/>
                    </a:prstGeom>
                  </pic:spPr>
                </pic:pic>
              </a:graphicData>
            </a:graphic>
          </wp:inline>
        </w:drawing>
      </w:r>
      <w:r w:rsidRPr="00F26F01">
        <w:rPr>
          <w:rFonts w:asciiTheme="minorHAnsi" w:hAnsiTheme="minorHAnsi"/>
          <w:szCs w:val="24"/>
        </w:rPr>
        <w:t> </w:t>
      </w:r>
      <w:r w:rsidRPr="00F26F01">
        <w:rPr>
          <w:rStyle w:val="button"/>
          <w:rFonts w:asciiTheme="minorHAnsi" w:hAnsiTheme="minorHAnsi"/>
          <w:szCs w:val="24"/>
        </w:rPr>
        <w:t>Use As Primary Coverage</w:t>
      </w:r>
      <w:r w:rsidRPr="00F26F01">
        <w:rPr>
          <w:rFonts w:asciiTheme="minorHAnsi" w:hAnsiTheme="minorHAnsi"/>
          <w:szCs w:val="24"/>
        </w:rPr>
        <w:t>.</w:t>
      </w:r>
    </w:p>
    <w:p w14:paraId="44C068E0" w14:textId="77777777" w:rsidR="001D42E8" w:rsidRPr="00015C75" w:rsidRDefault="00015C75" w:rsidP="00015C75">
      <w:pPr>
        <w:pStyle w:val="Step"/>
        <w:numPr>
          <w:ilvl w:val="0"/>
          <w:numId w:val="27"/>
        </w:numPr>
        <w:tabs>
          <w:tab w:val="clear" w:pos="403"/>
        </w:tabs>
      </w:pPr>
      <w:r>
        <w:rPr>
          <w:noProof/>
        </w:rPr>
        <w:drawing>
          <wp:anchor distT="0" distB="0" distL="114300" distR="114300" simplePos="0" relativeHeight="251667456" behindDoc="0" locked="0" layoutInCell="1" allowOverlap="1" wp14:anchorId="5A60C41D" wp14:editId="4D5083E5">
            <wp:simplePos x="0" y="0"/>
            <wp:positionH relativeFrom="column">
              <wp:posOffset>457200</wp:posOffset>
            </wp:positionH>
            <wp:positionV relativeFrom="paragraph">
              <wp:posOffset>274955</wp:posOffset>
            </wp:positionV>
            <wp:extent cx="5943600" cy="2964180"/>
            <wp:effectExtent l="0" t="0" r="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14:sizeRelH relativeFrom="page">
              <wp14:pctWidth>0</wp14:pctWidth>
            </wp14:sizeRelH>
            <wp14:sizeRelV relativeFrom="page">
              <wp14:pctHeight>0</wp14:pctHeight>
            </wp14:sizeRelV>
          </wp:anchor>
        </w:drawing>
      </w:r>
      <w:r w:rsidR="00CD009A" w:rsidRPr="00F26F01">
        <w:rPr>
          <w:rFonts w:asciiTheme="minorHAnsi" w:hAnsiTheme="minorHAnsi"/>
          <w:szCs w:val="24"/>
        </w:rPr>
        <w:t xml:space="preserve">Click </w:t>
      </w:r>
      <w:r w:rsidR="00CD009A" w:rsidRPr="00F26F01">
        <w:rPr>
          <w:rFonts w:asciiTheme="minorHAnsi" w:hAnsiTheme="minorHAnsi"/>
          <w:noProof/>
          <w:szCs w:val="24"/>
        </w:rPr>
        <w:drawing>
          <wp:inline distT="0" distB="0" distL="0" distR="0" wp14:anchorId="24E0CF98" wp14:editId="5F88C72B">
            <wp:extent cx="152380" cy="152380"/>
            <wp:effectExtent l="0" t="0" r="0" b="0"/>
            <wp:docPr id="5" name="U:\Images\Epic 2015\3000001To3100000\307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Images\Epic 2015\3000001To3100000\3073792.png"/>
                    <pic:cNvPicPr>
                      <a:picLocks noChangeAspect="1" noChangeArrowheads="1"/>
                    </pic:cNvPicPr>
                  </pic:nvPicPr>
                  <pic:blipFill>
                    <a:blip r:embed="rId28"/>
                    <a:srcRect/>
                    <a:stretch>
                      <a:fillRect/>
                    </a:stretch>
                  </pic:blipFill>
                  <pic:spPr>
                    <a:xfrm>
                      <a:off x="0" y="0"/>
                      <a:ext cx="152380" cy="152380"/>
                    </a:xfrm>
                    <a:prstGeom prst="rect">
                      <a:avLst/>
                    </a:prstGeom>
                  </pic:spPr>
                </pic:pic>
              </a:graphicData>
            </a:graphic>
          </wp:inline>
        </w:drawing>
      </w:r>
      <w:r w:rsidR="00CD009A" w:rsidRPr="00F26F01">
        <w:rPr>
          <w:rFonts w:asciiTheme="minorHAnsi" w:hAnsiTheme="minorHAnsi"/>
          <w:szCs w:val="24"/>
        </w:rPr>
        <w:t xml:space="preserve"> if you need to remove a coverage that does not </w:t>
      </w:r>
      <w:r w:rsidR="003C3F7A">
        <w:rPr>
          <w:rFonts w:asciiTheme="minorHAnsi" w:hAnsiTheme="minorHAnsi"/>
          <w:szCs w:val="24"/>
        </w:rPr>
        <w:t>apply</w:t>
      </w:r>
      <w:r w:rsidR="00CD009A" w:rsidRPr="00F26F01">
        <w:rPr>
          <w:rFonts w:asciiTheme="minorHAnsi" w:hAnsiTheme="minorHAnsi"/>
          <w:szCs w:val="24"/>
        </w:rPr>
        <w:t>.</w:t>
      </w:r>
    </w:p>
    <w:p w14:paraId="24844280" w14:textId="77777777" w:rsidR="00015C75" w:rsidRDefault="00015C75" w:rsidP="00015C75">
      <w:pPr>
        <w:pStyle w:val="Step"/>
        <w:tabs>
          <w:tab w:val="clear" w:pos="403"/>
          <w:tab w:val="clear" w:pos="720"/>
        </w:tabs>
        <w:ind w:left="720" w:firstLine="0"/>
      </w:pPr>
    </w:p>
    <w:p w14:paraId="00F7FC46" w14:textId="77777777" w:rsidR="001D42E8" w:rsidRPr="003C3F7A" w:rsidRDefault="003C3F7A" w:rsidP="00C3427D">
      <w:pPr>
        <w:pStyle w:val="Step"/>
        <w:numPr>
          <w:ilvl w:val="0"/>
          <w:numId w:val="27"/>
        </w:numPr>
        <w:tabs>
          <w:tab w:val="clear" w:pos="403"/>
        </w:tabs>
        <w:rPr>
          <w:rFonts w:asciiTheme="minorHAnsi" w:hAnsiTheme="minorHAnsi"/>
        </w:rPr>
      </w:pPr>
      <w:r>
        <w:rPr>
          <w:rFonts w:asciiTheme="minorHAnsi" w:hAnsiTheme="minorHAnsi"/>
        </w:rPr>
        <w:t>Close this section in order to query correctly.</w:t>
      </w:r>
    </w:p>
    <w:p w14:paraId="4495BFC1" w14:textId="77777777" w:rsidR="001D42E8" w:rsidRDefault="001D42E8" w:rsidP="00F26F01">
      <w:pPr>
        <w:pStyle w:val="Step"/>
        <w:tabs>
          <w:tab w:val="clear" w:pos="403"/>
          <w:tab w:val="clear" w:pos="720"/>
        </w:tabs>
        <w:ind w:left="720" w:firstLine="0"/>
      </w:pPr>
    </w:p>
    <w:p w14:paraId="3FEA1D0A" w14:textId="77777777" w:rsidR="001D42E8" w:rsidRDefault="001D42E8" w:rsidP="00F26F01">
      <w:pPr>
        <w:pStyle w:val="Step"/>
        <w:tabs>
          <w:tab w:val="clear" w:pos="403"/>
          <w:tab w:val="clear" w:pos="720"/>
        </w:tabs>
        <w:ind w:left="720" w:firstLine="0"/>
      </w:pPr>
    </w:p>
    <w:p w14:paraId="1368EA58" w14:textId="77777777" w:rsidR="001D42E8" w:rsidRDefault="001D42E8" w:rsidP="00F26F01">
      <w:pPr>
        <w:pStyle w:val="Step"/>
        <w:tabs>
          <w:tab w:val="clear" w:pos="403"/>
          <w:tab w:val="clear" w:pos="720"/>
        </w:tabs>
        <w:ind w:left="720" w:firstLine="0"/>
      </w:pPr>
    </w:p>
    <w:p w14:paraId="3AF2E00D" w14:textId="77777777" w:rsidR="00D44741" w:rsidRDefault="00D44741">
      <w:pPr>
        <w:rPr>
          <w:rStyle w:val="SubtopicChar"/>
          <w:rFonts w:eastAsiaTheme="minorHAnsi"/>
        </w:rPr>
      </w:pPr>
      <w:r>
        <w:rPr>
          <w:rStyle w:val="SubtopicChar"/>
          <w:rFonts w:eastAsiaTheme="minorHAnsi"/>
          <w:b w:val="0"/>
          <w:bCs w:val="0"/>
        </w:rPr>
        <w:br w:type="page"/>
      </w:r>
    </w:p>
    <w:p w14:paraId="128A2167" w14:textId="77777777" w:rsidR="00592362" w:rsidRPr="00D24E30" w:rsidRDefault="00592362" w:rsidP="00D24E30">
      <w:pPr>
        <w:pStyle w:val="Heading1"/>
      </w:pPr>
      <w:r w:rsidRPr="00D24E30">
        <w:rPr>
          <w:rStyle w:val="SubtopicChar"/>
          <w:rFonts w:asciiTheme="majorHAnsi" w:eastAsiaTheme="majorEastAsia" w:hAnsiTheme="majorHAnsi" w:cstheme="majorBidi"/>
          <w:b/>
          <w:bCs/>
          <w:color w:val="365F91" w:themeColor="accent1" w:themeShade="BF"/>
          <w:szCs w:val="28"/>
        </w:rPr>
        <w:lastRenderedPageBreak/>
        <w:t>SmartTools</w:t>
      </w:r>
      <w:r w:rsidRPr="00D24E30">
        <w:t xml:space="preserve"> </w:t>
      </w:r>
      <w:bookmarkEnd w:id="6"/>
    </w:p>
    <w:p w14:paraId="58301541" w14:textId="77777777" w:rsidR="00F33885" w:rsidRPr="00D24E30" w:rsidRDefault="001262F8" w:rsidP="0071610C">
      <w:pPr>
        <w:spacing w:after="120" w:line="240" w:lineRule="auto"/>
        <w:rPr>
          <w:b/>
          <w:sz w:val="24"/>
          <w:szCs w:val="24"/>
        </w:rPr>
      </w:pPr>
      <w:r w:rsidRPr="00D24E30">
        <w:rPr>
          <w:b/>
          <w:sz w:val="24"/>
          <w:szCs w:val="24"/>
        </w:rPr>
        <w:t xml:space="preserve">SmartTools </w:t>
      </w:r>
      <w:r w:rsidR="00F359E1" w:rsidRPr="00D24E30">
        <w:rPr>
          <w:b/>
          <w:sz w:val="24"/>
          <w:szCs w:val="24"/>
        </w:rPr>
        <w:t>help you to quickly document information.</w:t>
      </w:r>
      <w:r w:rsidR="0048669F" w:rsidRPr="00D24E30">
        <w:rPr>
          <w:b/>
          <w:sz w:val="24"/>
          <w:szCs w:val="24"/>
        </w:rPr>
        <w:t xml:space="preserve"> </w:t>
      </w:r>
      <w:r w:rsidR="00F359E1" w:rsidRPr="00D24E30">
        <w:rPr>
          <w:b/>
          <w:sz w:val="24"/>
          <w:szCs w:val="24"/>
        </w:rPr>
        <w:t>Ther</w:t>
      </w:r>
      <w:r w:rsidR="00D24E30" w:rsidRPr="00D24E30">
        <w:rPr>
          <w:b/>
          <w:sz w:val="24"/>
          <w:szCs w:val="24"/>
        </w:rPr>
        <w:t>e are four types of SmartTools:</w:t>
      </w:r>
    </w:p>
    <w:tbl>
      <w:tblPr>
        <w:tblStyle w:val="MediumList1-Accent5"/>
        <w:tblW w:w="10800" w:type="dxa"/>
        <w:jc w:val="center"/>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592"/>
        <w:gridCol w:w="8208"/>
      </w:tblGrid>
      <w:tr w:rsidR="00C6075B" w:rsidRPr="007D328A" w14:paraId="03428B4C" w14:textId="77777777" w:rsidTr="00D24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bottom w:val="single" w:sz="4" w:space="0" w:color="auto"/>
            </w:tcBorders>
            <w:vAlign w:val="center"/>
          </w:tcPr>
          <w:p w14:paraId="47AC383A" w14:textId="77777777" w:rsidR="00C6075B" w:rsidRPr="007D328A" w:rsidRDefault="00C6075B" w:rsidP="00C6075B">
            <w:pPr>
              <w:ind w:firstLine="0"/>
              <w:jc w:val="center"/>
              <w:rPr>
                <w:sz w:val="28"/>
                <w:szCs w:val="24"/>
              </w:rPr>
            </w:pPr>
            <w:r w:rsidRPr="001262F8">
              <w:rPr>
                <w:rFonts w:asciiTheme="minorHAnsi" w:hAnsiTheme="minorHAnsi"/>
                <w:sz w:val="28"/>
                <w:szCs w:val="24"/>
              </w:rPr>
              <w:t>SmartTools Toolbar</w:t>
            </w:r>
          </w:p>
        </w:tc>
        <w:tc>
          <w:tcPr>
            <w:tcW w:w="8208" w:type="dxa"/>
            <w:tcBorders>
              <w:bottom w:val="single" w:sz="4" w:space="0" w:color="auto"/>
            </w:tcBorders>
          </w:tcPr>
          <w:p w14:paraId="34F5EC34" w14:textId="77777777" w:rsidR="00C6075B" w:rsidRPr="001262F8" w:rsidRDefault="00C6075B" w:rsidP="00D24E30">
            <w:pPr>
              <w:pStyle w:val="TipBox"/>
              <w:numPr>
                <w:ilvl w:val="0"/>
                <w:numId w:val="34"/>
              </w:numPr>
              <w:spacing w:after="0"/>
              <w:ind w:left="270" w:hanging="27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pacing w:val="0"/>
                <w:sz w:val="24"/>
                <w:szCs w:val="24"/>
              </w:rPr>
            </w:pPr>
            <w:r w:rsidRPr="001262F8">
              <w:rPr>
                <w:rStyle w:val="TipText"/>
                <w:rFonts w:asciiTheme="minorHAnsi" w:hAnsiTheme="minorHAnsi" w:cs="Arial"/>
                <w:color w:val="auto"/>
                <w:spacing w:val="0"/>
                <w:sz w:val="24"/>
                <w:szCs w:val="24"/>
              </w:rPr>
              <w:t xml:space="preserve">You can use SmartTools in places such as notes, patient instructions, and </w:t>
            </w:r>
            <w:r w:rsidR="00D24E30">
              <w:rPr>
                <w:rStyle w:val="TipText"/>
                <w:rFonts w:asciiTheme="minorHAnsi" w:hAnsiTheme="minorHAnsi" w:cs="Arial"/>
                <w:color w:val="auto"/>
                <w:spacing w:val="0"/>
                <w:sz w:val="24"/>
                <w:szCs w:val="24"/>
              </w:rPr>
              <w:t>le</w:t>
            </w:r>
            <w:r w:rsidRPr="001262F8">
              <w:rPr>
                <w:rStyle w:val="TipText"/>
                <w:rFonts w:asciiTheme="minorHAnsi" w:hAnsiTheme="minorHAnsi" w:cs="Arial"/>
                <w:color w:val="auto"/>
                <w:spacing w:val="0"/>
                <w:sz w:val="24"/>
                <w:szCs w:val="24"/>
              </w:rPr>
              <w:t xml:space="preserve">tters. </w:t>
            </w:r>
          </w:p>
          <w:p w14:paraId="59734647" w14:textId="77777777" w:rsidR="00C6075B" w:rsidRPr="00C6075B" w:rsidRDefault="00C6075B" w:rsidP="00D24E30">
            <w:pPr>
              <w:pStyle w:val="ListParagraph"/>
              <w:numPr>
                <w:ilvl w:val="0"/>
                <w:numId w:val="34"/>
              </w:numPr>
              <w:ind w:left="270" w:hanging="270"/>
              <w:cnfStyle w:val="100000000000" w:firstRow="1" w:lastRow="0" w:firstColumn="0" w:lastColumn="0" w:oddVBand="0" w:evenVBand="0" w:oddHBand="0" w:evenHBand="0" w:firstRowFirstColumn="0" w:firstRowLastColumn="0" w:lastRowFirstColumn="0" w:lastRowLastColumn="0"/>
              <w:rPr>
                <w:rFonts w:eastAsiaTheme="majorEastAsia"/>
                <w:sz w:val="24"/>
                <w:szCs w:val="24"/>
              </w:rPr>
            </w:pPr>
            <w:r w:rsidRPr="001262F8">
              <w:rPr>
                <w:rStyle w:val="TipText"/>
                <w:rFonts w:asciiTheme="minorHAnsi" w:hAnsiTheme="minorHAnsi" w:cs="Arial"/>
                <w:color w:val="auto"/>
                <w:spacing w:val="0"/>
                <w:sz w:val="24"/>
                <w:szCs w:val="24"/>
              </w:rPr>
              <w:t xml:space="preserve">If you see these buttons, the field is </w:t>
            </w:r>
            <w:proofErr w:type="spellStart"/>
            <w:r w:rsidRPr="001262F8">
              <w:rPr>
                <w:rStyle w:val="TipText"/>
                <w:rFonts w:asciiTheme="minorHAnsi" w:hAnsiTheme="minorHAnsi" w:cs="Arial"/>
                <w:color w:val="auto"/>
                <w:spacing w:val="0"/>
                <w:sz w:val="24"/>
                <w:szCs w:val="24"/>
              </w:rPr>
              <w:t>SmartTool</w:t>
            </w:r>
            <w:proofErr w:type="spellEnd"/>
            <w:r w:rsidRPr="001262F8">
              <w:rPr>
                <w:rStyle w:val="TipText"/>
                <w:rFonts w:asciiTheme="minorHAnsi" w:hAnsiTheme="minorHAnsi" w:cs="Arial"/>
                <w:color w:val="auto"/>
                <w:spacing w:val="0"/>
                <w:sz w:val="24"/>
                <w:szCs w:val="24"/>
              </w:rPr>
              <w:t>-enabled</w:t>
            </w:r>
            <w:r w:rsidRPr="007D328A">
              <w:rPr>
                <w:sz w:val="24"/>
                <w:szCs w:val="24"/>
              </w:rPr>
              <w:t xml:space="preserve">   </w:t>
            </w:r>
            <w:r w:rsidRPr="007D328A">
              <w:rPr>
                <w:noProof/>
              </w:rPr>
              <w:t xml:space="preserve">        </w:t>
            </w:r>
          </w:p>
          <w:p w14:paraId="365C0542" w14:textId="77777777" w:rsidR="00C6075B" w:rsidRPr="007D328A" w:rsidRDefault="00D949E4" w:rsidP="00D24E30">
            <w:pPr>
              <w:pStyle w:val="ListParagraph"/>
              <w:ind w:left="360" w:hanging="90"/>
              <w:cnfStyle w:val="100000000000" w:firstRow="1" w:lastRow="0" w:firstColumn="0" w:lastColumn="0" w:oddVBand="0" w:evenVBand="0" w:oddHBand="0" w:evenHBand="0" w:firstRowFirstColumn="0" w:firstRowLastColumn="0" w:lastRowFirstColumn="0" w:lastRowLastColumn="0"/>
              <w:rPr>
                <w:rFonts w:eastAsiaTheme="majorEastAsia"/>
                <w:sz w:val="24"/>
                <w:szCs w:val="24"/>
              </w:rPr>
            </w:pPr>
            <w:r>
              <w:rPr>
                <w:noProof/>
              </w:rPr>
              <w:drawing>
                <wp:inline distT="0" distB="0" distL="0" distR="0" wp14:anchorId="1D4DAB5E" wp14:editId="47B3FA75">
                  <wp:extent cx="4191215" cy="266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215" cy="266714"/>
                          </a:xfrm>
                          <a:prstGeom prst="rect">
                            <a:avLst/>
                          </a:prstGeom>
                        </pic:spPr>
                      </pic:pic>
                    </a:graphicData>
                  </a:graphic>
                </wp:inline>
              </w:drawing>
            </w:r>
          </w:p>
        </w:tc>
      </w:tr>
      <w:tr w:rsidR="00F33885" w:rsidRPr="007D328A" w14:paraId="59945C53"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auto"/>
              <w:bottom w:val="single" w:sz="4" w:space="0" w:color="auto"/>
            </w:tcBorders>
            <w:vAlign w:val="center"/>
          </w:tcPr>
          <w:p w14:paraId="2AE69FAD" w14:textId="77777777" w:rsidR="00F33885" w:rsidRPr="007D328A" w:rsidRDefault="00F33885" w:rsidP="002F1A86">
            <w:pPr>
              <w:ind w:firstLine="0"/>
              <w:jc w:val="center"/>
              <w:rPr>
                <w:sz w:val="28"/>
                <w:szCs w:val="24"/>
              </w:rPr>
            </w:pPr>
            <w:r w:rsidRPr="007D328A">
              <w:rPr>
                <w:sz w:val="28"/>
                <w:szCs w:val="24"/>
              </w:rPr>
              <w:t>SmartText</w:t>
            </w:r>
          </w:p>
        </w:tc>
        <w:tc>
          <w:tcPr>
            <w:tcW w:w="8208" w:type="dxa"/>
            <w:tcBorders>
              <w:top w:val="single" w:sz="4" w:space="0" w:color="auto"/>
              <w:bottom w:val="single" w:sz="4" w:space="0" w:color="auto"/>
            </w:tcBorders>
          </w:tcPr>
          <w:p w14:paraId="6C888B1C" w14:textId="77777777" w:rsidR="00F33885" w:rsidRPr="007D328A" w:rsidRDefault="00A43A41" w:rsidP="00D24E30">
            <w:pPr>
              <w:pStyle w:val="ListParagraph"/>
              <w:numPr>
                <w:ilvl w:val="0"/>
                <w:numId w:val="34"/>
              </w:numPr>
              <w:ind w:left="270" w:hanging="270"/>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sidRPr="007D328A">
              <w:rPr>
                <w:rFonts w:eastAsiaTheme="majorEastAsia"/>
                <w:sz w:val="24"/>
                <w:szCs w:val="24"/>
              </w:rPr>
              <w:t xml:space="preserve">Templates or blocks of text </w:t>
            </w:r>
            <w:r w:rsidR="00F33885" w:rsidRPr="007D328A">
              <w:rPr>
                <w:rFonts w:eastAsiaTheme="majorEastAsia"/>
                <w:sz w:val="24"/>
                <w:szCs w:val="24"/>
              </w:rPr>
              <w:t>used for writing a note</w:t>
            </w:r>
          </w:p>
          <w:p w14:paraId="4D4DAB28" w14:textId="77777777" w:rsidR="00F33885" w:rsidRPr="007D328A" w:rsidRDefault="001262F8" w:rsidP="00D24E30">
            <w:pPr>
              <w:pStyle w:val="ListParagraph"/>
              <w:numPr>
                <w:ilvl w:val="0"/>
                <w:numId w:val="34"/>
              </w:numPr>
              <w:ind w:left="270" w:hanging="270"/>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Pr>
                <w:rFonts w:eastAsiaTheme="majorEastAsia"/>
                <w:sz w:val="24"/>
                <w:szCs w:val="24"/>
              </w:rPr>
              <w:t>Created for you by Clinical Informatics Reps</w:t>
            </w:r>
          </w:p>
          <w:p w14:paraId="37ABEC48" w14:textId="77777777" w:rsidR="00F33885" w:rsidRPr="007D328A" w:rsidRDefault="0048669F" w:rsidP="00D24E30">
            <w:pPr>
              <w:pStyle w:val="ListParagraph"/>
              <w:numPr>
                <w:ilvl w:val="0"/>
                <w:numId w:val="34"/>
              </w:numPr>
              <w:ind w:left="270" w:hanging="270"/>
              <w:cnfStyle w:val="000000100000" w:firstRow="0" w:lastRow="0" w:firstColumn="0" w:lastColumn="0" w:oddVBand="0" w:evenVBand="0" w:oddHBand="1" w:evenHBand="0" w:firstRowFirstColumn="0" w:firstRowLastColumn="0" w:lastRowFirstColumn="0" w:lastRowLastColumn="0"/>
              <w:rPr>
                <w:rFonts w:eastAsiaTheme="majorEastAsia"/>
                <w:sz w:val="24"/>
                <w:szCs w:val="24"/>
              </w:rPr>
            </w:pPr>
            <w:r w:rsidRPr="007D328A">
              <w:rPr>
                <w:rFonts w:eastAsiaTheme="majorEastAsia"/>
                <w:sz w:val="24"/>
                <w:szCs w:val="24"/>
              </w:rPr>
              <w:t xml:space="preserve">Use the </w:t>
            </w:r>
            <w:r w:rsidR="00F33885" w:rsidRPr="007D328A">
              <w:rPr>
                <w:rFonts w:eastAsiaTheme="majorEastAsia"/>
                <w:b/>
                <w:sz w:val="24"/>
                <w:szCs w:val="24"/>
              </w:rPr>
              <w:t>Insert SmartText</w:t>
            </w:r>
            <w:r w:rsidRPr="007D328A">
              <w:rPr>
                <w:rFonts w:eastAsiaTheme="majorEastAsia"/>
                <w:sz w:val="24"/>
                <w:szCs w:val="24"/>
              </w:rPr>
              <w:t xml:space="preserve"> field to find </w:t>
            </w:r>
            <w:r w:rsidR="00F33885" w:rsidRPr="007D328A">
              <w:rPr>
                <w:rFonts w:eastAsiaTheme="majorEastAsia"/>
                <w:sz w:val="24"/>
                <w:szCs w:val="24"/>
              </w:rPr>
              <w:t>a SmartText</w:t>
            </w:r>
          </w:p>
        </w:tc>
      </w:tr>
      <w:tr w:rsidR="00F33885" w:rsidRPr="007D328A" w14:paraId="64F749D0"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auto"/>
            </w:tcBorders>
            <w:vAlign w:val="center"/>
          </w:tcPr>
          <w:p w14:paraId="2BA6B1A6" w14:textId="77777777" w:rsidR="00F33885" w:rsidRPr="007D328A" w:rsidRDefault="00F33885" w:rsidP="002F1A86">
            <w:pPr>
              <w:ind w:firstLine="0"/>
              <w:jc w:val="center"/>
              <w:rPr>
                <w:sz w:val="28"/>
                <w:szCs w:val="24"/>
              </w:rPr>
            </w:pPr>
            <w:r w:rsidRPr="007D328A">
              <w:rPr>
                <w:sz w:val="28"/>
                <w:szCs w:val="24"/>
              </w:rPr>
              <w:t>SmartPhras</w:t>
            </w:r>
            <w:r w:rsidR="0048669F" w:rsidRPr="007D328A">
              <w:rPr>
                <w:sz w:val="28"/>
                <w:szCs w:val="24"/>
              </w:rPr>
              <w:t>e</w:t>
            </w:r>
          </w:p>
        </w:tc>
        <w:tc>
          <w:tcPr>
            <w:tcW w:w="8208" w:type="dxa"/>
            <w:tcBorders>
              <w:top w:val="single" w:sz="4" w:space="0" w:color="auto"/>
            </w:tcBorders>
          </w:tcPr>
          <w:p w14:paraId="34F9EA72" w14:textId="77777777" w:rsidR="00A43A41" w:rsidRPr="007D328A" w:rsidRDefault="001262F8"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Sentences</w:t>
            </w:r>
            <w:r w:rsidR="00A43A41" w:rsidRPr="007D328A">
              <w:rPr>
                <w:sz w:val="24"/>
                <w:szCs w:val="24"/>
              </w:rPr>
              <w:t xml:space="preserve">, phrases, or paragraphs </w:t>
            </w:r>
          </w:p>
          <w:p w14:paraId="72A3F9A4" w14:textId="77777777" w:rsidR="00F33885" w:rsidRPr="007D328A" w:rsidRDefault="0048669F"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Can be u</w:t>
            </w:r>
            <w:r w:rsidR="00F33885" w:rsidRPr="007D328A">
              <w:rPr>
                <w:sz w:val="24"/>
                <w:szCs w:val="24"/>
              </w:rPr>
              <w:t>ser created</w:t>
            </w:r>
            <w:r w:rsidRPr="007D328A">
              <w:rPr>
                <w:sz w:val="24"/>
                <w:szCs w:val="24"/>
              </w:rPr>
              <w:t xml:space="preserve"> or s</w:t>
            </w:r>
            <w:r w:rsidR="00F33885" w:rsidRPr="007D328A">
              <w:rPr>
                <w:sz w:val="24"/>
                <w:szCs w:val="24"/>
              </w:rPr>
              <w:t>ystem created</w:t>
            </w:r>
          </w:p>
          <w:p w14:paraId="17AD0DCE" w14:textId="77777777" w:rsidR="00F33885" w:rsidRPr="001262F8" w:rsidRDefault="00F33885"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Type: .</w:t>
            </w:r>
            <w:r w:rsidRPr="007D328A">
              <w:rPr>
                <w:i/>
                <w:iCs/>
                <w:sz w:val="24"/>
                <w:szCs w:val="24"/>
              </w:rPr>
              <w:t>name of phrase</w:t>
            </w:r>
            <w:r w:rsidRPr="007D328A">
              <w:rPr>
                <w:sz w:val="24"/>
                <w:szCs w:val="24"/>
              </w:rPr>
              <w:t xml:space="preserve"> to </w:t>
            </w:r>
            <w:r w:rsidR="0048669F" w:rsidRPr="007D328A">
              <w:rPr>
                <w:sz w:val="24"/>
                <w:szCs w:val="24"/>
              </w:rPr>
              <w:t>populate</w:t>
            </w:r>
            <w:r w:rsidRPr="007D328A">
              <w:rPr>
                <w:sz w:val="24"/>
                <w:szCs w:val="24"/>
              </w:rPr>
              <w:t xml:space="preserve"> into</w:t>
            </w:r>
            <w:r w:rsidR="0048669F" w:rsidRPr="007D328A">
              <w:rPr>
                <w:sz w:val="24"/>
                <w:szCs w:val="24"/>
              </w:rPr>
              <w:t xml:space="preserve"> the</w:t>
            </w:r>
            <w:r w:rsidRPr="007D328A">
              <w:rPr>
                <w:sz w:val="24"/>
                <w:szCs w:val="24"/>
              </w:rPr>
              <w:t xml:space="preserve"> note</w:t>
            </w:r>
          </w:p>
        </w:tc>
      </w:tr>
      <w:tr w:rsidR="00F33885" w:rsidRPr="007D328A" w14:paraId="1AF80781"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7DD79051" w14:textId="77777777" w:rsidR="00F33885" w:rsidRPr="007D328A" w:rsidRDefault="00F33885" w:rsidP="002F1A86">
            <w:pPr>
              <w:ind w:firstLine="0"/>
              <w:jc w:val="center"/>
              <w:rPr>
                <w:sz w:val="28"/>
                <w:szCs w:val="24"/>
              </w:rPr>
            </w:pPr>
            <w:r w:rsidRPr="007D328A">
              <w:rPr>
                <w:sz w:val="28"/>
                <w:szCs w:val="24"/>
              </w:rPr>
              <w:t>SmartLink</w:t>
            </w:r>
          </w:p>
        </w:tc>
        <w:tc>
          <w:tcPr>
            <w:tcW w:w="8208" w:type="dxa"/>
          </w:tcPr>
          <w:p w14:paraId="51C878DF" w14:textId="77777777" w:rsidR="00A43A41" w:rsidRPr="007D328A" w:rsidRDefault="00A43A41" w:rsidP="00D24E30">
            <w:pPr>
              <w:pStyle w:val="ListParagraph"/>
              <w:numPr>
                <w:ilvl w:val="0"/>
                <w:numId w:val="34"/>
              </w:numPr>
              <w:ind w:left="270" w:hanging="270"/>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Information</w:t>
            </w:r>
            <w:r w:rsidR="001262F8">
              <w:rPr>
                <w:sz w:val="24"/>
                <w:szCs w:val="24"/>
              </w:rPr>
              <w:t xml:space="preserve"> linked</w:t>
            </w:r>
            <w:r w:rsidRPr="007D328A">
              <w:rPr>
                <w:sz w:val="24"/>
                <w:szCs w:val="24"/>
              </w:rPr>
              <w:t xml:space="preserve"> from </w:t>
            </w:r>
            <w:r w:rsidR="001262F8">
              <w:rPr>
                <w:sz w:val="24"/>
                <w:szCs w:val="24"/>
              </w:rPr>
              <w:t>within the</w:t>
            </w:r>
            <w:r w:rsidRPr="007D328A">
              <w:rPr>
                <w:sz w:val="24"/>
                <w:szCs w:val="24"/>
              </w:rPr>
              <w:t xml:space="preserve"> </w:t>
            </w:r>
            <w:r w:rsidR="001262F8">
              <w:rPr>
                <w:sz w:val="24"/>
                <w:szCs w:val="24"/>
              </w:rPr>
              <w:t xml:space="preserve">patient’s </w:t>
            </w:r>
            <w:r w:rsidRPr="007D328A">
              <w:rPr>
                <w:sz w:val="24"/>
                <w:szCs w:val="24"/>
              </w:rPr>
              <w:t xml:space="preserve">chart </w:t>
            </w:r>
          </w:p>
          <w:p w14:paraId="12D1F02F" w14:textId="77777777" w:rsidR="00F33885" w:rsidRPr="001262F8" w:rsidRDefault="0048669F" w:rsidP="00D24E30">
            <w:pPr>
              <w:pStyle w:val="ListParagraph"/>
              <w:numPr>
                <w:ilvl w:val="0"/>
                <w:numId w:val="34"/>
              </w:numPr>
              <w:ind w:left="270" w:hanging="270"/>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Type: .</w:t>
            </w:r>
            <w:r w:rsidRPr="007D328A">
              <w:rPr>
                <w:i/>
                <w:iCs/>
                <w:sz w:val="24"/>
                <w:szCs w:val="24"/>
              </w:rPr>
              <w:t>name of phrase</w:t>
            </w:r>
            <w:r w:rsidRPr="007D328A">
              <w:rPr>
                <w:sz w:val="24"/>
                <w:szCs w:val="24"/>
              </w:rPr>
              <w:t xml:space="preserve"> to populate into the note</w:t>
            </w:r>
          </w:p>
        </w:tc>
      </w:tr>
      <w:tr w:rsidR="00F33885" w:rsidRPr="007D328A" w14:paraId="428981D6"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38449DD4" w14:textId="77777777" w:rsidR="00F33885" w:rsidRPr="007D328A" w:rsidRDefault="00F33885" w:rsidP="002F1A86">
            <w:pPr>
              <w:ind w:firstLine="0"/>
              <w:jc w:val="center"/>
              <w:rPr>
                <w:sz w:val="28"/>
                <w:szCs w:val="24"/>
              </w:rPr>
            </w:pPr>
            <w:r w:rsidRPr="007D328A">
              <w:rPr>
                <w:sz w:val="28"/>
                <w:szCs w:val="24"/>
              </w:rPr>
              <w:t>SmartList</w:t>
            </w:r>
          </w:p>
        </w:tc>
        <w:tc>
          <w:tcPr>
            <w:tcW w:w="8208" w:type="dxa"/>
          </w:tcPr>
          <w:p w14:paraId="3B67B02C" w14:textId="77777777" w:rsidR="001262F8" w:rsidRDefault="001262F8"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Predefined list of c</w:t>
            </w:r>
            <w:r w:rsidR="00F33885" w:rsidRPr="001262F8">
              <w:rPr>
                <w:sz w:val="24"/>
                <w:szCs w:val="24"/>
              </w:rPr>
              <w:t>hoices</w:t>
            </w:r>
            <w:r w:rsidR="00FE228A" w:rsidRPr="001262F8">
              <w:rPr>
                <w:sz w:val="24"/>
                <w:szCs w:val="24"/>
              </w:rPr>
              <w:t xml:space="preserve"> </w:t>
            </w:r>
          </w:p>
          <w:p w14:paraId="13DE5FE1" w14:textId="77777777" w:rsidR="00F33885" w:rsidRPr="001262F8" w:rsidRDefault="00FE228A"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sidRPr="001262F8">
              <w:rPr>
                <w:sz w:val="24"/>
                <w:szCs w:val="24"/>
              </w:rPr>
              <w:t>Designated by</w:t>
            </w:r>
            <w:r w:rsidR="001262F8">
              <w:rPr>
                <w:sz w:val="24"/>
                <w:szCs w:val="24"/>
              </w:rPr>
              <w:t xml:space="preserve"> b</w:t>
            </w:r>
            <w:r w:rsidRPr="001262F8">
              <w:rPr>
                <w:sz w:val="24"/>
                <w:szCs w:val="24"/>
              </w:rPr>
              <w:t xml:space="preserve">races </w:t>
            </w:r>
            <w:proofErr w:type="gramStart"/>
            <w:r w:rsidRPr="001262F8">
              <w:rPr>
                <w:sz w:val="24"/>
                <w:szCs w:val="24"/>
              </w:rPr>
              <w:t>{  }</w:t>
            </w:r>
            <w:proofErr w:type="gramEnd"/>
            <w:r w:rsidRPr="001262F8">
              <w:rPr>
                <w:sz w:val="24"/>
                <w:szCs w:val="24"/>
              </w:rPr>
              <w:t xml:space="preserve"> </w:t>
            </w:r>
          </w:p>
          <w:p w14:paraId="5510F0B0" w14:textId="77777777" w:rsidR="00FE228A" w:rsidRPr="007D328A" w:rsidRDefault="00FE228A"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 xml:space="preserve">To activate </w:t>
            </w:r>
            <w:r w:rsidR="00F33885" w:rsidRPr="007D328A">
              <w:rPr>
                <w:sz w:val="24"/>
                <w:szCs w:val="24"/>
              </w:rPr>
              <w:t>Press F2</w:t>
            </w:r>
          </w:p>
          <w:p w14:paraId="05EE6163" w14:textId="77777777" w:rsidR="00F33885" w:rsidRPr="007D328A" w:rsidRDefault="00F33885" w:rsidP="00D24E30">
            <w:pPr>
              <w:pStyle w:val="ListParagraph"/>
              <w:numPr>
                <w:ilvl w:val="1"/>
                <w:numId w:val="34"/>
              </w:numPr>
              <w:ind w:left="54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Blue: multiple choices</w:t>
            </w:r>
          </w:p>
          <w:p w14:paraId="251AD774" w14:textId="77777777" w:rsidR="00F33885" w:rsidRPr="007D328A" w:rsidRDefault="00F33885" w:rsidP="00D24E30">
            <w:pPr>
              <w:pStyle w:val="ListParagraph"/>
              <w:numPr>
                <w:ilvl w:val="1"/>
                <w:numId w:val="34"/>
              </w:numPr>
              <w:ind w:left="54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Yellow: single choice</w:t>
            </w:r>
          </w:p>
          <w:p w14:paraId="11C8315E" w14:textId="77777777" w:rsidR="00F33885" w:rsidRPr="001262F8" w:rsidRDefault="00F33885" w:rsidP="00D24E30">
            <w:pPr>
              <w:pStyle w:val="ListParagraph"/>
              <w:numPr>
                <w:ilvl w:val="0"/>
                <w:numId w:val="34"/>
              </w:numPr>
              <w:ind w:left="270" w:hanging="270"/>
              <w:cnfStyle w:val="000000000000" w:firstRow="0" w:lastRow="0" w:firstColumn="0" w:lastColumn="0" w:oddVBand="0" w:evenVBand="0" w:oddHBand="0" w:evenHBand="0" w:firstRowFirstColumn="0" w:firstRowLastColumn="0" w:lastRowFirstColumn="0" w:lastRowLastColumn="0"/>
              <w:rPr>
                <w:sz w:val="24"/>
                <w:szCs w:val="24"/>
              </w:rPr>
            </w:pPr>
            <w:r w:rsidRPr="001262F8">
              <w:rPr>
                <w:sz w:val="24"/>
                <w:szCs w:val="24"/>
              </w:rPr>
              <w:t>Left click to pick</w:t>
            </w:r>
            <w:r w:rsidR="001262F8" w:rsidRPr="001262F8">
              <w:rPr>
                <w:sz w:val="24"/>
                <w:szCs w:val="24"/>
              </w:rPr>
              <w:t xml:space="preserve">; </w:t>
            </w:r>
            <w:r w:rsidRPr="001262F8">
              <w:rPr>
                <w:sz w:val="24"/>
                <w:szCs w:val="24"/>
              </w:rPr>
              <w:t>Right click to stick</w:t>
            </w:r>
          </w:p>
          <w:p w14:paraId="481AADC7" w14:textId="77777777" w:rsidR="00F33885" w:rsidRPr="007D328A" w:rsidRDefault="00F33885" w:rsidP="00D24E30">
            <w:pPr>
              <w:pStyle w:val="ListParagraph"/>
              <w:numPr>
                <w:ilvl w:val="1"/>
                <w:numId w:val="34"/>
              </w:numPr>
              <w:ind w:left="540" w:hanging="270"/>
              <w:cnfStyle w:val="000000000000" w:firstRow="0" w:lastRow="0" w:firstColumn="0" w:lastColumn="0" w:oddVBand="0" w:evenVBand="0" w:oddHBand="0" w:evenHBand="0" w:firstRowFirstColumn="0" w:firstRowLastColumn="0" w:lastRowFirstColumn="0" w:lastRowLastColumn="0"/>
              <w:rPr>
                <w:sz w:val="24"/>
                <w:szCs w:val="24"/>
              </w:rPr>
            </w:pPr>
            <w:r w:rsidRPr="007D328A">
              <w:rPr>
                <w:sz w:val="24"/>
                <w:szCs w:val="24"/>
              </w:rPr>
              <w:t>Stay within the box</w:t>
            </w:r>
            <w:r w:rsidR="00FE228A" w:rsidRPr="007D328A">
              <w:rPr>
                <w:sz w:val="24"/>
                <w:szCs w:val="24"/>
              </w:rPr>
              <w:t xml:space="preserve"> when clicking</w:t>
            </w:r>
          </w:p>
        </w:tc>
      </w:tr>
    </w:tbl>
    <w:p w14:paraId="3046C0B7" w14:textId="77777777" w:rsidR="00F33885" w:rsidRPr="007D328A" w:rsidRDefault="00F33885" w:rsidP="00F359E1">
      <w:pPr>
        <w:spacing w:line="120" w:lineRule="auto"/>
        <w:rPr>
          <w:sz w:val="16"/>
          <w:szCs w:val="16"/>
        </w:rPr>
      </w:pPr>
    </w:p>
    <w:p w14:paraId="255BFB62" w14:textId="77777777" w:rsidR="00FE228A" w:rsidRPr="007D328A" w:rsidRDefault="00FE228A" w:rsidP="00015C75">
      <w:pPr>
        <w:pStyle w:val="Heading2"/>
        <w:spacing w:before="360"/>
      </w:pPr>
      <w:r w:rsidRPr="007D328A">
        <w:t>Additional SmartTools Terminology and Tricks</w:t>
      </w:r>
    </w:p>
    <w:tbl>
      <w:tblPr>
        <w:tblStyle w:val="MediumList1-Accent5"/>
        <w:tblW w:w="10800" w:type="dxa"/>
        <w:jc w:val="center"/>
        <w:tblBorders>
          <w:top w:val="none" w:sz="0" w:space="0" w:color="auto"/>
          <w:bottom w:val="none" w:sz="0" w:space="0" w:color="auto"/>
          <w:insideH w:val="single" w:sz="4" w:space="0" w:color="auto"/>
        </w:tblBorders>
        <w:tblLayout w:type="fixed"/>
        <w:tblLook w:val="04A0" w:firstRow="1" w:lastRow="0" w:firstColumn="1" w:lastColumn="0" w:noHBand="0" w:noVBand="1"/>
      </w:tblPr>
      <w:tblGrid>
        <w:gridCol w:w="2592"/>
        <w:gridCol w:w="8208"/>
      </w:tblGrid>
      <w:tr w:rsidR="00FE228A" w:rsidRPr="007D328A" w14:paraId="5B9BDE94" w14:textId="77777777" w:rsidTr="00015C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bottom w:val="none" w:sz="0" w:space="0" w:color="auto"/>
            </w:tcBorders>
            <w:vAlign w:val="center"/>
          </w:tcPr>
          <w:p w14:paraId="54C79C57" w14:textId="77777777" w:rsidR="00FE228A" w:rsidRPr="007D328A" w:rsidRDefault="00FE228A" w:rsidP="002F1A86">
            <w:pPr>
              <w:ind w:firstLine="0"/>
              <w:jc w:val="center"/>
              <w:rPr>
                <w:rFonts w:asciiTheme="minorHAnsi" w:hAnsiTheme="minorHAnsi"/>
                <w:sz w:val="28"/>
                <w:szCs w:val="24"/>
              </w:rPr>
            </w:pPr>
            <w:r w:rsidRPr="007D328A">
              <w:rPr>
                <w:rFonts w:asciiTheme="minorHAnsi" w:hAnsiTheme="minorHAnsi"/>
                <w:sz w:val="28"/>
                <w:szCs w:val="24"/>
              </w:rPr>
              <w:t>Wildcard</w:t>
            </w:r>
          </w:p>
        </w:tc>
        <w:tc>
          <w:tcPr>
            <w:tcW w:w="8208" w:type="dxa"/>
            <w:tcBorders>
              <w:top w:val="none" w:sz="0" w:space="0" w:color="auto"/>
              <w:bottom w:val="none" w:sz="0" w:space="0" w:color="auto"/>
            </w:tcBorders>
          </w:tcPr>
          <w:p w14:paraId="08C5A939" w14:textId="77777777" w:rsidR="00FE228A" w:rsidRPr="007D328A" w:rsidRDefault="00FE228A" w:rsidP="00015C75">
            <w:pPr>
              <w:numPr>
                <w:ilvl w:val="0"/>
                <w:numId w:val="35"/>
              </w:numPr>
              <w:ind w:left="270" w:hanging="27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 wildcard</w:t>
            </w:r>
            <w:r w:rsidRPr="007D328A">
              <w:rPr>
                <w:rFonts w:asciiTheme="minorHAnsi" w:eastAsiaTheme="minorEastAsia" w:hAnsiTheme="minorHAnsi"/>
                <w:color w:val="auto"/>
                <w:sz w:val="24"/>
                <w:szCs w:val="24"/>
              </w:rPr>
              <w:t xml:space="preserve"> </w:t>
            </w:r>
          </w:p>
          <w:p w14:paraId="21F9AD9A" w14:textId="77777777" w:rsidR="00FE228A" w:rsidRPr="007D328A" w:rsidRDefault="00FE228A" w:rsidP="00015C75">
            <w:pPr>
              <w:numPr>
                <w:ilvl w:val="0"/>
                <w:numId w:val="35"/>
              </w:numPr>
              <w:ind w:left="270" w:hanging="27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xml:space="preserve">A placeholder reminding you to document something. </w:t>
            </w:r>
          </w:p>
          <w:p w14:paraId="0285A1C6" w14:textId="77777777" w:rsidR="00FE228A" w:rsidRPr="001262F8" w:rsidRDefault="00FE228A" w:rsidP="00015C75">
            <w:pPr>
              <w:numPr>
                <w:ilvl w:val="0"/>
                <w:numId w:val="35"/>
              </w:numPr>
              <w:ind w:left="270" w:hanging="27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4"/>
                <w:szCs w:val="24"/>
              </w:rPr>
            </w:pPr>
            <w:r w:rsidRPr="007D328A">
              <w:rPr>
                <w:rFonts w:asciiTheme="minorHAnsi" w:hAnsiTheme="minorHAnsi"/>
                <w:color w:val="auto"/>
                <w:sz w:val="24"/>
                <w:szCs w:val="24"/>
              </w:rPr>
              <w:t xml:space="preserve">To address </w:t>
            </w:r>
            <w:r w:rsidR="001262F8">
              <w:rPr>
                <w:rFonts w:asciiTheme="minorHAnsi" w:hAnsiTheme="minorHAnsi"/>
                <w:color w:val="auto"/>
                <w:sz w:val="24"/>
                <w:szCs w:val="24"/>
              </w:rPr>
              <w:t>press</w:t>
            </w:r>
            <w:r w:rsidRPr="007D328A">
              <w:rPr>
                <w:rFonts w:asciiTheme="minorHAnsi" w:hAnsiTheme="minorHAnsi"/>
                <w:color w:val="auto"/>
                <w:sz w:val="24"/>
                <w:szCs w:val="24"/>
              </w:rPr>
              <w:t xml:space="preserve"> F2 and start typing to replace the *** with your free text. </w:t>
            </w:r>
          </w:p>
        </w:tc>
      </w:tr>
      <w:tr w:rsidR="00FE228A" w:rsidRPr="007D328A" w14:paraId="513957CF" w14:textId="77777777" w:rsidTr="00015C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05B6AFB5" w14:textId="77777777" w:rsidR="00FE228A" w:rsidRPr="007D328A" w:rsidRDefault="00FE228A" w:rsidP="002F1A86">
            <w:pPr>
              <w:ind w:firstLine="0"/>
              <w:jc w:val="center"/>
              <w:rPr>
                <w:sz w:val="28"/>
                <w:szCs w:val="24"/>
              </w:rPr>
            </w:pPr>
            <w:r w:rsidRPr="007D328A">
              <w:rPr>
                <w:sz w:val="28"/>
                <w:szCs w:val="24"/>
              </w:rPr>
              <w:t>F2</w:t>
            </w:r>
          </w:p>
        </w:tc>
        <w:tc>
          <w:tcPr>
            <w:tcW w:w="8208" w:type="dxa"/>
          </w:tcPr>
          <w:p w14:paraId="4C7F785D" w14:textId="77777777" w:rsidR="00FE228A" w:rsidRPr="007D328A" w:rsidRDefault="00FE228A" w:rsidP="00015C75">
            <w:pPr>
              <w:pStyle w:val="ListParagraph"/>
              <w:numPr>
                <w:ilvl w:val="0"/>
                <w:numId w:val="35"/>
              </w:numPr>
              <w:ind w:left="270" w:hanging="270"/>
              <w:cnfStyle w:val="000000100000" w:firstRow="0" w:lastRow="0" w:firstColumn="0" w:lastColumn="0" w:oddVBand="0" w:evenVBand="0" w:oddHBand="1" w:evenHBand="0" w:firstRowFirstColumn="0" w:firstRowLastColumn="0" w:lastRowFirstColumn="0" w:lastRowLastColumn="0"/>
              <w:rPr>
                <w:sz w:val="24"/>
                <w:szCs w:val="24"/>
              </w:rPr>
            </w:pPr>
            <w:r w:rsidRPr="007D328A">
              <w:rPr>
                <w:sz w:val="24"/>
                <w:szCs w:val="24"/>
              </w:rPr>
              <w:t>The Key used on your keyboard to move to the next SmartList or Wildcard.</w:t>
            </w:r>
          </w:p>
        </w:tc>
      </w:tr>
    </w:tbl>
    <w:p w14:paraId="1FEA79BE" w14:textId="77777777" w:rsidR="00FE228A" w:rsidRPr="007D328A" w:rsidRDefault="00FE228A" w:rsidP="00F359E1">
      <w:pPr>
        <w:spacing w:line="120" w:lineRule="auto"/>
        <w:rPr>
          <w:sz w:val="16"/>
          <w:szCs w:val="16"/>
        </w:rPr>
      </w:pPr>
    </w:p>
    <w:p w14:paraId="014D23D3" w14:textId="77777777" w:rsidR="00264731" w:rsidRDefault="00264731">
      <w:pPr>
        <w:rPr>
          <w:sz w:val="16"/>
          <w:szCs w:val="16"/>
        </w:rPr>
      </w:pPr>
      <w:r>
        <w:rPr>
          <w:sz w:val="16"/>
          <w:szCs w:val="16"/>
        </w:rPr>
        <w:br w:type="page"/>
      </w:r>
    </w:p>
    <w:p w14:paraId="0764192B" w14:textId="77777777" w:rsidR="00E062B7" w:rsidRPr="007D328A" w:rsidRDefault="00E062B7" w:rsidP="00015C75">
      <w:pPr>
        <w:pStyle w:val="Heading1"/>
      </w:pPr>
      <w:bookmarkStart w:id="14" w:name="1027582"/>
      <w:bookmarkStart w:id="15" w:name="1027588"/>
      <w:bookmarkStart w:id="16" w:name="1027592"/>
      <w:bookmarkStart w:id="17" w:name="_Toc342400086"/>
      <w:bookmarkStart w:id="18" w:name="_Toc342400088"/>
      <w:bookmarkEnd w:id="14"/>
      <w:bookmarkEnd w:id="15"/>
      <w:bookmarkEnd w:id="16"/>
      <w:r w:rsidRPr="007D328A">
        <w:lastRenderedPageBreak/>
        <w:t xml:space="preserve">Create </w:t>
      </w:r>
      <w:r w:rsidR="00015C75">
        <w:t>Y</w:t>
      </w:r>
      <w:r w:rsidRPr="007D328A">
        <w:t xml:space="preserve">our </w:t>
      </w:r>
      <w:r w:rsidR="00015C75">
        <w:t>O</w:t>
      </w:r>
      <w:r w:rsidRPr="007D328A">
        <w:t>wn SmartPhrase</w:t>
      </w:r>
      <w:bookmarkEnd w:id="17"/>
    </w:p>
    <w:p w14:paraId="26262CFD" w14:textId="77777777" w:rsidR="00E062B7" w:rsidRPr="007D328A" w:rsidRDefault="00E062B7" w:rsidP="00C6075B">
      <w:pPr>
        <w:spacing w:after="120" w:line="240" w:lineRule="auto"/>
        <w:ind w:right="547"/>
        <w:rPr>
          <w:sz w:val="24"/>
          <w:szCs w:val="24"/>
        </w:rPr>
      </w:pPr>
      <w:r w:rsidRPr="007D328A">
        <w:rPr>
          <w:sz w:val="24"/>
          <w:szCs w:val="24"/>
        </w:rPr>
        <w:t xml:space="preserve">If you often type the same </w:t>
      </w:r>
      <w:r w:rsidR="00F73A04">
        <w:rPr>
          <w:sz w:val="24"/>
          <w:szCs w:val="24"/>
        </w:rPr>
        <w:t>sentences, phrases, or paragraphs</w:t>
      </w:r>
      <w:r w:rsidRPr="007D328A">
        <w:rPr>
          <w:sz w:val="24"/>
          <w:szCs w:val="24"/>
        </w:rPr>
        <w:t xml:space="preserve"> while charting, turn</w:t>
      </w:r>
      <w:r w:rsidR="00F73A04">
        <w:rPr>
          <w:sz w:val="24"/>
          <w:szCs w:val="24"/>
        </w:rPr>
        <w:t xml:space="preserve"> them into your own SmartPhrase.</w:t>
      </w:r>
    </w:p>
    <w:p w14:paraId="2198A4E4" w14:textId="77777777" w:rsidR="00E062B7" w:rsidRPr="007D328A" w:rsidRDefault="00E062B7" w:rsidP="00015C75">
      <w:pPr>
        <w:pStyle w:val="Step"/>
        <w:numPr>
          <w:ilvl w:val="0"/>
          <w:numId w:val="6"/>
        </w:numPr>
        <w:tabs>
          <w:tab w:val="clear" w:pos="400"/>
        </w:tabs>
        <w:ind w:left="720"/>
        <w:rPr>
          <w:rFonts w:asciiTheme="minorHAnsi" w:hAnsiTheme="minorHAnsi"/>
          <w:szCs w:val="24"/>
        </w:rPr>
      </w:pPr>
      <w:r w:rsidRPr="007D328A">
        <w:rPr>
          <w:rFonts w:asciiTheme="minorHAnsi" w:hAnsiTheme="minorHAnsi"/>
          <w:szCs w:val="24"/>
        </w:rPr>
        <w:t xml:space="preserve">In a </w:t>
      </w:r>
      <w:proofErr w:type="spellStart"/>
      <w:r w:rsidRPr="007D328A">
        <w:rPr>
          <w:rFonts w:asciiTheme="minorHAnsi" w:hAnsiTheme="minorHAnsi"/>
          <w:szCs w:val="24"/>
        </w:rPr>
        <w:t>SmartTool</w:t>
      </w:r>
      <w:proofErr w:type="spellEnd"/>
      <w:r w:rsidRPr="007D328A">
        <w:rPr>
          <w:rFonts w:asciiTheme="minorHAnsi" w:hAnsiTheme="minorHAnsi"/>
          <w:szCs w:val="24"/>
        </w:rPr>
        <w:t xml:space="preserve">-enabled field, </w:t>
      </w:r>
      <w:r w:rsidR="00F73A04">
        <w:rPr>
          <w:rFonts w:asciiTheme="minorHAnsi" w:hAnsiTheme="minorHAnsi"/>
          <w:szCs w:val="24"/>
        </w:rPr>
        <w:t>type</w:t>
      </w:r>
      <w:r w:rsidRPr="007D328A">
        <w:rPr>
          <w:rFonts w:asciiTheme="minorHAnsi" w:hAnsiTheme="minorHAnsi"/>
          <w:szCs w:val="24"/>
        </w:rPr>
        <w:t xml:space="preserve"> the text you want to save as a SmartPhrase. Don't include any patient-specific </w:t>
      </w:r>
      <w:r w:rsidR="00F73A04">
        <w:rPr>
          <w:rFonts w:asciiTheme="minorHAnsi" w:hAnsiTheme="minorHAnsi"/>
          <w:szCs w:val="24"/>
        </w:rPr>
        <w:t>information</w:t>
      </w:r>
      <w:r w:rsidRPr="007D328A">
        <w:rPr>
          <w:rFonts w:asciiTheme="minorHAnsi" w:hAnsiTheme="minorHAnsi"/>
          <w:szCs w:val="24"/>
        </w:rPr>
        <w:t>.</w:t>
      </w:r>
    </w:p>
    <w:p w14:paraId="77FA78C8" w14:textId="77777777" w:rsidR="006F14A4" w:rsidRDefault="00F73A04" w:rsidP="00015C75">
      <w:pPr>
        <w:pStyle w:val="Step"/>
        <w:numPr>
          <w:ilvl w:val="0"/>
          <w:numId w:val="6"/>
        </w:numPr>
        <w:tabs>
          <w:tab w:val="clear" w:pos="400"/>
        </w:tabs>
        <w:ind w:left="720"/>
        <w:rPr>
          <w:rFonts w:asciiTheme="minorHAnsi" w:hAnsiTheme="minorHAnsi"/>
          <w:szCs w:val="24"/>
        </w:rPr>
      </w:pPr>
      <w:r>
        <w:rPr>
          <w:rFonts w:asciiTheme="minorHAnsi" w:hAnsiTheme="minorHAnsi"/>
          <w:szCs w:val="24"/>
        </w:rPr>
        <w:t>Highlight</w:t>
      </w:r>
      <w:r w:rsidR="00E062B7" w:rsidRPr="007D328A">
        <w:rPr>
          <w:rFonts w:asciiTheme="minorHAnsi" w:hAnsiTheme="minorHAnsi"/>
          <w:szCs w:val="24"/>
        </w:rPr>
        <w:t xml:space="preserve"> the text</w:t>
      </w:r>
      <w:r w:rsidR="006F14A4">
        <w:rPr>
          <w:rFonts w:asciiTheme="minorHAnsi" w:hAnsiTheme="minorHAnsi"/>
          <w:szCs w:val="24"/>
        </w:rPr>
        <w:t xml:space="preserve">. </w:t>
      </w:r>
    </w:p>
    <w:p w14:paraId="5EF890D2" w14:textId="77777777" w:rsidR="00E062B7" w:rsidRPr="007D328A" w:rsidRDefault="006F14A4" w:rsidP="00015C75">
      <w:pPr>
        <w:pStyle w:val="Step"/>
        <w:numPr>
          <w:ilvl w:val="0"/>
          <w:numId w:val="6"/>
        </w:numPr>
        <w:tabs>
          <w:tab w:val="clear" w:pos="400"/>
        </w:tabs>
        <w:ind w:left="720"/>
        <w:rPr>
          <w:rFonts w:asciiTheme="minorHAnsi" w:hAnsiTheme="minorHAnsi"/>
          <w:szCs w:val="24"/>
        </w:rPr>
      </w:pPr>
      <w:r>
        <w:rPr>
          <w:rFonts w:asciiTheme="minorHAnsi" w:hAnsiTheme="minorHAnsi"/>
          <w:szCs w:val="24"/>
        </w:rPr>
        <w:t>C</w:t>
      </w:r>
      <w:r w:rsidR="00E062B7" w:rsidRPr="007D328A">
        <w:rPr>
          <w:rFonts w:asciiTheme="minorHAnsi" w:hAnsiTheme="minorHAnsi"/>
          <w:szCs w:val="24"/>
        </w:rPr>
        <w:t xml:space="preserve">lick </w:t>
      </w:r>
      <w:r w:rsidR="00E062B7" w:rsidRPr="007D328A">
        <w:rPr>
          <w:rFonts w:asciiTheme="minorHAnsi" w:hAnsiTheme="minorHAnsi"/>
          <w:noProof/>
          <w:szCs w:val="24"/>
        </w:rPr>
        <w:drawing>
          <wp:inline distT="0" distB="0" distL="0" distR="0" wp14:anchorId="5E9C3504" wp14:editId="29AAC47A">
            <wp:extent cx="155575" cy="15557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062B7" w:rsidRPr="007D328A">
        <w:rPr>
          <w:rFonts w:asciiTheme="minorHAnsi" w:hAnsiTheme="minorHAnsi"/>
          <w:szCs w:val="24"/>
        </w:rPr>
        <w:t xml:space="preserve">. The SmartPhrase Editor opens with your text </w:t>
      </w:r>
      <w:r w:rsidR="00F73A04">
        <w:rPr>
          <w:rFonts w:asciiTheme="minorHAnsi" w:hAnsiTheme="minorHAnsi"/>
          <w:szCs w:val="24"/>
        </w:rPr>
        <w:t>i</w:t>
      </w:r>
      <w:r w:rsidR="00E062B7" w:rsidRPr="007D328A">
        <w:rPr>
          <w:rFonts w:asciiTheme="minorHAnsi" w:hAnsiTheme="minorHAnsi"/>
          <w:szCs w:val="24"/>
        </w:rPr>
        <w:t>n the Content tab.</w:t>
      </w:r>
    </w:p>
    <w:p w14:paraId="00D8A9C6" w14:textId="77777777" w:rsidR="00E062B7" w:rsidRPr="007D328A" w:rsidRDefault="00E062B7" w:rsidP="00015C75">
      <w:pPr>
        <w:pStyle w:val="Step"/>
        <w:numPr>
          <w:ilvl w:val="0"/>
          <w:numId w:val="6"/>
        </w:numPr>
        <w:tabs>
          <w:tab w:val="clear" w:pos="400"/>
        </w:tabs>
        <w:ind w:left="720"/>
        <w:rPr>
          <w:rFonts w:asciiTheme="minorHAnsi" w:hAnsiTheme="minorHAnsi"/>
          <w:szCs w:val="24"/>
        </w:rPr>
      </w:pPr>
      <w:r w:rsidRPr="007D328A">
        <w:rPr>
          <w:rFonts w:asciiTheme="minorHAnsi" w:hAnsiTheme="minorHAnsi"/>
          <w:szCs w:val="24"/>
        </w:rPr>
        <w:t>Make any necessary edits.</w:t>
      </w:r>
    </w:p>
    <w:p w14:paraId="12F5D079" w14:textId="77777777" w:rsidR="00E062B7" w:rsidRPr="007D328A" w:rsidRDefault="00E062B7" w:rsidP="00015C75">
      <w:pPr>
        <w:pStyle w:val="Step"/>
        <w:numPr>
          <w:ilvl w:val="0"/>
          <w:numId w:val="6"/>
        </w:numPr>
        <w:tabs>
          <w:tab w:val="clear" w:pos="400"/>
        </w:tabs>
        <w:ind w:left="720"/>
        <w:rPr>
          <w:rFonts w:asciiTheme="minorHAnsi" w:hAnsiTheme="minorHAnsi"/>
          <w:szCs w:val="24"/>
        </w:rPr>
      </w:pPr>
      <w:r w:rsidRPr="007D328A">
        <w:rPr>
          <w:rFonts w:asciiTheme="minorHAnsi" w:hAnsiTheme="minorHAnsi"/>
          <w:szCs w:val="24"/>
        </w:rPr>
        <w:t xml:space="preserve">Enter a short, intuitive name for your SmartPhrase in the </w:t>
      </w:r>
      <w:r w:rsidRPr="007D328A">
        <w:rPr>
          <w:rStyle w:val="field"/>
          <w:rFonts w:asciiTheme="minorHAnsi" w:hAnsiTheme="minorHAnsi"/>
          <w:szCs w:val="24"/>
        </w:rPr>
        <w:t xml:space="preserve">Name </w:t>
      </w:r>
      <w:r w:rsidRPr="007D328A">
        <w:rPr>
          <w:rFonts w:asciiTheme="minorHAnsi" w:hAnsiTheme="minorHAnsi"/>
          <w:szCs w:val="24"/>
        </w:rPr>
        <w:t xml:space="preserve">field. This is the abbreviation you'll use to </w:t>
      </w:r>
      <w:r w:rsidR="00F73A04">
        <w:rPr>
          <w:rFonts w:asciiTheme="minorHAnsi" w:hAnsiTheme="minorHAnsi"/>
          <w:szCs w:val="24"/>
        </w:rPr>
        <w:t>use</w:t>
      </w:r>
      <w:r w:rsidRPr="007D328A">
        <w:rPr>
          <w:rFonts w:asciiTheme="minorHAnsi" w:hAnsiTheme="minorHAnsi"/>
          <w:szCs w:val="24"/>
        </w:rPr>
        <w:t xml:space="preserve"> the phrase.</w:t>
      </w:r>
    </w:p>
    <w:p w14:paraId="7B4B66A1" w14:textId="77777777" w:rsidR="00F73A04" w:rsidRDefault="00E062B7" w:rsidP="00015C75">
      <w:pPr>
        <w:pStyle w:val="Step"/>
        <w:numPr>
          <w:ilvl w:val="0"/>
          <w:numId w:val="6"/>
        </w:numPr>
        <w:tabs>
          <w:tab w:val="clear" w:pos="400"/>
        </w:tabs>
        <w:ind w:left="720"/>
        <w:rPr>
          <w:rFonts w:asciiTheme="minorHAnsi" w:hAnsiTheme="minorHAnsi"/>
          <w:szCs w:val="24"/>
        </w:rPr>
      </w:pPr>
      <w:r w:rsidRPr="00F73A04">
        <w:rPr>
          <w:rFonts w:asciiTheme="minorHAnsi" w:hAnsiTheme="minorHAnsi"/>
          <w:szCs w:val="24"/>
        </w:rPr>
        <w:t xml:space="preserve">Enter a summary of your SmartPhrase in the </w:t>
      </w:r>
      <w:r w:rsidRPr="00F73A04">
        <w:rPr>
          <w:rStyle w:val="button"/>
          <w:rFonts w:asciiTheme="minorHAnsi" w:hAnsiTheme="minorHAnsi"/>
          <w:szCs w:val="24"/>
        </w:rPr>
        <w:t xml:space="preserve">Short Description </w:t>
      </w:r>
      <w:r w:rsidRPr="00F73A04">
        <w:rPr>
          <w:rFonts w:asciiTheme="minorHAnsi" w:hAnsiTheme="minorHAnsi"/>
          <w:szCs w:val="24"/>
        </w:rPr>
        <w:t xml:space="preserve">field. </w:t>
      </w:r>
    </w:p>
    <w:p w14:paraId="16AD2E6E" w14:textId="77777777" w:rsidR="00E062B7" w:rsidRPr="00F73A04" w:rsidRDefault="00E062B7" w:rsidP="00015C75">
      <w:pPr>
        <w:pStyle w:val="Step"/>
        <w:numPr>
          <w:ilvl w:val="0"/>
          <w:numId w:val="6"/>
        </w:numPr>
        <w:tabs>
          <w:tab w:val="clear" w:pos="400"/>
        </w:tabs>
        <w:ind w:left="720"/>
        <w:rPr>
          <w:rFonts w:asciiTheme="minorHAnsi" w:hAnsiTheme="minorHAnsi"/>
          <w:szCs w:val="24"/>
        </w:rPr>
      </w:pPr>
      <w:r w:rsidRPr="00F73A04">
        <w:rPr>
          <w:rFonts w:asciiTheme="minorHAnsi" w:hAnsiTheme="minorHAnsi"/>
          <w:szCs w:val="24"/>
        </w:rPr>
        <w:t xml:space="preserve">Click </w:t>
      </w:r>
      <w:r w:rsidRPr="00F73A04">
        <w:rPr>
          <w:rStyle w:val="button"/>
          <w:rFonts w:asciiTheme="minorHAnsi" w:hAnsiTheme="minorHAnsi"/>
          <w:szCs w:val="24"/>
        </w:rPr>
        <w:t>Accept</w:t>
      </w:r>
      <w:r w:rsidRPr="00F73A04">
        <w:rPr>
          <w:rFonts w:asciiTheme="minorHAnsi" w:hAnsiTheme="minorHAnsi"/>
          <w:szCs w:val="24"/>
        </w:rPr>
        <w:t>. The SmartPhrase is now available for use.</w:t>
      </w:r>
    </w:p>
    <w:p w14:paraId="0CDAFE77" w14:textId="77777777" w:rsidR="00E062B7" w:rsidRDefault="006F14A4" w:rsidP="00015C75">
      <w:pPr>
        <w:pStyle w:val="Image"/>
      </w:pPr>
      <w:r>
        <w:rPr>
          <w:noProof/>
        </w:rPr>
        <w:drawing>
          <wp:inline distT="0" distB="0" distL="0" distR="0" wp14:anchorId="174056FD" wp14:editId="1A55D325">
            <wp:extent cx="3327400" cy="619952"/>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0513" cy="633574"/>
                    </a:xfrm>
                    <a:prstGeom prst="rect">
                      <a:avLst/>
                    </a:prstGeom>
                  </pic:spPr>
                </pic:pic>
              </a:graphicData>
            </a:graphic>
          </wp:inline>
        </w:drawing>
      </w:r>
    </w:p>
    <w:p w14:paraId="4860E02A" w14:textId="77777777" w:rsidR="006F14A4" w:rsidRPr="006F14A4" w:rsidRDefault="006F14A4" w:rsidP="006F14A4">
      <w:r>
        <w:rPr>
          <w:noProof/>
        </w:rPr>
        <w:drawing>
          <wp:inline distT="0" distB="0" distL="0" distR="0" wp14:anchorId="699204DC" wp14:editId="21D164A2">
            <wp:extent cx="6858000" cy="12058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205865"/>
                    </a:xfrm>
                    <a:prstGeom prst="rect">
                      <a:avLst/>
                    </a:prstGeom>
                  </pic:spPr>
                </pic:pic>
              </a:graphicData>
            </a:graphic>
          </wp:inline>
        </w:drawing>
      </w:r>
    </w:p>
    <w:p w14:paraId="4784894B" w14:textId="77777777" w:rsidR="00F359E1" w:rsidRPr="007D328A" w:rsidRDefault="00E062B7" w:rsidP="00015C75">
      <w:pPr>
        <w:pStyle w:val="Heading1"/>
      </w:pPr>
      <w:r w:rsidRPr="007D328A">
        <w:br w:type="page"/>
      </w:r>
      <w:r w:rsidR="00F359E1" w:rsidRPr="007D328A">
        <w:lastRenderedPageBreak/>
        <w:t>See a list of all SmartPhrases and SmartLinks</w:t>
      </w:r>
      <w:bookmarkEnd w:id="18"/>
    </w:p>
    <w:p w14:paraId="4293DA83" w14:textId="77777777" w:rsidR="009B6EC7" w:rsidRPr="007D328A" w:rsidRDefault="0080239B" w:rsidP="00015C75">
      <w:pPr>
        <w:pStyle w:val="Step"/>
        <w:numPr>
          <w:ilvl w:val="0"/>
          <w:numId w:val="20"/>
        </w:numPr>
        <w:tabs>
          <w:tab w:val="clear" w:pos="403"/>
        </w:tabs>
        <w:spacing w:after="0"/>
        <w:ind w:left="630"/>
        <w:rPr>
          <w:rFonts w:asciiTheme="minorHAnsi" w:hAnsiTheme="minorHAnsi"/>
          <w:szCs w:val="24"/>
        </w:rPr>
      </w:pPr>
      <w:r w:rsidRPr="007D328A">
        <w:rPr>
          <w:rFonts w:asciiTheme="minorHAnsi" w:hAnsiTheme="minorHAnsi"/>
          <w:szCs w:val="24"/>
        </w:rPr>
        <w:t>When you are writing a note</w:t>
      </w:r>
      <w:r w:rsidR="009B6EC7" w:rsidRPr="007D328A">
        <w:rPr>
          <w:rFonts w:asciiTheme="minorHAnsi" w:hAnsiTheme="minorHAnsi"/>
          <w:szCs w:val="24"/>
        </w:rPr>
        <w:t xml:space="preserve"> c</w:t>
      </w:r>
      <w:r w:rsidR="00F359E1" w:rsidRPr="007D328A">
        <w:rPr>
          <w:rFonts w:asciiTheme="minorHAnsi" w:hAnsiTheme="minorHAnsi"/>
          <w:szCs w:val="24"/>
        </w:rPr>
        <w:t xml:space="preserve">lick </w:t>
      </w:r>
      <w:r w:rsidR="009B6EC7" w:rsidRPr="007D328A">
        <w:rPr>
          <w:rFonts w:asciiTheme="minorHAnsi" w:hAnsiTheme="minorHAnsi"/>
          <w:noProof/>
          <w:szCs w:val="24"/>
        </w:rPr>
        <w:drawing>
          <wp:inline distT="0" distB="0" distL="0" distR="0" wp14:anchorId="790E663A" wp14:editId="3874B4EF">
            <wp:extent cx="172452" cy="2125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060" r="17856" b="11150"/>
                    <a:stretch/>
                  </pic:blipFill>
                  <pic:spPr bwMode="auto">
                    <a:xfrm>
                      <a:off x="0" y="0"/>
                      <a:ext cx="171630" cy="211545"/>
                    </a:xfrm>
                    <a:prstGeom prst="rect">
                      <a:avLst/>
                    </a:prstGeom>
                    <a:ln>
                      <a:noFill/>
                    </a:ln>
                    <a:extLst>
                      <a:ext uri="{53640926-AAD7-44D8-BBD7-CCE9431645EC}">
                        <a14:shadowObscured xmlns:a14="http://schemas.microsoft.com/office/drawing/2010/main"/>
                      </a:ext>
                    </a:extLst>
                  </pic:spPr>
                </pic:pic>
              </a:graphicData>
            </a:graphic>
          </wp:inline>
        </w:drawing>
      </w:r>
      <w:r w:rsidR="001E5A3D">
        <w:rPr>
          <w:rFonts w:asciiTheme="minorHAnsi" w:hAnsiTheme="minorHAnsi"/>
          <w:szCs w:val="24"/>
        </w:rPr>
        <w:t xml:space="preserve"> </w:t>
      </w:r>
      <w:r w:rsidR="009B6EC7" w:rsidRPr="007D328A">
        <w:rPr>
          <w:rFonts w:asciiTheme="minorHAnsi" w:hAnsiTheme="minorHAnsi"/>
          <w:szCs w:val="24"/>
        </w:rPr>
        <w:t xml:space="preserve">to open the </w:t>
      </w:r>
      <w:r w:rsidR="00F359E1" w:rsidRPr="007D328A">
        <w:rPr>
          <w:rFonts w:asciiTheme="minorHAnsi" w:hAnsiTheme="minorHAnsi"/>
          <w:szCs w:val="24"/>
        </w:rPr>
        <w:t>SmartLink/Phrase</w:t>
      </w:r>
      <w:r w:rsidRPr="007D328A">
        <w:rPr>
          <w:rFonts w:asciiTheme="minorHAnsi" w:hAnsiTheme="minorHAnsi"/>
          <w:szCs w:val="24"/>
        </w:rPr>
        <w:t xml:space="preserve"> Butler.</w:t>
      </w:r>
      <w:r w:rsidR="00F359E1" w:rsidRPr="007D328A">
        <w:rPr>
          <w:rFonts w:asciiTheme="minorHAnsi" w:hAnsiTheme="minorHAnsi"/>
          <w:szCs w:val="24"/>
        </w:rPr>
        <w:t xml:space="preserve"> </w:t>
      </w:r>
    </w:p>
    <w:p w14:paraId="3D32AC61" w14:textId="77777777" w:rsidR="00F359E1" w:rsidRPr="007D328A" w:rsidRDefault="001D0ECC" w:rsidP="00015C75">
      <w:pPr>
        <w:pStyle w:val="Step"/>
        <w:numPr>
          <w:ilvl w:val="1"/>
          <w:numId w:val="20"/>
        </w:numPr>
        <w:tabs>
          <w:tab w:val="clear" w:pos="403"/>
        </w:tabs>
        <w:spacing w:after="0"/>
        <w:ind w:left="1260" w:hanging="180"/>
        <w:rPr>
          <w:rFonts w:asciiTheme="minorHAnsi" w:hAnsiTheme="minorHAnsi"/>
          <w:szCs w:val="24"/>
        </w:rPr>
      </w:pPr>
      <w:r w:rsidRPr="007D328A">
        <w:rPr>
          <w:rFonts w:asciiTheme="minorHAnsi" w:hAnsiTheme="minorHAnsi"/>
          <w:szCs w:val="24"/>
        </w:rPr>
        <w:t>A</w:t>
      </w:r>
      <w:r w:rsidR="00F359E1" w:rsidRPr="007D328A">
        <w:rPr>
          <w:rFonts w:asciiTheme="minorHAnsi" w:hAnsiTheme="minorHAnsi"/>
          <w:szCs w:val="24"/>
        </w:rPr>
        <w:t xml:space="preserve">ny SmartPhrases you've created </w:t>
      </w:r>
      <w:r w:rsidR="0080239B" w:rsidRPr="007D328A">
        <w:rPr>
          <w:rFonts w:asciiTheme="minorHAnsi" w:hAnsiTheme="minorHAnsi"/>
          <w:szCs w:val="24"/>
        </w:rPr>
        <w:t>will appear at the bottom of this window</w:t>
      </w:r>
      <w:r w:rsidR="00F359E1" w:rsidRPr="007D328A">
        <w:rPr>
          <w:rFonts w:asciiTheme="minorHAnsi" w:hAnsiTheme="minorHAnsi"/>
          <w:szCs w:val="24"/>
        </w:rPr>
        <w:t>.</w:t>
      </w:r>
    </w:p>
    <w:p w14:paraId="5C0BE871" w14:textId="77777777" w:rsidR="001D0ECC" w:rsidRPr="007D328A" w:rsidRDefault="0080239B" w:rsidP="00015C75">
      <w:pPr>
        <w:pStyle w:val="Step"/>
        <w:numPr>
          <w:ilvl w:val="0"/>
          <w:numId w:val="20"/>
        </w:numPr>
        <w:tabs>
          <w:tab w:val="clear" w:pos="403"/>
        </w:tabs>
        <w:spacing w:after="0"/>
        <w:ind w:left="630"/>
        <w:rPr>
          <w:rFonts w:asciiTheme="minorHAnsi" w:hAnsiTheme="minorHAnsi"/>
          <w:szCs w:val="24"/>
        </w:rPr>
      </w:pPr>
      <w:r w:rsidRPr="007D328A">
        <w:rPr>
          <w:rFonts w:asciiTheme="minorHAnsi" w:hAnsiTheme="minorHAnsi"/>
          <w:szCs w:val="24"/>
        </w:rPr>
        <w:t>Use t</w:t>
      </w:r>
      <w:r w:rsidR="001D0ECC" w:rsidRPr="007D328A">
        <w:rPr>
          <w:rFonts w:asciiTheme="minorHAnsi" w:hAnsiTheme="minorHAnsi"/>
          <w:szCs w:val="24"/>
        </w:rPr>
        <w:t xml:space="preserve">he </w:t>
      </w:r>
      <w:r w:rsidR="001D0ECC" w:rsidRPr="007D328A">
        <w:rPr>
          <w:rFonts w:asciiTheme="minorHAnsi" w:hAnsiTheme="minorHAnsi"/>
          <w:b/>
          <w:szCs w:val="24"/>
        </w:rPr>
        <w:t>Filter</w:t>
      </w:r>
      <w:r w:rsidR="001D0ECC" w:rsidRPr="007D328A">
        <w:rPr>
          <w:rFonts w:asciiTheme="minorHAnsi" w:hAnsiTheme="minorHAnsi"/>
          <w:szCs w:val="24"/>
        </w:rPr>
        <w:t xml:space="preserve"> tab </w:t>
      </w:r>
      <w:r w:rsidRPr="007D328A">
        <w:rPr>
          <w:rFonts w:asciiTheme="minorHAnsi" w:hAnsiTheme="minorHAnsi"/>
          <w:szCs w:val="24"/>
        </w:rPr>
        <w:t xml:space="preserve">to select the SmartTools you want to see. For example </w:t>
      </w:r>
      <w:r w:rsidR="001D0ECC" w:rsidRPr="007D328A">
        <w:rPr>
          <w:rFonts w:asciiTheme="minorHAnsi" w:hAnsiTheme="minorHAnsi"/>
          <w:szCs w:val="24"/>
        </w:rPr>
        <w:t xml:space="preserve">check the box next </w:t>
      </w:r>
      <w:r w:rsidR="00F70201" w:rsidRPr="007D328A">
        <w:rPr>
          <w:rFonts w:asciiTheme="minorHAnsi" w:hAnsiTheme="minorHAnsi"/>
          <w:szCs w:val="24"/>
        </w:rPr>
        <w:t xml:space="preserve">to </w:t>
      </w:r>
      <w:r w:rsidRPr="007D328A">
        <w:rPr>
          <w:rFonts w:asciiTheme="minorHAnsi" w:hAnsiTheme="minorHAnsi"/>
          <w:szCs w:val="24"/>
        </w:rPr>
        <w:t xml:space="preserve">System SmartPhrase to see all available phrases. </w:t>
      </w:r>
    </w:p>
    <w:p w14:paraId="4FE123C5" w14:textId="77777777" w:rsidR="0080239B" w:rsidRPr="007D328A" w:rsidRDefault="001D0ECC" w:rsidP="00015C75">
      <w:pPr>
        <w:pStyle w:val="Sub-Bullet"/>
        <w:numPr>
          <w:ilvl w:val="0"/>
          <w:numId w:val="20"/>
        </w:numPr>
        <w:spacing w:before="0" w:after="0"/>
        <w:ind w:left="630"/>
        <w:rPr>
          <w:rFonts w:asciiTheme="minorHAnsi" w:hAnsiTheme="minorHAnsi"/>
          <w:szCs w:val="24"/>
        </w:rPr>
      </w:pPr>
      <w:r w:rsidRPr="007D328A">
        <w:rPr>
          <w:rFonts w:asciiTheme="minorHAnsi" w:hAnsiTheme="minorHAnsi"/>
          <w:szCs w:val="24"/>
        </w:rPr>
        <w:t xml:space="preserve">Type a word in the search field </w:t>
      </w:r>
      <w:r w:rsidR="0080239B" w:rsidRPr="007D328A">
        <w:rPr>
          <w:rFonts w:asciiTheme="minorHAnsi" w:hAnsiTheme="minorHAnsi"/>
          <w:szCs w:val="24"/>
        </w:rPr>
        <w:t xml:space="preserve">and </w:t>
      </w:r>
      <w:r w:rsidR="00C66C9A">
        <w:rPr>
          <w:rFonts w:asciiTheme="minorHAnsi" w:hAnsiTheme="minorHAnsi"/>
          <w:szCs w:val="24"/>
        </w:rPr>
        <w:t>press E</w:t>
      </w:r>
      <w:r w:rsidR="0080239B" w:rsidRPr="007D328A">
        <w:rPr>
          <w:rFonts w:asciiTheme="minorHAnsi" w:hAnsiTheme="minorHAnsi"/>
          <w:szCs w:val="24"/>
        </w:rPr>
        <w:t>nter</w:t>
      </w:r>
      <w:r w:rsidR="00C66C9A">
        <w:rPr>
          <w:rFonts w:asciiTheme="minorHAnsi" w:hAnsiTheme="minorHAnsi"/>
          <w:szCs w:val="24"/>
        </w:rPr>
        <w:t>.</w:t>
      </w:r>
    </w:p>
    <w:p w14:paraId="0B262BEA" w14:textId="77777777" w:rsidR="00F70201" w:rsidRPr="007D328A" w:rsidRDefault="0080239B" w:rsidP="00015C75">
      <w:pPr>
        <w:pStyle w:val="Sub-Bullet"/>
        <w:numPr>
          <w:ilvl w:val="1"/>
          <w:numId w:val="20"/>
        </w:numPr>
        <w:spacing w:before="0" w:after="0"/>
        <w:rPr>
          <w:rFonts w:asciiTheme="minorHAnsi" w:hAnsiTheme="minorHAnsi"/>
          <w:szCs w:val="24"/>
        </w:rPr>
      </w:pPr>
      <w:r w:rsidRPr="007D328A">
        <w:rPr>
          <w:rFonts w:asciiTheme="minorHAnsi" w:hAnsiTheme="minorHAnsi"/>
          <w:szCs w:val="24"/>
        </w:rPr>
        <w:t>ico</w:t>
      </w:r>
      <w:r w:rsidR="00C66C9A">
        <w:rPr>
          <w:rFonts w:asciiTheme="minorHAnsi" w:hAnsiTheme="minorHAnsi"/>
          <w:szCs w:val="24"/>
        </w:rPr>
        <w:t>n indicates a SmartPhrase and</w:t>
      </w:r>
      <w:r w:rsidR="00F359E1" w:rsidRPr="007D328A">
        <w:rPr>
          <w:rFonts w:asciiTheme="minorHAnsi" w:hAnsiTheme="minorHAnsi"/>
          <w:noProof/>
          <w:szCs w:val="24"/>
        </w:rPr>
        <w:drawing>
          <wp:inline distT="0" distB="0" distL="0" distR="0" wp14:anchorId="704E0405" wp14:editId="7BFD33CA">
            <wp:extent cx="207010" cy="137795"/>
            <wp:effectExtent l="0" t="0" r="254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1200001To1300000\12466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137795"/>
                    </a:xfrm>
                    <a:prstGeom prst="rect">
                      <a:avLst/>
                    </a:prstGeom>
                    <a:noFill/>
                    <a:ln>
                      <a:noFill/>
                    </a:ln>
                  </pic:spPr>
                </pic:pic>
              </a:graphicData>
            </a:graphic>
          </wp:inline>
        </w:drawing>
      </w:r>
      <w:r w:rsidR="00F359E1" w:rsidRPr="007D328A">
        <w:rPr>
          <w:rFonts w:asciiTheme="minorHAnsi" w:hAnsiTheme="minorHAnsi"/>
          <w:szCs w:val="24"/>
        </w:rPr>
        <w:t xml:space="preserve"> </w:t>
      </w:r>
      <w:r w:rsidRPr="007D328A">
        <w:rPr>
          <w:rFonts w:asciiTheme="minorHAnsi" w:hAnsiTheme="minorHAnsi"/>
          <w:szCs w:val="24"/>
        </w:rPr>
        <w:t xml:space="preserve">icon </w:t>
      </w:r>
      <w:r w:rsidR="00F359E1" w:rsidRPr="007D328A">
        <w:rPr>
          <w:rFonts w:asciiTheme="minorHAnsi" w:hAnsiTheme="minorHAnsi"/>
          <w:szCs w:val="24"/>
        </w:rPr>
        <w:t>indicates a SmartLink.</w:t>
      </w:r>
    </w:p>
    <w:p w14:paraId="526F6056" w14:textId="77777777" w:rsidR="0080239B" w:rsidRPr="007D328A" w:rsidRDefault="00F359E1" w:rsidP="00015C75">
      <w:pPr>
        <w:pStyle w:val="Sub-Bullet"/>
        <w:numPr>
          <w:ilvl w:val="0"/>
          <w:numId w:val="20"/>
        </w:numPr>
        <w:spacing w:before="0" w:after="0"/>
        <w:ind w:left="630"/>
        <w:rPr>
          <w:rFonts w:asciiTheme="minorHAnsi" w:hAnsiTheme="minorHAnsi"/>
          <w:szCs w:val="24"/>
        </w:rPr>
      </w:pPr>
      <w:r w:rsidRPr="007D328A">
        <w:rPr>
          <w:rFonts w:asciiTheme="minorHAnsi" w:hAnsiTheme="minorHAnsi"/>
          <w:szCs w:val="24"/>
        </w:rPr>
        <w:t xml:space="preserve">Click </w:t>
      </w:r>
      <w:r w:rsidRPr="007D328A">
        <w:rPr>
          <w:rFonts w:asciiTheme="minorHAnsi" w:hAnsiTheme="minorHAnsi"/>
          <w:noProof/>
        </w:rPr>
        <w:drawing>
          <wp:inline distT="0" distB="0" distL="0" distR="0" wp14:anchorId="3BB8D5E0" wp14:editId="3CF1D834">
            <wp:extent cx="155575" cy="1555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D328A">
        <w:rPr>
          <w:rFonts w:asciiTheme="minorHAnsi" w:hAnsiTheme="minorHAnsi"/>
          <w:szCs w:val="24"/>
        </w:rPr>
        <w:t xml:space="preserve"> to mark links and phrases as favorites.</w:t>
      </w:r>
    </w:p>
    <w:p w14:paraId="15CFA327" w14:textId="77777777" w:rsidR="00F359E1" w:rsidRPr="007D328A" w:rsidRDefault="00F359E1" w:rsidP="00015C75">
      <w:pPr>
        <w:pStyle w:val="Step"/>
        <w:numPr>
          <w:ilvl w:val="0"/>
          <w:numId w:val="20"/>
        </w:numPr>
        <w:spacing w:after="0"/>
        <w:ind w:left="630"/>
        <w:rPr>
          <w:rFonts w:asciiTheme="minorHAnsi" w:hAnsiTheme="minorHAnsi"/>
          <w:szCs w:val="24"/>
        </w:rPr>
      </w:pPr>
      <w:r w:rsidRPr="007D328A">
        <w:rPr>
          <w:rFonts w:asciiTheme="minorHAnsi" w:hAnsiTheme="minorHAnsi"/>
          <w:szCs w:val="24"/>
        </w:rPr>
        <w:t>Double-click a SmartP</w:t>
      </w:r>
      <w:r w:rsidR="00C66C9A">
        <w:rPr>
          <w:rFonts w:asciiTheme="minorHAnsi" w:hAnsiTheme="minorHAnsi"/>
          <w:szCs w:val="24"/>
        </w:rPr>
        <w:t>hrase or SmartLink or click Add and Close to insert.</w:t>
      </w:r>
    </w:p>
    <w:p w14:paraId="59B2D5D3" w14:textId="77777777" w:rsidR="005E5095" w:rsidRPr="007D328A" w:rsidRDefault="00945CAD" w:rsidP="00015C75">
      <w:pPr>
        <w:pStyle w:val="Step"/>
        <w:tabs>
          <w:tab w:val="clear" w:pos="403"/>
          <w:tab w:val="clear" w:pos="720"/>
        </w:tabs>
        <w:spacing w:after="0"/>
        <w:ind w:left="0" w:firstLine="0"/>
        <w:rPr>
          <w:rFonts w:asciiTheme="minorHAnsi" w:hAnsiTheme="minorHAnsi"/>
          <w:szCs w:val="24"/>
        </w:rPr>
      </w:pPr>
      <w:r>
        <w:rPr>
          <w:noProof/>
        </w:rPr>
        <w:drawing>
          <wp:inline distT="0" distB="0" distL="0" distR="0" wp14:anchorId="250016F6" wp14:editId="0F7DAD91">
            <wp:extent cx="6858000" cy="21259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2125980"/>
                    </a:xfrm>
                    <a:prstGeom prst="rect">
                      <a:avLst/>
                    </a:prstGeom>
                  </pic:spPr>
                </pic:pic>
              </a:graphicData>
            </a:graphic>
          </wp:inline>
        </w:drawing>
      </w:r>
    </w:p>
    <w:p w14:paraId="3CC1E482" w14:textId="77777777" w:rsidR="00F359E1" w:rsidRPr="007D328A" w:rsidRDefault="00F359E1" w:rsidP="00F359E1">
      <w:pPr>
        <w:spacing w:after="0" w:line="120" w:lineRule="auto"/>
        <w:rPr>
          <w:sz w:val="16"/>
          <w:szCs w:val="16"/>
        </w:rPr>
      </w:pPr>
      <w:bookmarkStart w:id="19" w:name="1027599"/>
      <w:bookmarkEnd w:id="19"/>
    </w:p>
    <w:p w14:paraId="7568156E" w14:textId="77777777" w:rsidR="00592362" w:rsidRPr="007D328A" w:rsidRDefault="00F359E1" w:rsidP="005E5095">
      <w:pPr>
        <w:pStyle w:val="Subtopic"/>
      </w:pPr>
      <w:r w:rsidRPr="007D328A">
        <w:br w:type="page"/>
      </w:r>
      <w:bookmarkStart w:id="20" w:name="1027600"/>
      <w:bookmarkStart w:id="21" w:name="1846501"/>
      <w:bookmarkEnd w:id="20"/>
      <w:bookmarkEnd w:id="21"/>
    </w:p>
    <w:p w14:paraId="350B24BB" w14:textId="77777777" w:rsidR="00481DB9" w:rsidRPr="007D328A" w:rsidRDefault="00481DB9" w:rsidP="00015C75">
      <w:pPr>
        <w:pStyle w:val="Heading1"/>
      </w:pPr>
      <w:bookmarkStart w:id="22" w:name="_Toc465091907"/>
      <w:r w:rsidRPr="007D328A">
        <w:lastRenderedPageBreak/>
        <w:t xml:space="preserve">Send </w:t>
      </w:r>
      <w:r w:rsidR="00015C75">
        <w:t>a</w:t>
      </w:r>
      <w:r w:rsidR="00015C75" w:rsidRPr="007D328A">
        <w:t xml:space="preserve"> Letter </w:t>
      </w:r>
      <w:r w:rsidR="00015C75">
        <w:t>t</w:t>
      </w:r>
      <w:r w:rsidR="00015C75" w:rsidRPr="007D328A">
        <w:t xml:space="preserve">o </w:t>
      </w:r>
      <w:r w:rsidR="00015C75">
        <w:t>a</w:t>
      </w:r>
      <w:r w:rsidR="00015C75" w:rsidRPr="007D328A">
        <w:t xml:space="preserve"> Patient </w:t>
      </w:r>
      <w:r w:rsidR="00015C75">
        <w:t>o</w:t>
      </w:r>
      <w:r w:rsidR="00015C75" w:rsidRPr="007D328A">
        <w:t>r Another Clinician</w:t>
      </w:r>
    </w:p>
    <w:p w14:paraId="078CF8DF" w14:textId="77777777" w:rsidR="00481DB9" w:rsidRPr="007D328A" w:rsidRDefault="00481DB9" w:rsidP="00C3427D">
      <w:pPr>
        <w:pStyle w:val="Step"/>
        <w:numPr>
          <w:ilvl w:val="0"/>
          <w:numId w:val="24"/>
        </w:numPr>
        <w:tabs>
          <w:tab w:val="clear" w:pos="403"/>
        </w:tabs>
        <w:rPr>
          <w:rFonts w:asciiTheme="minorHAnsi" w:hAnsiTheme="minorHAnsi"/>
        </w:rPr>
      </w:pPr>
      <w:r w:rsidRPr="007D328A">
        <w:rPr>
          <w:rFonts w:asciiTheme="minorHAnsi" w:hAnsiTheme="minorHAnsi"/>
        </w:rPr>
        <w:t xml:space="preserve">In the Wrap-Up activity, open the </w:t>
      </w:r>
      <w:r w:rsidRPr="007D328A">
        <w:rPr>
          <w:rStyle w:val="button"/>
          <w:rFonts w:asciiTheme="minorHAnsi" w:hAnsiTheme="minorHAnsi"/>
        </w:rPr>
        <w:t xml:space="preserve">Communication Management </w:t>
      </w:r>
      <w:r w:rsidRPr="007D328A">
        <w:rPr>
          <w:rFonts w:asciiTheme="minorHAnsi" w:hAnsiTheme="minorHAnsi"/>
        </w:rPr>
        <w:t xml:space="preserve">section and click </w:t>
      </w:r>
      <w:r w:rsidRPr="007D328A">
        <w:rPr>
          <w:rFonts w:asciiTheme="minorHAnsi" w:hAnsiTheme="minorHAnsi"/>
          <w:noProof/>
        </w:rPr>
        <w:drawing>
          <wp:inline distT="0" distB="0" distL="0" distR="0" wp14:anchorId="6378511D" wp14:editId="19CCC3A4">
            <wp:extent cx="154305" cy="1543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D328A">
        <w:rPr>
          <w:rStyle w:val="button"/>
          <w:rFonts w:asciiTheme="minorHAnsi" w:hAnsiTheme="minorHAnsi"/>
        </w:rPr>
        <w:t xml:space="preserve"> New Communication</w:t>
      </w:r>
      <w:r w:rsidRPr="007D328A">
        <w:rPr>
          <w:rFonts w:asciiTheme="minorHAnsi" w:hAnsiTheme="minorHAnsi"/>
        </w:rPr>
        <w:t>.</w:t>
      </w:r>
    </w:p>
    <w:p w14:paraId="46343BCF" w14:textId="77777777" w:rsidR="00481DB9" w:rsidRPr="007D328A" w:rsidRDefault="00481DB9" w:rsidP="00C3427D">
      <w:pPr>
        <w:pStyle w:val="Step"/>
        <w:numPr>
          <w:ilvl w:val="0"/>
          <w:numId w:val="24"/>
        </w:numPr>
        <w:tabs>
          <w:tab w:val="clear" w:pos="403"/>
        </w:tabs>
        <w:spacing w:after="0"/>
        <w:contextualSpacing w:val="0"/>
        <w:rPr>
          <w:rFonts w:asciiTheme="minorHAnsi" w:hAnsiTheme="minorHAnsi"/>
        </w:rPr>
      </w:pPr>
      <w:r w:rsidRPr="007D328A">
        <w:rPr>
          <w:rFonts w:asciiTheme="minorHAnsi" w:hAnsiTheme="minorHAnsi"/>
        </w:rPr>
        <w:t xml:space="preserve">Choose recipients for your letter by clicking the recipient buttons available. </w:t>
      </w:r>
    </w:p>
    <w:p w14:paraId="5CE741E6" w14:textId="77777777" w:rsidR="00481DB9" w:rsidRPr="007D328A" w:rsidRDefault="00481DB9" w:rsidP="00015C75">
      <w:pPr>
        <w:pStyle w:val="ListBullet2"/>
        <w:numPr>
          <w:ilvl w:val="0"/>
          <w:numId w:val="30"/>
        </w:numPr>
        <w:spacing w:before="0"/>
        <w:ind w:hanging="270"/>
        <w:rPr>
          <w:rFonts w:asciiTheme="minorHAnsi" w:hAnsiTheme="minorHAnsi"/>
        </w:rPr>
      </w:pPr>
      <w:r w:rsidRPr="007D328A">
        <w:rPr>
          <w:rFonts w:asciiTheme="minorHAnsi" w:hAnsiTheme="minorHAnsi"/>
        </w:rPr>
        <w:t xml:space="preserve">Search for another clinician using the </w:t>
      </w:r>
      <w:r w:rsidRPr="007D328A">
        <w:rPr>
          <w:rFonts w:asciiTheme="minorHAnsi" w:hAnsiTheme="minorHAnsi"/>
          <w:noProof/>
        </w:rPr>
        <w:drawing>
          <wp:inline distT="0" distB="0" distL="0" distR="0" wp14:anchorId="5F7A38F4" wp14:editId="6EE7C254">
            <wp:extent cx="154305" cy="154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D328A">
        <w:rPr>
          <w:rStyle w:val="button"/>
          <w:rFonts w:asciiTheme="minorHAnsi" w:hAnsiTheme="minorHAnsi"/>
        </w:rPr>
        <w:t xml:space="preserve"> Add </w:t>
      </w:r>
      <w:r w:rsidRPr="007D328A">
        <w:rPr>
          <w:rFonts w:asciiTheme="minorHAnsi" w:hAnsiTheme="minorHAnsi"/>
        </w:rPr>
        <w:t xml:space="preserve">field. </w:t>
      </w:r>
    </w:p>
    <w:p w14:paraId="2ED7FC42" w14:textId="77777777" w:rsidR="00481DB9" w:rsidRPr="007D328A" w:rsidRDefault="00481DB9" w:rsidP="00015C75">
      <w:pPr>
        <w:pStyle w:val="ListBullet2"/>
        <w:numPr>
          <w:ilvl w:val="0"/>
          <w:numId w:val="30"/>
        </w:numPr>
        <w:spacing w:before="0" w:after="0"/>
        <w:ind w:hanging="270"/>
        <w:contextualSpacing w:val="0"/>
        <w:rPr>
          <w:rFonts w:asciiTheme="minorHAnsi" w:hAnsiTheme="minorHAnsi"/>
        </w:rPr>
      </w:pPr>
      <w:r w:rsidRPr="007D328A">
        <w:rPr>
          <w:rFonts w:asciiTheme="minorHAnsi" w:hAnsiTheme="minorHAnsi"/>
        </w:rPr>
        <w:t xml:space="preserve">Icons next to the recipients' names indicate whether they'll receive the letter via In Basket, mail, or fax, or MyAspirus. Click </w:t>
      </w:r>
      <w:r w:rsidR="00976383">
        <w:rPr>
          <w:rFonts w:asciiTheme="minorHAnsi" w:hAnsiTheme="minorHAnsi"/>
        </w:rPr>
        <w:t xml:space="preserve">patient’s </w:t>
      </w:r>
      <w:r w:rsidRPr="007D328A">
        <w:rPr>
          <w:rFonts w:asciiTheme="minorHAnsi" w:hAnsiTheme="minorHAnsi"/>
        </w:rPr>
        <w:t>name to change the routing method.</w:t>
      </w:r>
    </w:p>
    <w:p w14:paraId="2EF53270" w14:textId="77777777" w:rsidR="00481DB9" w:rsidRPr="007D328A" w:rsidRDefault="00481DB9" w:rsidP="00C3427D">
      <w:pPr>
        <w:pStyle w:val="Step"/>
        <w:numPr>
          <w:ilvl w:val="0"/>
          <w:numId w:val="24"/>
        </w:numPr>
        <w:tabs>
          <w:tab w:val="clear" w:pos="403"/>
        </w:tabs>
        <w:rPr>
          <w:rFonts w:asciiTheme="minorHAnsi" w:hAnsiTheme="minorHAnsi"/>
        </w:rPr>
      </w:pPr>
      <w:r w:rsidRPr="007D328A">
        <w:rPr>
          <w:rFonts w:asciiTheme="minorHAnsi" w:hAnsiTheme="minorHAnsi"/>
        </w:rPr>
        <w:t xml:space="preserve">Select a letter template by clicking a button in the Letter section. If you don't see the template you're looking for, click </w:t>
      </w:r>
      <w:r w:rsidRPr="007D328A">
        <w:rPr>
          <w:rStyle w:val="button"/>
          <w:rFonts w:asciiTheme="minorHAnsi" w:hAnsiTheme="minorHAnsi"/>
        </w:rPr>
        <w:t xml:space="preserve">Other </w:t>
      </w:r>
      <w:r w:rsidRPr="007D328A">
        <w:rPr>
          <w:rFonts w:asciiTheme="minorHAnsi" w:hAnsiTheme="minorHAnsi"/>
        </w:rPr>
        <w:t xml:space="preserve">to choose from a list of available templates. </w:t>
      </w:r>
    </w:p>
    <w:p w14:paraId="0F9CD0F3" w14:textId="77777777" w:rsidR="00481DB9" w:rsidRPr="007D328A" w:rsidRDefault="00945CAD" w:rsidP="00015C75">
      <w:pPr>
        <w:pStyle w:val="Image"/>
      </w:pPr>
      <w:r>
        <w:rPr>
          <w:noProof/>
        </w:rPr>
        <w:drawing>
          <wp:inline distT="0" distB="0" distL="0" distR="0" wp14:anchorId="4C16FA9D" wp14:editId="28993AAB">
            <wp:extent cx="6470983" cy="2171812"/>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0983" cy="2171812"/>
                    </a:xfrm>
                    <a:prstGeom prst="rect">
                      <a:avLst/>
                    </a:prstGeom>
                  </pic:spPr>
                </pic:pic>
              </a:graphicData>
            </a:graphic>
          </wp:inline>
        </w:drawing>
      </w:r>
    </w:p>
    <w:p w14:paraId="0E08C117" w14:textId="77777777" w:rsidR="00481DB9" w:rsidRPr="007D328A" w:rsidRDefault="00481DB9" w:rsidP="00C3427D">
      <w:pPr>
        <w:pStyle w:val="Quote"/>
        <w:numPr>
          <w:ilvl w:val="0"/>
          <w:numId w:val="24"/>
        </w:numPr>
        <w:spacing w:line="240" w:lineRule="auto"/>
        <w:contextualSpacing w:val="0"/>
        <w:rPr>
          <w:sz w:val="24"/>
        </w:rPr>
      </w:pPr>
      <w:r w:rsidRPr="007D328A">
        <w:rPr>
          <w:sz w:val="24"/>
        </w:rPr>
        <w:t>The Letter field shows the name of the template selected.</w:t>
      </w:r>
    </w:p>
    <w:p w14:paraId="00E4356C" w14:textId="77777777" w:rsidR="00976383" w:rsidRDefault="00481DB9" w:rsidP="00C3427D">
      <w:pPr>
        <w:pStyle w:val="Step"/>
        <w:numPr>
          <w:ilvl w:val="0"/>
          <w:numId w:val="24"/>
        </w:numPr>
        <w:tabs>
          <w:tab w:val="clear" w:pos="403"/>
        </w:tabs>
        <w:spacing w:after="0"/>
        <w:contextualSpacing w:val="0"/>
        <w:rPr>
          <w:rFonts w:asciiTheme="minorHAnsi" w:hAnsiTheme="minorHAnsi"/>
          <w:szCs w:val="24"/>
        </w:rPr>
      </w:pPr>
      <w:r w:rsidRPr="00976383">
        <w:rPr>
          <w:rFonts w:asciiTheme="minorHAnsi" w:hAnsiTheme="minorHAnsi"/>
          <w:szCs w:val="24"/>
        </w:rPr>
        <w:t>Review the letter text that appears an</w:t>
      </w:r>
      <w:r w:rsidR="00976383">
        <w:rPr>
          <w:rFonts w:asciiTheme="minorHAnsi" w:hAnsiTheme="minorHAnsi"/>
          <w:szCs w:val="24"/>
        </w:rPr>
        <w:t>d make any changes or additions.</w:t>
      </w:r>
    </w:p>
    <w:p w14:paraId="4DE22E33" w14:textId="77777777" w:rsidR="00481DB9" w:rsidRPr="007D328A" w:rsidRDefault="00C3427D" w:rsidP="00C3427D">
      <w:pPr>
        <w:pStyle w:val="Step"/>
        <w:numPr>
          <w:ilvl w:val="0"/>
          <w:numId w:val="24"/>
        </w:numPr>
        <w:tabs>
          <w:tab w:val="clear" w:pos="403"/>
        </w:tabs>
        <w:spacing w:after="0"/>
        <w:contextualSpacing w:val="0"/>
        <w:rPr>
          <w:rFonts w:asciiTheme="minorHAnsi" w:hAnsiTheme="minorHAnsi"/>
          <w:szCs w:val="24"/>
        </w:rPr>
      </w:pPr>
      <w:r>
        <w:rPr>
          <w:rFonts w:asciiTheme="minorHAnsi" w:hAnsiTheme="minorHAnsi"/>
          <w:szCs w:val="24"/>
        </w:rPr>
        <w:t>Click</w:t>
      </w:r>
      <w:r w:rsidR="00481DB9" w:rsidRPr="007D328A">
        <w:rPr>
          <w:rFonts w:asciiTheme="minorHAnsi" w:hAnsiTheme="minorHAnsi"/>
          <w:szCs w:val="24"/>
        </w:rPr>
        <w:t xml:space="preserve"> one of the following buttons to close the Communication Management activity:</w:t>
      </w:r>
    </w:p>
    <w:p w14:paraId="79133CAE" w14:textId="77777777" w:rsidR="00481DB9" w:rsidRPr="007D328A" w:rsidRDefault="00481DB9" w:rsidP="00015C75">
      <w:pPr>
        <w:pStyle w:val="ListNumber2"/>
        <w:numPr>
          <w:ilvl w:val="0"/>
          <w:numId w:val="32"/>
        </w:numPr>
        <w:tabs>
          <w:tab w:val="left" w:pos="720"/>
        </w:tabs>
        <w:spacing w:after="0" w:line="240" w:lineRule="auto"/>
        <w:ind w:hanging="270"/>
        <w:contextualSpacing w:val="0"/>
        <w:rPr>
          <w:sz w:val="24"/>
          <w:szCs w:val="24"/>
        </w:rPr>
      </w:pPr>
      <w:r w:rsidRPr="007D328A">
        <w:rPr>
          <w:sz w:val="24"/>
          <w:szCs w:val="24"/>
        </w:rPr>
        <w:t xml:space="preserve">Click </w:t>
      </w:r>
      <w:r w:rsidR="00C10AFF">
        <w:rPr>
          <w:noProof/>
        </w:rPr>
        <w:drawing>
          <wp:inline distT="0" distB="0" distL="0" distR="0" wp14:anchorId="196C7F9A" wp14:editId="7267E360">
            <wp:extent cx="142857" cy="133333"/>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2857" cy="133333"/>
                    </a:xfrm>
                    <a:prstGeom prst="rect">
                      <a:avLst/>
                    </a:prstGeom>
                  </pic:spPr>
                </pic:pic>
              </a:graphicData>
            </a:graphic>
          </wp:inline>
        </w:drawing>
      </w:r>
      <w:r w:rsidRPr="007D328A">
        <w:rPr>
          <w:rStyle w:val="button"/>
          <w:sz w:val="24"/>
          <w:szCs w:val="24"/>
        </w:rPr>
        <w:t xml:space="preserve"> Send Now </w:t>
      </w:r>
      <w:r w:rsidRPr="007D328A">
        <w:rPr>
          <w:sz w:val="24"/>
          <w:szCs w:val="24"/>
        </w:rPr>
        <w:t>to immediately send your letter to In Basket or MyChart recipients or print it for mailing.</w:t>
      </w:r>
    </w:p>
    <w:p w14:paraId="720BE8ED" w14:textId="77777777" w:rsidR="00481DB9" w:rsidRPr="007D328A" w:rsidRDefault="00481DB9" w:rsidP="00015C75">
      <w:pPr>
        <w:pStyle w:val="ListNumber2"/>
        <w:numPr>
          <w:ilvl w:val="0"/>
          <w:numId w:val="32"/>
        </w:numPr>
        <w:tabs>
          <w:tab w:val="left" w:pos="720"/>
        </w:tabs>
        <w:spacing w:after="0" w:line="240" w:lineRule="auto"/>
        <w:ind w:hanging="270"/>
        <w:contextualSpacing w:val="0"/>
        <w:rPr>
          <w:sz w:val="24"/>
          <w:szCs w:val="24"/>
        </w:rPr>
      </w:pPr>
      <w:r w:rsidRPr="007D328A">
        <w:rPr>
          <w:sz w:val="24"/>
          <w:szCs w:val="24"/>
        </w:rPr>
        <w:t xml:space="preserve">Click </w:t>
      </w:r>
      <w:r w:rsidR="00C10AFF">
        <w:rPr>
          <w:noProof/>
        </w:rPr>
        <w:drawing>
          <wp:inline distT="0" distB="0" distL="0" distR="0" wp14:anchorId="168ACF11" wp14:editId="663675F2">
            <wp:extent cx="152381" cy="142857"/>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381" cy="142857"/>
                    </a:xfrm>
                    <a:prstGeom prst="rect">
                      <a:avLst/>
                    </a:prstGeom>
                  </pic:spPr>
                </pic:pic>
              </a:graphicData>
            </a:graphic>
          </wp:inline>
        </w:drawing>
      </w:r>
      <w:r w:rsidRPr="007D328A">
        <w:rPr>
          <w:rStyle w:val="button"/>
          <w:sz w:val="24"/>
          <w:szCs w:val="24"/>
        </w:rPr>
        <w:t xml:space="preserve"> Route Now </w:t>
      </w:r>
      <w:r w:rsidRPr="007D328A">
        <w:rPr>
          <w:sz w:val="24"/>
          <w:szCs w:val="24"/>
        </w:rPr>
        <w:t>to immediately route your letter to support staff.</w:t>
      </w:r>
    </w:p>
    <w:p w14:paraId="4DF3C6E8" w14:textId="77777777" w:rsidR="00481DB9" w:rsidRPr="007D328A" w:rsidRDefault="00481DB9" w:rsidP="00015C75">
      <w:pPr>
        <w:pStyle w:val="ListNumber2"/>
        <w:numPr>
          <w:ilvl w:val="0"/>
          <w:numId w:val="32"/>
        </w:numPr>
        <w:tabs>
          <w:tab w:val="left" w:pos="720"/>
        </w:tabs>
        <w:spacing w:after="0" w:line="240" w:lineRule="auto"/>
        <w:ind w:hanging="270"/>
        <w:contextualSpacing w:val="0"/>
        <w:rPr>
          <w:sz w:val="24"/>
          <w:szCs w:val="24"/>
        </w:rPr>
      </w:pPr>
      <w:r w:rsidRPr="007D328A">
        <w:rPr>
          <w:sz w:val="24"/>
          <w:szCs w:val="24"/>
        </w:rPr>
        <w:t xml:space="preserve">Click </w:t>
      </w:r>
      <w:r w:rsidR="00C10AFF">
        <w:rPr>
          <w:noProof/>
        </w:rPr>
        <w:drawing>
          <wp:inline distT="0" distB="0" distL="0" distR="0" wp14:anchorId="5257BCA6" wp14:editId="0AED1030">
            <wp:extent cx="142857" cy="1428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2857" cy="142857"/>
                    </a:xfrm>
                    <a:prstGeom prst="rect">
                      <a:avLst/>
                    </a:prstGeom>
                  </pic:spPr>
                </pic:pic>
              </a:graphicData>
            </a:graphic>
          </wp:inline>
        </w:drawing>
      </w:r>
      <w:r w:rsidRPr="007D328A">
        <w:rPr>
          <w:rStyle w:val="button"/>
          <w:sz w:val="24"/>
          <w:szCs w:val="24"/>
        </w:rPr>
        <w:t xml:space="preserve"> Pend </w:t>
      </w:r>
      <w:r w:rsidRPr="007D328A">
        <w:rPr>
          <w:sz w:val="24"/>
          <w:szCs w:val="24"/>
        </w:rPr>
        <w:t xml:space="preserve">to save your letter so you can work on it </w:t>
      </w:r>
      <w:proofErr w:type="gramStart"/>
      <w:r w:rsidRPr="007D328A">
        <w:rPr>
          <w:sz w:val="24"/>
          <w:szCs w:val="24"/>
        </w:rPr>
        <w:t>at a later time</w:t>
      </w:r>
      <w:proofErr w:type="gramEnd"/>
      <w:r w:rsidRPr="007D328A">
        <w:rPr>
          <w:sz w:val="24"/>
          <w:szCs w:val="24"/>
        </w:rPr>
        <w:t>. The letter is not routed to anyone if you click this button.</w:t>
      </w:r>
    </w:p>
    <w:p w14:paraId="1C228109" w14:textId="77777777" w:rsidR="00481DB9" w:rsidRPr="007D328A" w:rsidRDefault="00481DB9" w:rsidP="00015C75">
      <w:pPr>
        <w:pStyle w:val="ListNumber2"/>
        <w:numPr>
          <w:ilvl w:val="0"/>
          <w:numId w:val="32"/>
        </w:numPr>
        <w:tabs>
          <w:tab w:val="left" w:pos="720"/>
        </w:tabs>
        <w:spacing w:after="0" w:line="240" w:lineRule="auto"/>
        <w:ind w:hanging="270"/>
        <w:contextualSpacing w:val="0"/>
        <w:rPr>
          <w:sz w:val="24"/>
          <w:szCs w:val="24"/>
        </w:rPr>
      </w:pPr>
      <w:r w:rsidRPr="007D328A">
        <w:rPr>
          <w:sz w:val="24"/>
          <w:szCs w:val="24"/>
        </w:rPr>
        <w:t xml:space="preserve">Click </w:t>
      </w:r>
      <w:r w:rsidR="00C10AFF">
        <w:rPr>
          <w:noProof/>
        </w:rPr>
        <w:drawing>
          <wp:inline distT="0" distB="0" distL="0" distR="0" wp14:anchorId="4392B9C9" wp14:editId="6EEE1E45">
            <wp:extent cx="152381" cy="142857"/>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2381" cy="142857"/>
                    </a:xfrm>
                    <a:prstGeom prst="rect">
                      <a:avLst/>
                    </a:prstGeom>
                  </pic:spPr>
                </pic:pic>
              </a:graphicData>
            </a:graphic>
          </wp:inline>
        </w:drawing>
      </w:r>
      <w:r w:rsidRPr="007D328A">
        <w:rPr>
          <w:rStyle w:val="button"/>
          <w:sz w:val="24"/>
          <w:szCs w:val="24"/>
        </w:rPr>
        <w:t xml:space="preserve"> Send upon Closing Encounter </w:t>
      </w:r>
      <w:r w:rsidRPr="007D328A">
        <w:rPr>
          <w:sz w:val="24"/>
          <w:szCs w:val="24"/>
        </w:rPr>
        <w:t xml:space="preserve">or </w:t>
      </w:r>
      <w:r w:rsidR="00C10AFF">
        <w:rPr>
          <w:noProof/>
        </w:rPr>
        <w:drawing>
          <wp:inline distT="0" distB="0" distL="0" distR="0" wp14:anchorId="400C3D7E" wp14:editId="309FF180">
            <wp:extent cx="95238" cy="133333"/>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5238" cy="133333"/>
                    </a:xfrm>
                    <a:prstGeom prst="rect">
                      <a:avLst/>
                    </a:prstGeom>
                  </pic:spPr>
                </pic:pic>
              </a:graphicData>
            </a:graphic>
          </wp:inline>
        </w:drawing>
      </w:r>
      <w:r w:rsidRPr="007D328A">
        <w:rPr>
          <w:rStyle w:val="button"/>
          <w:sz w:val="24"/>
          <w:szCs w:val="24"/>
        </w:rPr>
        <w:t xml:space="preserve"> Route upon Closing Encounter </w:t>
      </w:r>
      <w:r w:rsidRPr="007D328A">
        <w:rPr>
          <w:sz w:val="24"/>
          <w:szCs w:val="24"/>
        </w:rPr>
        <w:t>to send or route the letter as soon as you close the encounter.</w:t>
      </w:r>
    </w:p>
    <w:p w14:paraId="72BCE612" w14:textId="77777777" w:rsidR="00481DB9" w:rsidRPr="007D328A" w:rsidRDefault="00481DB9" w:rsidP="00015C75">
      <w:pPr>
        <w:pStyle w:val="ListNumber2"/>
        <w:numPr>
          <w:ilvl w:val="0"/>
          <w:numId w:val="32"/>
        </w:numPr>
        <w:tabs>
          <w:tab w:val="left" w:pos="720"/>
        </w:tabs>
        <w:spacing w:after="120" w:line="240" w:lineRule="auto"/>
        <w:ind w:hanging="270"/>
        <w:contextualSpacing w:val="0"/>
        <w:rPr>
          <w:sz w:val="24"/>
          <w:szCs w:val="24"/>
        </w:rPr>
      </w:pPr>
      <w:r w:rsidRPr="007D328A">
        <w:rPr>
          <w:sz w:val="24"/>
          <w:szCs w:val="24"/>
        </w:rPr>
        <w:t xml:space="preserve">If the provider selected the </w:t>
      </w:r>
      <w:r w:rsidRPr="007D328A">
        <w:rPr>
          <w:rStyle w:val="button"/>
          <w:sz w:val="24"/>
          <w:szCs w:val="24"/>
        </w:rPr>
        <w:t xml:space="preserve">Wait for results </w:t>
      </w:r>
      <w:r w:rsidRPr="007D328A">
        <w:rPr>
          <w:sz w:val="24"/>
          <w:szCs w:val="24"/>
        </w:rPr>
        <w:t xml:space="preserve">or </w:t>
      </w:r>
      <w:r w:rsidRPr="007D328A">
        <w:rPr>
          <w:rStyle w:val="button"/>
          <w:sz w:val="24"/>
          <w:szCs w:val="24"/>
        </w:rPr>
        <w:t>Wait for transcriptions</w:t>
      </w:r>
      <w:r w:rsidRPr="007D328A">
        <w:rPr>
          <w:sz w:val="24"/>
          <w:szCs w:val="24"/>
        </w:rPr>
        <w:t xml:space="preserve"> check box, then a Letter Queue message in the In Basket message would remind the provider to send the communications when the needed information was present.  </w:t>
      </w:r>
    </w:p>
    <w:p w14:paraId="53D33C65" w14:textId="77777777" w:rsidR="00481DB9" w:rsidRPr="007D328A" w:rsidRDefault="00945CAD" w:rsidP="00015C75">
      <w:pPr>
        <w:pStyle w:val="Image"/>
      </w:pPr>
      <w:r w:rsidRPr="00945CAD">
        <w:rPr>
          <w:noProof/>
        </w:rPr>
        <w:t xml:space="preserve"> </w:t>
      </w:r>
      <w:r>
        <w:rPr>
          <w:noProof/>
        </w:rPr>
        <w:drawing>
          <wp:inline distT="0" distB="0" distL="0" distR="0" wp14:anchorId="03009678" wp14:editId="48991A56">
            <wp:extent cx="4464279" cy="311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64279" cy="311166"/>
                    </a:xfrm>
                    <a:prstGeom prst="rect">
                      <a:avLst/>
                    </a:prstGeom>
                  </pic:spPr>
                </pic:pic>
              </a:graphicData>
            </a:graphic>
          </wp:inline>
        </w:drawing>
      </w:r>
    </w:p>
    <w:tbl>
      <w:tblPr>
        <w:tblW w:w="0" w:type="auto"/>
        <w:jc w:val="center"/>
        <w:tblBorders>
          <w:top w:val="single" w:sz="8" w:space="0" w:color="CA7582"/>
          <w:left w:val="single" w:sz="8" w:space="0" w:color="CA7582"/>
          <w:bottom w:val="single" w:sz="8" w:space="0" w:color="CA7582"/>
          <w:right w:val="single" w:sz="8" w:space="0" w:color="CA7582"/>
          <w:insideH w:val="single" w:sz="8" w:space="0" w:color="CA7582"/>
          <w:insideV w:val="single" w:sz="8" w:space="0" w:color="CA7582"/>
        </w:tblBorders>
        <w:tblLook w:val="04A0" w:firstRow="1" w:lastRow="0" w:firstColumn="1" w:lastColumn="0" w:noHBand="0" w:noVBand="1"/>
      </w:tblPr>
      <w:tblGrid>
        <w:gridCol w:w="864"/>
        <w:gridCol w:w="9493"/>
      </w:tblGrid>
      <w:tr w:rsidR="00481DB9" w:rsidRPr="007D328A" w14:paraId="77782D70" w14:textId="77777777" w:rsidTr="00015C75">
        <w:trPr>
          <w:cantSplit/>
          <w:jc w:val="center"/>
        </w:trPr>
        <w:tc>
          <w:tcPr>
            <w:tcW w:w="864" w:type="dxa"/>
            <w:shd w:val="clear" w:color="auto" w:fill="auto"/>
            <w:vAlign w:val="center"/>
          </w:tcPr>
          <w:p w14:paraId="69C0D245" w14:textId="77777777" w:rsidR="00481DB9" w:rsidRPr="007D328A" w:rsidRDefault="00481DB9" w:rsidP="00221FD5">
            <w:pPr>
              <w:pStyle w:val="NoteBoxIcon"/>
              <w:jc w:val="center"/>
            </w:pPr>
            <w:r w:rsidRPr="007D328A">
              <w:rPr>
                <w:noProof/>
              </w:rPr>
              <w:drawing>
                <wp:inline distT="0" distB="0" distL="0" distR="0" wp14:anchorId="34943D8C" wp14:editId="3609E858">
                  <wp:extent cx="76200" cy="257175"/>
                  <wp:effectExtent l="0" t="0" r="0" b="9525"/>
                  <wp:docPr id="187" name="Picture 187" descr="Important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portant No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 cy="257175"/>
                          </a:xfrm>
                          <a:prstGeom prst="rect">
                            <a:avLst/>
                          </a:prstGeom>
                          <a:noFill/>
                          <a:ln>
                            <a:noFill/>
                          </a:ln>
                        </pic:spPr>
                      </pic:pic>
                    </a:graphicData>
                  </a:graphic>
                </wp:inline>
              </w:drawing>
            </w:r>
          </w:p>
        </w:tc>
        <w:tc>
          <w:tcPr>
            <w:tcW w:w="9493" w:type="dxa"/>
            <w:shd w:val="clear" w:color="auto" w:fill="auto"/>
            <w:vAlign w:val="center"/>
          </w:tcPr>
          <w:p w14:paraId="254F8A45" w14:textId="77777777" w:rsidR="00481DB9" w:rsidRPr="00344246" w:rsidRDefault="00481DB9" w:rsidP="00221FD5">
            <w:pPr>
              <w:pStyle w:val="TipBox"/>
              <w:rPr>
                <w:rFonts w:asciiTheme="minorHAnsi" w:hAnsiTheme="minorHAnsi"/>
                <w:sz w:val="24"/>
                <w:szCs w:val="24"/>
              </w:rPr>
            </w:pPr>
            <w:r w:rsidRPr="00344246">
              <w:rPr>
                <w:rStyle w:val="TipText"/>
                <w:rFonts w:asciiTheme="minorHAnsi" w:hAnsiTheme="minorHAnsi"/>
                <w:color w:val="auto"/>
                <w:sz w:val="24"/>
                <w:szCs w:val="24"/>
              </w:rPr>
              <w:t xml:space="preserve">Click </w:t>
            </w:r>
            <w:r w:rsidRPr="00344246">
              <w:rPr>
                <w:rFonts w:asciiTheme="minorHAnsi" w:hAnsiTheme="minorHAnsi"/>
                <w:noProof/>
                <w:color w:val="auto"/>
                <w:sz w:val="24"/>
                <w:szCs w:val="24"/>
              </w:rPr>
              <w:drawing>
                <wp:inline distT="0" distB="0" distL="0" distR="0" wp14:anchorId="3523528F" wp14:editId="27230294">
                  <wp:extent cx="154305" cy="1543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mages\Summer09\800kTo900k\87156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44246">
              <w:rPr>
                <w:rStyle w:val="TipText"/>
                <w:rFonts w:asciiTheme="minorHAnsi" w:hAnsiTheme="minorHAnsi"/>
                <w:color w:val="auto"/>
                <w:sz w:val="24"/>
                <w:szCs w:val="24"/>
              </w:rPr>
              <w:t xml:space="preserve"> to the right of the </w:t>
            </w:r>
            <w:r w:rsidR="00C10AFF" w:rsidRPr="00344246">
              <w:rPr>
                <w:rFonts w:asciiTheme="minorHAnsi" w:hAnsiTheme="minorHAnsi"/>
                <w:noProof/>
                <w:color w:val="auto"/>
                <w:sz w:val="24"/>
                <w:szCs w:val="24"/>
              </w:rPr>
              <w:drawing>
                <wp:inline distT="0" distB="0" distL="0" distR="0" wp14:anchorId="0526BE50" wp14:editId="3A5FAEAC">
                  <wp:extent cx="114286" cy="114286"/>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4286" cy="114286"/>
                          </a:xfrm>
                          <a:prstGeom prst="rect">
                            <a:avLst/>
                          </a:prstGeom>
                        </pic:spPr>
                      </pic:pic>
                    </a:graphicData>
                  </a:graphic>
                </wp:inline>
              </w:drawing>
            </w:r>
            <w:r w:rsidRPr="00344246">
              <w:rPr>
                <w:rStyle w:val="button"/>
                <w:rFonts w:asciiTheme="minorHAnsi" w:hAnsiTheme="minorHAnsi"/>
                <w:color w:val="auto"/>
                <w:sz w:val="24"/>
                <w:szCs w:val="24"/>
              </w:rPr>
              <w:t xml:space="preserve"> New Communication </w:t>
            </w:r>
            <w:r w:rsidRPr="00344246">
              <w:rPr>
                <w:rStyle w:val="TipText"/>
                <w:rFonts w:asciiTheme="minorHAnsi" w:hAnsiTheme="minorHAnsi"/>
                <w:color w:val="auto"/>
                <w:sz w:val="24"/>
                <w:szCs w:val="24"/>
              </w:rPr>
              <w:t>button to personalize this section according to your preferences. For example, you can specify the letter templates you want to appear as buttons.</w:t>
            </w:r>
          </w:p>
        </w:tc>
      </w:tr>
    </w:tbl>
    <w:p w14:paraId="5874209D" w14:textId="77777777" w:rsidR="00481DB9" w:rsidRPr="007D328A" w:rsidRDefault="00481DB9" w:rsidP="00481DB9">
      <w:pPr>
        <w:spacing w:line="120" w:lineRule="auto"/>
      </w:pPr>
    </w:p>
    <w:p w14:paraId="7A141BD8" w14:textId="77777777" w:rsidR="00481DB9" w:rsidRPr="007D328A" w:rsidRDefault="00481DB9" w:rsidP="00481DB9">
      <w:pPr>
        <w:pStyle w:val="Subtopic"/>
        <w:ind w:left="360"/>
      </w:pPr>
      <w:r w:rsidRPr="007D328A">
        <w:br w:type="page"/>
      </w:r>
    </w:p>
    <w:p w14:paraId="707D347D" w14:textId="77777777" w:rsidR="006F2785" w:rsidRDefault="006F2785" w:rsidP="00015C75">
      <w:pPr>
        <w:pStyle w:val="Heading1"/>
      </w:pPr>
      <w:bookmarkStart w:id="23" w:name="_Toc434521879"/>
      <w:bookmarkStart w:id="24" w:name="2485768"/>
      <w:bookmarkStart w:id="25" w:name="2462240"/>
      <w:bookmarkStart w:id="26" w:name="_Toc453150544"/>
      <w:bookmarkEnd w:id="22"/>
      <w:r w:rsidRPr="007D328A">
        <w:lastRenderedPageBreak/>
        <w:t>Dashboard</w:t>
      </w:r>
      <w:r w:rsidR="00366301">
        <w:t>s</w:t>
      </w:r>
    </w:p>
    <w:p w14:paraId="0E53858A" w14:textId="759BBE0A" w:rsidR="00752E79" w:rsidRDefault="00795D7A" w:rsidP="00752E79">
      <w:r>
        <w:rPr>
          <w:noProof/>
        </w:rPr>
        <w:drawing>
          <wp:inline distT="0" distB="0" distL="0" distR="0" wp14:anchorId="72D683BC" wp14:editId="11ACEDE2">
            <wp:extent cx="6858000" cy="2710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710180"/>
                    </a:xfrm>
                    <a:prstGeom prst="rect">
                      <a:avLst/>
                    </a:prstGeom>
                  </pic:spPr>
                </pic:pic>
              </a:graphicData>
            </a:graphic>
          </wp:inline>
        </w:drawing>
      </w:r>
    </w:p>
    <w:tbl>
      <w:tblPr>
        <w:tblStyle w:val="MediumList1-Accent5"/>
        <w:tblW w:w="0" w:type="auto"/>
        <w:tblInd w:w="108" w:type="dxa"/>
        <w:tblBorders>
          <w:top w:val="none" w:sz="0" w:space="0" w:color="auto"/>
          <w:bottom w:val="none" w:sz="0" w:space="0" w:color="auto"/>
          <w:insideH w:val="single" w:sz="4" w:space="0" w:color="auto"/>
        </w:tblBorders>
        <w:tblLook w:val="04A0" w:firstRow="1" w:lastRow="0" w:firstColumn="1" w:lastColumn="0" w:noHBand="0" w:noVBand="1"/>
      </w:tblPr>
      <w:tblGrid>
        <w:gridCol w:w="2880"/>
        <w:gridCol w:w="7218"/>
      </w:tblGrid>
      <w:tr w:rsidR="00F26602" w:rsidRPr="00F26602" w14:paraId="4F7264FE" w14:textId="77777777" w:rsidTr="00566FD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bottom w:val="none" w:sz="0" w:space="0" w:color="auto"/>
            </w:tcBorders>
            <w:vAlign w:val="center"/>
          </w:tcPr>
          <w:p w14:paraId="3536C8CA" w14:textId="77777777" w:rsidR="00F26602" w:rsidRPr="00F26602" w:rsidRDefault="00F26602" w:rsidP="00566FDB">
            <w:pPr>
              <w:pStyle w:val="ListParagraph"/>
              <w:ind w:left="0" w:firstLine="0"/>
              <w:jc w:val="center"/>
              <w:rPr>
                <w:rFonts w:asciiTheme="minorHAnsi" w:eastAsiaTheme="majorEastAsia" w:hAnsiTheme="minorHAnsi"/>
                <w:sz w:val="24"/>
                <w:szCs w:val="24"/>
              </w:rPr>
            </w:pPr>
            <w:r w:rsidRPr="00F26602">
              <w:rPr>
                <w:rFonts w:asciiTheme="minorHAnsi" w:eastAsiaTheme="majorEastAsia" w:hAnsiTheme="minorHAnsi"/>
                <w:sz w:val="24"/>
                <w:szCs w:val="24"/>
              </w:rPr>
              <w:t>Reference Links</w:t>
            </w:r>
          </w:p>
        </w:tc>
        <w:tc>
          <w:tcPr>
            <w:tcW w:w="7218" w:type="dxa"/>
            <w:tcBorders>
              <w:top w:val="none" w:sz="0" w:space="0" w:color="auto"/>
              <w:bottom w:val="none" w:sz="0" w:space="0" w:color="auto"/>
            </w:tcBorders>
            <w:vAlign w:val="center"/>
          </w:tcPr>
          <w:p w14:paraId="11C1B611" w14:textId="77777777" w:rsidR="00F26602" w:rsidRPr="00F26602" w:rsidRDefault="00F26602" w:rsidP="00015C75">
            <w:pPr>
              <w:ind w:firstLine="0"/>
              <w:cnfStyle w:val="100000000000" w:firstRow="1" w:lastRow="0" w:firstColumn="0" w:lastColumn="0" w:oddVBand="0" w:evenVBand="0" w:oddHBand="0" w:evenHBand="0" w:firstRowFirstColumn="0" w:firstRowLastColumn="0" w:lastRowFirstColumn="0" w:lastRowLastColumn="0"/>
              <w:rPr>
                <w:rFonts w:asciiTheme="minorHAnsi" w:hAnsiTheme="minorHAnsi"/>
                <w:b/>
                <w:sz w:val="24"/>
                <w:szCs w:val="24"/>
              </w:rPr>
            </w:pPr>
            <w:r w:rsidRPr="00F26602">
              <w:rPr>
                <w:rFonts w:asciiTheme="minorHAnsi" w:hAnsiTheme="minorHAnsi"/>
                <w:sz w:val="24"/>
                <w:szCs w:val="24"/>
              </w:rPr>
              <w:t>Links to helpful resources and applications outside of Epic.</w:t>
            </w:r>
          </w:p>
        </w:tc>
      </w:tr>
      <w:tr w:rsidR="00F26602" w:rsidRPr="00F26602" w14:paraId="046F3BD0" w14:textId="77777777" w:rsidTr="00566FD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729954AA" w14:textId="77777777" w:rsidR="00F26602" w:rsidRPr="00F26602" w:rsidRDefault="00E71746" w:rsidP="00566FDB">
            <w:pPr>
              <w:ind w:firstLine="0"/>
              <w:jc w:val="center"/>
              <w:rPr>
                <w:sz w:val="24"/>
                <w:szCs w:val="24"/>
              </w:rPr>
            </w:pPr>
            <w:r>
              <w:rPr>
                <w:sz w:val="24"/>
                <w:szCs w:val="24"/>
              </w:rPr>
              <w:t>Today’s Visits</w:t>
            </w:r>
          </w:p>
        </w:tc>
        <w:tc>
          <w:tcPr>
            <w:tcW w:w="7218" w:type="dxa"/>
            <w:vAlign w:val="center"/>
          </w:tcPr>
          <w:p w14:paraId="7F51E947" w14:textId="77777777" w:rsidR="00F26602" w:rsidRPr="00F26602" w:rsidRDefault="00F26602" w:rsidP="00015C75">
            <w:pPr>
              <w:ind w:left="-18" w:firstLine="0"/>
              <w:cnfStyle w:val="000000100000" w:firstRow="0" w:lastRow="0" w:firstColumn="0" w:lastColumn="0" w:oddVBand="0" w:evenVBand="0" w:oddHBand="1" w:evenHBand="0" w:firstRowFirstColumn="0" w:firstRowLastColumn="0" w:lastRowFirstColumn="0" w:lastRowLastColumn="0"/>
              <w:rPr>
                <w:b/>
                <w:sz w:val="24"/>
                <w:szCs w:val="24"/>
              </w:rPr>
            </w:pPr>
            <w:r w:rsidRPr="00F26602">
              <w:rPr>
                <w:sz w:val="24"/>
                <w:szCs w:val="24"/>
              </w:rPr>
              <w:t xml:space="preserve">A glance at the schedules for </w:t>
            </w:r>
            <w:r w:rsidR="00E71746">
              <w:rPr>
                <w:sz w:val="24"/>
                <w:szCs w:val="24"/>
              </w:rPr>
              <w:t>your providers in your log-in department</w:t>
            </w:r>
            <w:r w:rsidRPr="00F26602">
              <w:rPr>
                <w:sz w:val="24"/>
                <w:szCs w:val="24"/>
              </w:rPr>
              <w:t xml:space="preserve">. </w:t>
            </w:r>
          </w:p>
        </w:tc>
      </w:tr>
      <w:tr w:rsidR="00F26602" w:rsidRPr="00F26602" w14:paraId="255D26C9" w14:textId="77777777" w:rsidTr="00566FDB">
        <w:trPr>
          <w:trHeight w:val="93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3A564725" w14:textId="77777777" w:rsidR="00F26602" w:rsidRPr="00F26602" w:rsidRDefault="00E71746" w:rsidP="00566FDB">
            <w:pPr>
              <w:ind w:left="-18" w:firstLine="0"/>
              <w:jc w:val="center"/>
              <w:rPr>
                <w:sz w:val="24"/>
                <w:szCs w:val="24"/>
              </w:rPr>
            </w:pPr>
            <w:r>
              <w:rPr>
                <w:sz w:val="24"/>
                <w:szCs w:val="24"/>
              </w:rPr>
              <w:t>My Favorite Reports</w:t>
            </w:r>
          </w:p>
        </w:tc>
        <w:tc>
          <w:tcPr>
            <w:tcW w:w="7218" w:type="dxa"/>
            <w:vAlign w:val="center"/>
          </w:tcPr>
          <w:p w14:paraId="1AF43335" w14:textId="77777777" w:rsidR="00F26602" w:rsidRPr="00F26602" w:rsidRDefault="00F26602" w:rsidP="00015C75">
            <w:pPr>
              <w:ind w:left="-18" w:firstLine="0"/>
              <w:cnfStyle w:val="000000000000" w:firstRow="0" w:lastRow="0" w:firstColumn="0" w:lastColumn="0" w:oddVBand="0" w:evenVBand="0" w:oddHBand="0" w:evenHBand="0" w:firstRowFirstColumn="0" w:firstRowLastColumn="0" w:lastRowFirstColumn="0" w:lastRowLastColumn="0"/>
              <w:rPr>
                <w:b/>
                <w:sz w:val="24"/>
                <w:szCs w:val="24"/>
              </w:rPr>
            </w:pPr>
            <w:r w:rsidRPr="00F26602">
              <w:rPr>
                <w:sz w:val="24"/>
                <w:szCs w:val="24"/>
              </w:rPr>
              <w:t xml:space="preserve">This section displays any </w:t>
            </w:r>
            <w:r w:rsidR="00E71746">
              <w:rPr>
                <w:sz w:val="24"/>
                <w:szCs w:val="24"/>
              </w:rPr>
              <w:t xml:space="preserve">Reporting Workbench </w:t>
            </w:r>
            <w:r w:rsidRPr="00F26602">
              <w:rPr>
                <w:sz w:val="24"/>
                <w:szCs w:val="24"/>
              </w:rPr>
              <w:t xml:space="preserve">reports that </w:t>
            </w:r>
            <w:r w:rsidR="00E71746">
              <w:rPr>
                <w:sz w:val="24"/>
                <w:szCs w:val="24"/>
              </w:rPr>
              <w:t>are</w:t>
            </w:r>
            <w:r w:rsidRPr="00F26602">
              <w:rPr>
                <w:sz w:val="24"/>
                <w:szCs w:val="24"/>
              </w:rPr>
              <w:t xml:space="preserve"> saved as your favorites. These reports </w:t>
            </w:r>
            <w:r w:rsidR="00E71746">
              <w:rPr>
                <w:sz w:val="24"/>
                <w:szCs w:val="24"/>
              </w:rPr>
              <w:t xml:space="preserve">should be </w:t>
            </w:r>
            <w:r w:rsidR="005E2A3F">
              <w:rPr>
                <w:sz w:val="24"/>
                <w:szCs w:val="24"/>
              </w:rPr>
              <w:t>re-run</w:t>
            </w:r>
            <w:r w:rsidR="00E71746">
              <w:rPr>
                <w:sz w:val="24"/>
                <w:szCs w:val="24"/>
              </w:rPr>
              <w:t xml:space="preserve"> </w:t>
            </w:r>
            <w:r w:rsidRPr="00F26602">
              <w:rPr>
                <w:sz w:val="24"/>
                <w:szCs w:val="24"/>
              </w:rPr>
              <w:t xml:space="preserve">on a consistent basis to locate </w:t>
            </w:r>
            <w:r w:rsidR="00E71746">
              <w:rPr>
                <w:sz w:val="24"/>
                <w:szCs w:val="24"/>
              </w:rPr>
              <w:t>gaps in care</w:t>
            </w:r>
            <w:r w:rsidRPr="00F26602">
              <w:rPr>
                <w:sz w:val="24"/>
                <w:szCs w:val="24"/>
              </w:rPr>
              <w:t xml:space="preserve">. </w:t>
            </w:r>
          </w:p>
        </w:tc>
      </w:tr>
      <w:tr w:rsidR="00795D7A" w:rsidRPr="00F26602" w14:paraId="335945E9" w14:textId="77777777" w:rsidTr="00566FDB">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7394613" w14:textId="1E2350F3" w:rsidR="00795D7A" w:rsidRDefault="00795D7A" w:rsidP="00566FDB">
            <w:pPr>
              <w:ind w:left="-18"/>
              <w:jc w:val="center"/>
              <w:rPr>
                <w:sz w:val="24"/>
                <w:szCs w:val="24"/>
              </w:rPr>
            </w:pPr>
            <w:r>
              <w:rPr>
                <w:sz w:val="24"/>
                <w:szCs w:val="24"/>
              </w:rPr>
              <w:t>Controlled Substance use Monitoring</w:t>
            </w:r>
          </w:p>
        </w:tc>
        <w:tc>
          <w:tcPr>
            <w:tcW w:w="7218" w:type="dxa"/>
            <w:vAlign w:val="center"/>
          </w:tcPr>
          <w:p w14:paraId="7B422383" w14:textId="0998CE04" w:rsidR="00795D7A" w:rsidRPr="00F26602" w:rsidRDefault="00795D7A" w:rsidP="00795D7A">
            <w:pPr>
              <w:ind w:firstLine="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 report of m</w:t>
            </w:r>
            <w:r w:rsidR="00E4493F">
              <w:rPr>
                <w:sz w:val="24"/>
                <w:szCs w:val="24"/>
              </w:rPr>
              <w:t>y</w:t>
            </w:r>
            <w:r>
              <w:rPr>
                <w:sz w:val="24"/>
                <w:szCs w:val="24"/>
              </w:rPr>
              <w:t xml:space="preserve"> controlled substance patients.</w:t>
            </w:r>
          </w:p>
        </w:tc>
      </w:tr>
      <w:tr w:rsidR="00F26602" w:rsidRPr="00F26602" w14:paraId="509D80DF" w14:textId="77777777" w:rsidTr="00566FDB">
        <w:trPr>
          <w:trHeight w:val="674"/>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1A5BF25" w14:textId="77777777" w:rsidR="00F26602" w:rsidRPr="00F26602" w:rsidRDefault="00E71746" w:rsidP="00566FDB">
            <w:pPr>
              <w:ind w:left="-18" w:firstLine="0"/>
              <w:jc w:val="center"/>
              <w:rPr>
                <w:sz w:val="24"/>
                <w:szCs w:val="24"/>
              </w:rPr>
            </w:pPr>
            <w:r>
              <w:rPr>
                <w:sz w:val="24"/>
                <w:szCs w:val="24"/>
              </w:rPr>
              <w:t>My Healthy Planet Reports</w:t>
            </w:r>
          </w:p>
        </w:tc>
        <w:tc>
          <w:tcPr>
            <w:tcW w:w="7218" w:type="dxa"/>
            <w:vAlign w:val="center"/>
          </w:tcPr>
          <w:p w14:paraId="4EA2A4EA" w14:textId="77777777" w:rsidR="00F26602" w:rsidRPr="00F26602" w:rsidRDefault="00E71746" w:rsidP="00015C75">
            <w:pPr>
              <w:ind w:left="-18" w:firstLine="0"/>
              <w:cnfStyle w:val="000000000000" w:firstRow="0" w:lastRow="0" w:firstColumn="0" w:lastColumn="0" w:oddVBand="0" w:evenVBand="0" w:oddHBand="0" w:evenHBand="0" w:firstRowFirstColumn="0" w:firstRowLastColumn="0" w:lastRowFirstColumn="0" w:lastRowLastColumn="0"/>
              <w:rPr>
                <w:b/>
                <w:sz w:val="24"/>
                <w:szCs w:val="24"/>
              </w:rPr>
            </w:pPr>
            <w:r>
              <w:rPr>
                <w:sz w:val="24"/>
                <w:szCs w:val="24"/>
              </w:rPr>
              <w:t>Primary care providers can use these reports to manage provider based patient panel.</w:t>
            </w:r>
            <w:r w:rsidR="00F26602" w:rsidRPr="00F26602">
              <w:rPr>
                <w:sz w:val="24"/>
                <w:szCs w:val="24"/>
              </w:rPr>
              <w:t xml:space="preserve"> </w:t>
            </w:r>
          </w:p>
        </w:tc>
      </w:tr>
      <w:tr w:rsidR="00F26602" w:rsidRPr="00F26602" w14:paraId="6E56FC95" w14:textId="77777777" w:rsidTr="00566FDB">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565C47A" w14:textId="77777777" w:rsidR="00F26602" w:rsidRPr="00F26602" w:rsidRDefault="00E71746" w:rsidP="00566FDB">
            <w:pPr>
              <w:ind w:left="-18" w:firstLine="0"/>
              <w:jc w:val="center"/>
              <w:rPr>
                <w:sz w:val="24"/>
                <w:szCs w:val="24"/>
              </w:rPr>
            </w:pPr>
            <w:r>
              <w:rPr>
                <w:sz w:val="24"/>
                <w:szCs w:val="24"/>
              </w:rPr>
              <w:t>Disease Specific Registry Dashboards</w:t>
            </w:r>
          </w:p>
        </w:tc>
        <w:tc>
          <w:tcPr>
            <w:tcW w:w="7218" w:type="dxa"/>
            <w:vAlign w:val="center"/>
          </w:tcPr>
          <w:p w14:paraId="6C2F5183" w14:textId="77777777" w:rsidR="00F26602" w:rsidRPr="00F26602" w:rsidRDefault="00F26602" w:rsidP="00015C75">
            <w:pPr>
              <w:ind w:left="-18" w:firstLine="0"/>
              <w:cnfStyle w:val="000000100000" w:firstRow="0" w:lastRow="0" w:firstColumn="0" w:lastColumn="0" w:oddVBand="0" w:evenVBand="0" w:oddHBand="1" w:evenHBand="0" w:firstRowFirstColumn="0" w:firstRowLastColumn="0" w:lastRowFirstColumn="0" w:lastRowLastColumn="0"/>
              <w:rPr>
                <w:b/>
                <w:sz w:val="24"/>
                <w:szCs w:val="24"/>
              </w:rPr>
            </w:pPr>
            <w:r w:rsidRPr="00F26602">
              <w:rPr>
                <w:color w:val="auto"/>
                <w:sz w:val="24"/>
                <w:szCs w:val="24"/>
              </w:rPr>
              <w:t xml:space="preserve">This area shows statistics </w:t>
            </w:r>
            <w:r w:rsidR="00E71746">
              <w:rPr>
                <w:sz w:val="24"/>
                <w:szCs w:val="24"/>
              </w:rPr>
              <w:t>displaying how well the provider</w:t>
            </w:r>
            <w:r w:rsidRPr="00F26602">
              <w:rPr>
                <w:sz w:val="24"/>
                <w:szCs w:val="24"/>
              </w:rPr>
              <w:t xml:space="preserve">s in your department you are doing </w:t>
            </w:r>
            <w:r w:rsidR="00E71746">
              <w:rPr>
                <w:sz w:val="24"/>
                <w:szCs w:val="24"/>
              </w:rPr>
              <w:t>regarding</w:t>
            </w:r>
            <w:r w:rsidRPr="00F26602">
              <w:rPr>
                <w:sz w:val="24"/>
                <w:szCs w:val="24"/>
              </w:rPr>
              <w:t xml:space="preserve"> different population health measures. </w:t>
            </w:r>
          </w:p>
        </w:tc>
      </w:tr>
    </w:tbl>
    <w:p w14:paraId="1A24D2D9" w14:textId="77777777" w:rsidR="006F2785" w:rsidRPr="00F26602" w:rsidRDefault="006F2785" w:rsidP="006F2785">
      <w:pPr>
        <w:rPr>
          <w:sz w:val="24"/>
          <w:szCs w:val="24"/>
        </w:rPr>
      </w:pPr>
    </w:p>
    <w:p w14:paraId="11B985E8" w14:textId="77777777" w:rsidR="006F2785" w:rsidRPr="007D328A" w:rsidRDefault="00DB7E89" w:rsidP="00566FDB">
      <w:pPr>
        <w:pStyle w:val="Heading1"/>
      </w:pPr>
      <w:r>
        <w:lastRenderedPageBreak/>
        <w:t>In B</w:t>
      </w:r>
      <w:r w:rsidR="006F2785" w:rsidRPr="007D328A">
        <w:t>asket Toolbar</w:t>
      </w:r>
    </w:p>
    <w:p w14:paraId="1552DC2B" w14:textId="77777777" w:rsidR="006F2785" w:rsidRPr="007D328A" w:rsidRDefault="00975B94" w:rsidP="00566FDB">
      <w:pPr>
        <w:jc w:val="center"/>
      </w:pPr>
      <w:r>
        <w:rPr>
          <w:noProof/>
        </w:rPr>
        <w:drawing>
          <wp:inline distT="0" distB="0" distL="0" distR="0" wp14:anchorId="5218B701" wp14:editId="193185B2">
            <wp:extent cx="6858000" cy="3147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3147060"/>
                    </a:xfrm>
                    <a:prstGeom prst="rect">
                      <a:avLst/>
                    </a:prstGeom>
                  </pic:spPr>
                </pic:pic>
              </a:graphicData>
            </a:graphic>
          </wp:inline>
        </w:drawing>
      </w:r>
    </w:p>
    <w:tbl>
      <w:tblPr>
        <w:tblStyle w:val="LightShading-Accent5"/>
        <w:tblW w:w="9720" w:type="dxa"/>
        <w:tblInd w:w="288" w:type="dxa"/>
        <w:tblBorders>
          <w:top w:val="none" w:sz="0" w:space="0" w:color="auto"/>
          <w:bottom w:val="none" w:sz="0" w:space="0" w:color="auto"/>
          <w:insideH w:val="single" w:sz="4" w:space="0" w:color="auto"/>
        </w:tblBorders>
        <w:tblLook w:val="04A0" w:firstRow="1" w:lastRow="0" w:firstColumn="1" w:lastColumn="0" w:noHBand="0" w:noVBand="1"/>
      </w:tblPr>
      <w:tblGrid>
        <w:gridCol w:w="9720"/>
      </w:tblGrid>
      <w:tr w:rsidR="006F2785" w:rsidRPr="007D328A" w14:paraId="560688E0" w14:textId="77777777" w:rsidTr="00A120A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20" w:type="dxa"/>
            <w:tcBorders>
              <w:top w:val="none" w:sz="0" w:space="0" w:color="auto"/>
              <w:left w:val="none" w:sz="0" w:space="0" w:color="auto"/>
              <w:bottom w:val="none" w:sz="0" w:space="0" w:color="auto"/>
              <w:right w:val="none" w:sz="0" w:space="0" w:color="auto"/>
            </w:tcBorders>
            <w:vAlign w:val="center"/>
          </w:tcPr>
          <w:p w14:paraId="26D50AA8" w14:textId="77777777" w:rsidR="006F2785" w:rsidRPr="000F56B7" w:rsidRDefault="006F2785" w:rsidP="00161A2F">
            <w:pPr>
              <w:pStyle w:val="Quote"/>
              <w:numPr>
                <w:ilvl w:val="0"/>
                <w:numId w:val="23"/>
              </w:numPr>
              <w:spacing w:before="120" w:after="120" w:line="240" w:lineRule="auto"/>
              <w:rPr>
                <w:b w:val="0"/>
                <w:color w:val="000000" w:themeColor="text1"/>
                <w:sz w:val="24"/>
                <w:szCs w:val="24"/>
              </w:rPr>
            </w:pPr>
            <w:r>
              <w:rPr>
                <w:b w:val="0"/>
                <w:color w:val="000000" w:themeColor="text1"/>
                <w:sz w:val="24"/>
                <w:szCs w:val="24"/>
              </w:rPr>
              <w:t xml:space="preserve">The Refresh button causes the system to refresh immediately. </w:t>
            </w:r>
          </w:p>
        </w:tc>
      </w:tr>
      <w:tr w:rsidR="006F2785" w:rsidRPr="007D328A" w14:paraId="35AA27A7" w14:textId="77777777" w:rsidTr="00A120A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53BDDBE8" w14:textId="77777777" w:rsidR="006F2785" w:rsidRPr="000F56B7" w:rsidRDefault="006F2785" w:rsidP="00161A2F">
            <w:pPr>
              <w:pStyle w:val="ListParagraph"/>
              <w:numPr>
                <w:ilvl w:val="0"/>
                <w:numId w:val="23"/>
              </w:numPr>
              <w:spacing w:before="120" w:after="120"/>
              <w:rPr>
                <w:b w:val="0"/>
                <w:color w:val="000000" w:themeColor="text1"/>
                <w:sz w:val="24"/>
                <w:szCs w:val="24"/>
              </w:rPr>
            </w:pPr>
            <w:r w:rsidRPr="000F56B7">
              <w:rPr>
                <w:b w:val="0"/>
                <w:color w:val="000000" w:themeColor="text1"/>
                <w:sz w:val="24"/>
                <w:szCs w:val="24"/>
              </w:rPr>
              <w:t xml:space="preserve">The </w:t>
            </w:r>
            <w:r w:rsidRPr="000F56B7">
              <w:rPr>
                <w:color w:val="000000" w:themeColor="text1"/>
                <w:sz w:val="24"/>
                <w:szCs w:val="24"/>
              </w:rPr>
              <w:t xml:space="preserve">Edit Pool </w:t>
            </w:r>
            <w:r w:rsidRPr="000F56B7">
              <w:rPr>
                <w:b w:val="0"/>
                <w:color w:val="000000" w:themeColor="text1"/>
                <w:sz w:val="24"/>
                <w:szCs w:val="24"/>
              </w:rPr>
              <w:t xml:space="preserve">button is useful for managing the </w:t>
            </w:r>
            <w:r w:rsidR="00F56DC0">
              <w:rPr>
                <w:b w:val="0"/>
                <w:color w:val="000000" w:themeColor="text1"/>
                <w:sz w:val="24"/>
                <w:szCs w:val="24"/>
              </w:rPr>
              <w:t>pools you are checked into</w:t>
            </w:r>
            <w:r w:rsidRPr="000F56B7">
              <w:rPr>
                <w:b w:val="0"/>
                <w:color w:val="000000" w:themeColor="text1"/>
                <w:sz w:val="24"/>
                <w:szCs w:val="24"/>
              </w:rPr>
              <w:t xml:space="preserve">. </w:t>
            </w:r>
          </w:p>
        </w:tc>
      </w:tr>
      <w:tr w:rsidR="006F2785" w:rsidRPr="007D328A" w14:paraId="6ECEAB31" w14:textId="77777777" w:rsidTr="00A120A3">
        <w:trPr>
          <w:trHeight w:val="360"/>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5BBFF95F" w14:textId="77777777" w:rsidR="006F2785" w:rsidRPr="000F56B7" w:rsidRDefault="00975B94" w:rsidP="00161A2F">
            <w:pPr>
              <w:pStyle w:val="ListParagraph"/>
              <w:numPr>
                <w:ilvl w:val="0"/>
                <w:numId w:val="23"/>
              </w:numPr>
              <w:spacing w:before="120" w:after="120"/>
              <w:rPr>
                <w:b w:val="0"/>
                <w:color w:val="000000" w:themeColor="text1"/>
                <w:sz w:val="24"/>
                <w:szCs w:val="24"/>
              </w:rPr>
            </w:pPr>
            <w:r>
              <w:rPr>
                <w:color w:val="000000" w:themeColor="text1"/>
                <w:sz w:val="24"/>
                <w:szCs w:val="24"/>
              </w:rPr>
              <w:t>Personalize</w:t>
            </w:r>
            <w:r w:rsidR="006F2785" w:rsidRPr="000F56B7">
              <w:rPr>
                <w:b w:val="0"/>
                <w:color w:val="000000" w:themeColor="text1"/>
                <w:sz w:val="24"/>
                <w:szCs w:val="24"/>
              </w:rPr>
              <w:t xml:space="preserve"> allows you to</w:t>
            </w:r>
            <w:r w:rsidR="00A120A3">
              <w:rPr>
                <w:b w:val="0"/>
                <w:color w:val="000000" w:themeColor="text1"/>
                <w:sz w:val="24"/>
                <w:szCs w:val="24"/>
              </w:rPr>
              <w:t xml:space="preserve"> personalize</w:t>
            </w:r>
            <w:r w:rsidR="006F2785" w:rsidRPr="000F56B7">
              <w:rPr>
                <w:b w:val="0"/>
                <w:color w:val="000000" w:themeColor="text1"/>
                <w:sz w:val="24"/>
                <w:szCs w:val="24"/>
              </w:rPr>
              <w:t xml:space="preserve"> the order in which the In Basket folders appear. </w:t>
            </w:r>
          </w:p>
        </w:tc>
      </w:tr>
      <w:tr w:rsidR="006F2785" w:rsidRPr="007D328A" w14:paraId="1FED3426" w14:textId="77777777" w:rsidTr="00A120A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098A7668" w14:textId="77777777" w:rsidR="006F2785" w:rsidRPr="000F56B7" w:rsidRDefault="006F2785" w:rsidP="00161A2F">
            <w:pPr>
              <w:pStyle w:val="Sub-BulletSquareBullet"/>
              <w:numPr>
                <w:ilvl w:val="0"/>
                <w:numId w:val="23"/>
              </w:numPr>
              <w:spacing w:before="120" w:after="120"/>
              <w:ind w:hanging="378"/>
              <w:contextualSpacing/>
              <w:rPr>
                <w:b w:val="0"/>
                <w:color w:val="000000" w:themeColor="text1"/>
                <w:szCs w:val="24"/>
              </w:rPr>
            </w:pPr>
            <w:r w:rsidRPr="000F56B7">
              <w:rPr>
                <w:b w:val="0"/>
                <w:color w:val="000000" w:themeColor="text1"/>
                <w:szCs w:val="24"/>
              </w:rPr>
              <w:t xml:space="preserve">Use the </w:t>
            </w:r>
            <w:r w:rsidRPr="006F2785">
              <w:rPr>
                <w:color w:val="000000" w:themeColor="text1"/>
                <w:szCs w:val="24"/>
              </w:rPr>
              <w:t>Search</w:t>
            </w:r>
            <w:r w:rsidRPr="000F56B7">
              <w:rPr>
                <w:b w:val="0"/>
                <w:color w:val="000000" w:themeColor="text1"/>
                <w:szCs w:val="24"/>
              </w:rPr>
              <w:t xml:space="preserve"> button to find message</w:t>
            </w:r>
            <w:r w:rsidR="00F56DC0">
              <w:rPr>
                <w:b w:val="0"/>
                <w:color w:val="000000" w:themeColor="text1"/>
                <w:szCs w:val="24"/>
              </w:rPr>
              <w:t>s easily.</w:t>
            </w:r>
          </w:p>
        </w:tc>
      </w:tr>
      <w:tr w:rsidR="006F2785" w:rsidRPr="007D328A" w14:paraId="28913EE4" w14:textId="77777777" w:rsidTr="00A120A3">
        <w:trPr>
          <w:trHeight w:val="360"/>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69F64A67" w14:textId="77777777" w:rsidR="006F2785" w:rsidRPr="000F56B7" w:rsidRDefault="006F2785" w:rsidP="00161A2F">
            <w:pPr>
              <w:pStyle w:val="ListParagraph"/>
              <w:numPr>
                <w:ilvl w:val="0"/>
                <w:numId w:val="23"/>
              </w:numPr>
              <w:spacing w:before="120" w:after="120"/>
              <w:rPr>
                <w:b w:val="0"/>
                <w:color w:val="000000" w:themeColor="text1"/>
                <w:sz w:val="24"/>
                <w:szCs w:val="24"/>
              </w:rPr>
            </w:pPr>
            <w:r w:rsidRPr="006F2785">
              <w:rPr>
                <w:color w:val="000000" w:themeColor="text1"/>
                <w:sz w:val="24"/>
                <w:szCs w:val="24"/>
              </w:rPr>
              <w:t>Manage QuickActions</w:t>
            </w:r>
            <w:r w:rsidRPr="000F56B7">
              <w:rPr>
                <w:b w:val="0"/>
                <w:color w:val="000000" w:themeColor="text1"/>
                <w:sz w:val="24"/>
                <w:szCs w:val="24"/>
              </w:rPr>
              <w:t xml:space="preserve"> allow</w:t>
            </w:r>
            <w:r w:rsidR="00F56DC0">
              <w:rPr>
                <w:b w:val="0"/>
                <w:color w:val="000000" w:themeColor="text1"/>
                <w:sz w:val="24"/>
                <w:szCs w:val="24"/>
              </w:rPr>
              <w:t>s</w:t>
            </w:r>
            <w:r w:rsidRPr="000F56B7">
              <w:rPr>
                <w:b w:val="0"/>
                <w:color w:val="000000" w:themeColor="text1"/>
                <w:sz w:val="24"/>
                <w:szCs w:val="24"/>
              </w:rPr>
              <w:t xml:space="preserve"> you to address messages faster by having preset actions set up for </w:t>
            </w:r>
            <w:r w:rsidR="00F56DC0">
              <w:rPr>
                <w:b w:val="0"/>
                <w:color w:val="000000" w:themeColor="text1"/>
                <w:sz w:val="24"/>
                <w:szCs w:val="24"/>
              </w:rPr>
              <w:t>messages</w:t>
            </w:r>
            <w:r w:rsidRPr="000F56B7">
              <w:rPr>
                <w:b w:val="0"/>
                <w:color w:val="000000" w:themeColor="text1"/>
                <w:sz w:val="24"/>
                <w:szCs w:val="24"/>
              </w:rPr>
              <w:t xml:space="preserve"> like Rx Requests, Results notes, </w:t>
            </w:r>
            <w:proofErr w:type="spellStart"/>
            <w:r w:rsidRPr="000F56B7">
              <w:rPr>
                <w:b w:val="0"/>
                <w:color w:val="000000" w:themeColor="text1"/>
                <w:sz w:val="24"/>
                <w:szCs w:val="24"/>
              </w:rPr>
              <w:t>QuickNotes</w:t>
            </w:r>
            <w:proofErr w:type="spellEnd"/>
            <w:r w:rsidRPr="000F56B7">
              <w:rPr>
                <w:b w:val="0"/>
                <w:color w:val="000000" w:themeColor="text1"/>
                <w:sz w:val="24"/>
                <w:szCs w:val="24"/>
              </w:rPr>
              <w:t>, Letters, and more.</w:t>
            </w:r>
          </w:p>
        </w:tc>
      </w:tr>
      <w:tr w:rsidR="006F2785" w:rsidRPr="007D328A" w14:paraId="490D9D0C" w14:textId="77777777" w:rsidTr="00A120A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672672C3" w14:textId="77777777" w:rsidR="006F2785" w:rsidRPr="006F2785" w:rsidRDefault="00F56DC0" w:rsidP="00161A2F">
            <w:pPr>
              <w:pStyle w:val="ListParagraph"/>
              <w:numPr>
                <w:ilvl w:val="0"/>
                <w:numId w:val="23"/>
              </w:numPr>
              <w:spacing w:before="120" w:after="120"/>
              <w:rPr>
                <w:b w:val="0"/>
                <w:color w:val="000000" w:themeColor="text1"/>
                <w:sz w:val="24"/>
                <w:szCs w:val="24"/>
              </w:rPr>
            </w:pPr>
            <w:r w:rsidRPr="00F56DC0">
              <w:rPr>
                <w:color w:val="000000" w:themeColor="text1"/>
                <w:sz w:val="24"/>
                <w:szCs w:val="24"/>
              </w:rPr>
              <w:t>Attach</w:t>
            </w:r>
            <w:r>
              <w:rPr>
                <w:b w:val="0"/>
                <w:color w:val="000000" w:themeColor="text1"/>
                <w:sz w:val="24"/>
                <w:szCs w:val="24"/>
              </w:rPr>
              <w:t xml:space="preserve"> </w:t>
            </w:r>
            <w:r w:rsidR="006F2785" w:rsidRPr="006F2785">
              <w:rPr>
                <w:b w:val="0"/>
                <w:color w:val="000000" w:themeColor="text1"/>
                <w:sz w:val="24"/>
                <w:szCs w:val="24"/>
              </w:rPr>
              <w:t xml:space="preserve">allows you to </w:t>
            </w:r>
            <w:r>
              <w:rPr>
                <w:b w:val="0"/>
                <w:color w:val="000000" w:themeColor="text1"/>
                <w:sz w:val="24"/>
                <w:szCs w:val="24"/>
              </w:rPr>
              <w:t xml:space="preserve">grant access and attach to other users In </w:t>
            </w:r>
            <w:r w:rsidR="006F2785" w:rsidRPr="006F2785">
              <w:rPr>
                <w:b w:val="0"/>
                <w:color w:val="000000" w:themeColor="text1"/>
                <w:sz w:val="24"/>
                <w:szCs w:val="24"/>
              </w:rPr>
              <w:t xml:space="preserve">Baskets to help cover the work. </w:t>
            </w:r>
          </w:p>
        </w:tc>
      </w:tr>
      <w:tr w:rsidR="006F2785" w:rsidRPr="007D328A" w14:paraId="291C9842" w14:textId="77777777" w:rsidTr="00A120A3">
        <w:trPr>
          <w:trHeight w:val="360"/>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2A4EB904" w14:textId="77777777" w:rsidR="006F2785" w:rsidRPr="000F56B7" w:rsidRDefault="006F2785" w:rsidP="00161A2F">
            <w:pPr>
              <w:pStyle w:val="ListParagraph"/>
              <w:numPr>
                <w:ilvl w:val="0"/>
                <w:numId w:val="23"/>
              </w:numPr>
              <w:spacing w:before="120" w:after="120"/>
              <w:rPr>
                <w:b w:val="0"/>
                <w:color w:val="000000" w:themeColor="text1"/>
                <w:sz w:val="24"/>
                <w:szCs w:val="24"/>
              </w:rPr>
            </w:pPr>
            <w:r w:rsidRPr="006F2785">
              <w:rPr>
                <w:rStyle w:val="button"/>
                <w:b/>
                <w:color w:val="000000" w:themeColor="text1"/>
                <w:sz w:val="24"/>
                <w:szCs w:val="24"/>
              </w:rPr>
              <w:t>Attached In Baskets</w:t>
            </w:r>
            <w:r w:rsidRPr="000F56B7">
              <w:rPr>
                <w:rStyle w:val="button"/>
                <w:color w:val="000000" w:themeColor="text1"/>
                <w:sz w:val="24"/>
                <w:szCs w:val="24"/>
              </w:rPr>
              <w:t xml:space="preserve"> </w:t>
            </w:r>
            <w:r w:rsidRPr="000F56B7">
              <w:rPr>
                <w:b w:val="0"/>
                <w:color w:val="000000" w:themeColor="text1"/>
                <w:sz w:val="24"/>
                <w:szCs w:val="24"/>
              </w:rPr>
              <w:t xml:space="preserve">appears if you're </w:t>
            </w:r>
            <w:r>
              <w:rPr>
                <w:b w:val="0"/>
                <w:color w:val="000000" w:themeColor="text1"/>
                <w:sz w:val="24"/>
                <w:szCs w:val="24"/>
              </w:rPr>
              <w:t>attached to your provider’s In</w:t>
            </w:r>
            <w:r w:rsidR="00F56DC0">
              <w:rPr>
                <w:b w:val="0"/>
                <w:color w:val="000000" w:themeColor="text1"/>
                <w:sz w:val="24"/>
                <w:szCs w:val="24"/>
              </w:rPr>
              <w:t xml:space="preserve"> </w:t>
            </w:r>
            <w:r>
              <w:rPr>
                <w:b w:val="0"/>
                <w:color w:val="000000" w:themeColor="text1"/>
                <w:sz w:val="24"/>
                <w:szCs w:val="24"/>
              </w:rPr>
              <w:t>Basket.</w:t>
            </w:r>
          </w:p>
        </w:tc>
      </w:tr>
      <w:tr w:rsidR="006F2785" w:rsidRPr="007D328A" w14:paraId="1DAC8A29" w14:textId="77777777" w:rsidTr="00A120A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20" w:type="dxa"/>
            <w:tcBorders>
              <w:left w:val="none" w:sz="0" w:space="0" w:color="auto"/>
              <w:right w:val="none" w:sz="0" w:space="0" w:color="auto"/>
            </w:tcBorders>
            <w:vAlign w:val="center"/>
          </w:tcPr>
          <w:p w14:paraId="4909F298" w14:textId="77777777" w:rsidR="006F2785" w:rsidRPr="000F56B7" w:rsidRDefault="006F2785" w:rsidP="00161A2F">
            <w:pPr>
              <w:pStyle w:val="ListParagraph"/>
              <w:numPr>
                <w:ilvl w:val="0"/>
                <w:numId w:val="23"/>
              </w:numPr>
              <w:spacing w:before="120" w:after="120"/>
              <w:rPr>
                <w:b w:val="0"/>
                <w:color w:val="000000" w:themeColor="text1"/>
                <w:sz w:val="24"/>
                <w:szCs w:val="24"/>
              </w:rPr>
            </w:pPr>
            <w:r w:rsidRPr="006F2785">
              <w:rPr>
                <w:rStyle w:val="button"/>
                <w:b/>
                <w:color w:val="000000" w:themeColor="text1"/>
                <w:sz w:val="24"/>
                <w:szCs w:val="24"/>
              </w:rPr>
              <w:t>Opened Patients</w:t>
            </w:r>
            <w:r w:rsidRPr="000F56B7">
              <w:rPr>
                <w:b w:val="0"/>
                <w:color w:val="000000" w:themeColor="text1"/>
                <w:sz w:val="24"/>
                <w:szCs w:val="24"/>
              </w:rPr>
              <w:t xml:space="preserve"> appears if you have a patient's chart or visit open so you can view messages specific to that patient.</w:t>
            </w:r>
          </w:p>
        </w:tc>
      </w:tr>
      <w:tr w:rsidR="006F2785" w:rsidRPr="007D328A" w14:paraId="60F8E888" w14:textId="77777777" w:rsidTr="00A120A3">
        <w:trPr>
          <w:trHeight w:val="360"/>
        </w:trPr>
        <w:tc>
          <w:tcPr>
            <w:cnfStyle w:val="001000000000" w:firstRow="0" w:lastRow="0" w:firstColumn="1" w:lastColumn="0" w:oddVBand="0" w:evenVBand="0" w:oddHBand="0" w:evenHBand="0" w:firstRowFirstColumn="0" w:firstRowLastColumn="0" w:lastRowFirstColumn="0" w:lastRowLastColumn="0"/>
            <w:tcW w:w="9720" w:type="dxa"/>
            <w:vAlign w:val="center"/>
          </w:tcPr>
          <w:p w14:paraId="7F3D11AB" w14:textId="77777777" w:rsidR="006F2785" w:rsidRPr="00F56DC0" w:rsidRDefault="006F2785" w:rsidP="00161A2F">
            <w:pPr>
              <w:pStyle w:val="ListParagraph"/>
              <w:numPr>
                <w:ilvl w:val="0"/>
                <w:numId w:val="23"/>
              </w:numPr>
              <w:spacing w:before="120" w:after="120"/>
              <w:rPr>
                <w:color w:val="000000" w:themeColor="text1"/>
                <w:sz w:val="24"/>
                <w:szCs w:val="24"/>
              </w:rPr>
            </w:pPr>
            <w:r w:rsidRPr="000F56B7">
              <w:rPr>
                <w:b w:val="0"/>
                <w:color w:val="000000" w:themeColor="text1"/>
                <w:sz w:val="24"/>
                <w:szCs w:val="24"/>
              </w:rPr>
              <w:t xml:space="preserve">Go to the </w:t>
            </w:r>
            <w:r w:rsidRPr="006F2785">
              <w:rPr>
                <w:rStyle w:val="button"/>
                <w:b/>
                <w:color w:val="000000" w:themeColor="text1"/>
                <w:sz w:val="24"/>
                <w:szCs w:val="24"/>
              </w:rPr>
              <w:t>Sent Messages</w:t>
            </w:r>
            <w:r w:rsidRPr="000F56B7">
              <w:rPr>
                <w:rStyle w:val="button"/>
                <w:color w:val="000000" w:themeColor="text1"/>
                <w:sz w:val="24"/>
                <w:szCs w:val="24"/>
              </w:rPr>
              <w:t> </w:t>
            </w:r>
            <w:r w:rsidRPr="000F56B7">
              <w:rPr>
                <w:b w:val="0"/>
                <w:color w:val="000000" w:themeColor="text1"/>
                <w:sz w:val="24"/>
                <w:szCs w:val="24"/>
              </w:rPr>
              <w:t xml:space="preserve">or </w:t>
            </w:r>
            <w:r w:rsidRPr="006F2785">
              <w:rPr>
                <w:rStyle w:val="button"/>
                <w:b/>
                <w:color w:val="000000" w:themeColor="text1"/>
                <w:sz w:val="24"/>
                <w:szCs w:val="24"/>
              </w:rPr>
              <w:t>Completed Work</w:t>
            </w:r>
            <w:r w:rsidRPr="000F56B7">
              <w:rPr>
                <w:b w:val="0"/>
                <w:color w:val="000000" w:themeColor="text1"/>
                <w:sz w:val="24"/>
                <w:szCs w:val="24"/>
              </w:rPr>
              <w:t xml:space="preserve"> to find </w:t>
            </w:r>
            <w:r w:rsidR="00F56DC0">
              <w:rPr>
                <w:b w:val="0"/>
                <w:color w:val="000000" w:themeColor="text1"/>
                <w:sz w:val="24"/>
                <w:szCs w:val="24"/>
              </w:rPr>
              <w:t>past messages.</w:t>
            </w:r>
            <w:r w:rsidR="0071610C">
              <w:rPr>
                <w:b w:val="0"/>
                <w:color w:val="000000" w:themeColor="text1"/>
                <w:sz w:val="24"/>
                <w:szCs w:val="24"/>
              </w:rPr>
              <w:t xml:space="preserve"> To act on a message that was previously completed, </w:t>
            </w:r>
            <w:r w:rsidR="0071610C" w:rsidRPr="0071610C">
              <w:rPr>
                <w:b w:val="0"/>
                <w:color w:val="000000" w:themeColor="text1"/>
                <w:sz w:val="24"/>
                <w:szCs w:val="24"/>
              </w:rPr>
              <w:t xml:space="preserve">click </w:t>
            </w:r>
            <w:r w:rsidR="0071610C" w:rsidRPr="0071610C">
              <w:rPr>
                <w:color w:val="000000" w:themeColor="text1"/>
                <w:sz w:val="24"/>
                <w:szCs w:val="24"/>
              </w:rPr>
              <w:t>Move to My Messages</w:t>
            </w:r>
            <w:r w:rsidR="0071610C" w:rsidRPr="0071610C">
              <w:rPr>
                <w:b w:val="0"/>
                <w:color w:val="000000" w:themeColor="text1"/>
                <w:sz w:val="24"/>
                <w:szCs w:val="24"/>
              </w:rPr>
              <w:t xml:space="preserve"> to work on it later</w:t>
            </w:r>
            <w:r w:rsidR="0071610C">
              <w:rPr>
                <w:b w:val="0"/>
                <w:color w:val="000000" w:themeColor="text1"/>
                <w:sz w:val="24"/>
                <w:szCs w:val="24"/>
              </w:rPr>
              <w:t>.</w:t>
            </w:r>
          </w:p>
          <w:p w14:paraId="64DBD7F6" w14:textId="77777777" w:rsidR="00F56DC0" w:rsidRPr="000F56B7" w:rsidRDefault="00F56DC0" w:rsidP="00161A2F">
            <w:pPr>
              <w:pStyle w:val="ListParagraph"/>
              <w:spacing w:before="120" w:after="120"/>
              <w:ind w:left="360" w:firstLine="0"/>
              <w:rPr>
                <w:color w:val="000000" w:themeColor="text1"/>
                <w:sz w:val="24"/>
                <w:szCs w:val="24"/>
              </w:rPr>
            </w:pPr>
          </w:p>
        </w:tc>
      </w:tr>
    </w:tbl>
    <w:p w14:paraId="47FDA663" w14:textId="77777777" w:rsidR="0071610C" w:rsidRPr="001D7765" w:rsidRDefault="001D7765" w:rsidP="006F2785">
      <w:pPr>
        <w:pStyle w:val="Subtopic"/>
        <w:rPr>
          <w:rFonts w:asciiTheme="minorHAnsi" w:hAnsiTheme="minorHAnsi"/>
          <w:b w:val="0"/>
          <w:sz w:val="24"/>
          <w:szCs w:val="24"/>
        </w:rPr>
      </w:pPr>
      <w:r>
        <w:rPr>
          <w:rFonts w:asciiTheme="minorHAnsi" w:hAnsiTheme="minorHAnsi"/>
          <w:b w:val="0"/>
          <w:sz w:val="24"/>
          <w:szCs w:val="24"/>
        </w:rPr>
        <w:t xml:space="preserve">To learn more about the various In Basket Folders, please reference the </w:t>
      </w:r>
      <w:hyperlink r:id="rId50" w:history="1">
        <w:r w:rsidRPr="001D7765">
          <w:rPr>
            <w:rStyle w:val="Hyperlink"/>
            <w:rFonts w:asciiTheme="minorHAnsi" w:hAnsiTheme="minorHAnsi"/>
            <w:b w:val="0"/>
            <w:sz w:val="24"/>
            <w:szCs w:val="24"/>
          </w:rPr>
          <w:t>In Basket Folder Descriptions</w:t>
        </w:r>
      </w:hyperlink>
      <w:r>
        <w:rPr>
          <w:rFonts w:asciiTheme="minorHAnsi" w:hAnsiTheme="minorHAnsi"/>
          <w:b w:val="0"/>
          <w:sz w:val="24"/>
          <w:szCs w:val="24"/>
        </w:rPr>
        <w:t xml:space="preserve"> </w:t>
      </w:r>
      <w:proofErr w:type="spellStart"/>
      <w:r>
        <w:rPr>
          <w:rFonts w:asciiTheme="minorHAnsi" w:hAnsiTheme="minorHAnsi"/>
          <w:b w:val="0"/>
          <w:sz w:val="24"/>
          <w:szCs w:val="24"/>
        </w:rPr>
        <w:t>TipSheet</w:t>
      </w:r>
      <w:proofErr w:type="spellEnd"/>
      <w:r>
        <w:rPr>
          <w:rFonts w:asciiTheme="minorHAnsi" w:hAnsiTheme="minorHAnsi"/>
          <w:b w:val="0"/>
          <w:sz w:val="24"/>
          <w:szCs w:val="24"/>
        </w:rPr>
        <w:t>.</w:t>
      </w:r>
    </w:p>
    <w:p w14:paraId="68E4FCE7" w14:textId="77777777" w:rsidR="0071610C" w:rsidRDefault="0071610C" w:rsidP="0071610C">
      <w:pPr>
        <w:rPr>
          <w:rFonts w:ascii="Gill Sans MT" w:eastAsia="Times New Roman" w:hAnsi="Gill Sans MT" w:cs="Times New Roman"/>
          <w:color w:val="000000"/>
          <w:sz w:val="28"/>
          <w:szCs w:val="26"/>
        </w:rPr>
      </w:pPr>
      <w:r>
        <w:br w:type="page"/>
      </w:r>
    </w:p>
    <w:p w14:paraId="33C71B10" w14:textId="77777777" w:rsidR="00366301" w:rsidRDefault="00366301" w:rsidP="00566FDB">
      <w:pPr>
        <w:pStyle w:val="Heading1"/>
      </w:pPr>
      <w:r>
        <w:lastRenderedPageBreak/>
        <w:t>Card View</w:t>
      </w:r>
    </w:p>
    <w:p w14:paraId="7865F2ED" w14:textId="77777777" w:rsidR="0071610C" w:rsidRPr="0071610C" w:rsidRDefault="0071610C" w:rsidP="0071610C">
      <w:pPr>
        <w:spacing w:after="120" w:line="240" w:lineRule="auto"/>
        <w:rPr>
          <w:sz w:val="24"/>
          <w:szCs w:val="24"/>
        </w:rPr>
      </w:pPr>
      <w:r>
        <w:rPr>
          <w:sz w:val="24"/>
          <w:szCs w:val="24"/>
        </w:rPr>
        <w:t xml:space="preserve">Test results, </w:t>
      </w:r>
      <w:r w:rsidR="00566FDB">
        <w:rPr>
          <w:sz w:val="24"/>
          <w:szCs w:val="24"/>
        </w:rPr>
        <w:t>Rx</w:t>
      </w:r>
      <w:r>
        <w:rPr>
          <w:sz w:val="24"/>
          <w:szCs w:val="24"/>
        </w:rPr>
        <w:t xml:space="preserve"> requests, and patient communication messages from In Basket can be seen and addressed from Card View on the Schedule sidebar.</w:t>
      </w:r>
    </w:p>
    <w:p w14:paraId="7A255E30" w14:textId="77777777" w:rsidR="0071610C" w:rsidRDefault="00F84A2E" w:rsidP="00566FDB">
      <w:pPr>
        <w:spacing w:after="0" w:line="240" w:lineRule="auto"/>
        <w:jc w:val="center"/>
      </w:pPr>
      <w:r>
        <w:rPr>
          <w:noProof/>
        </w:rPr>
        <w:drawing>
          <wp:inline distT="0" distB="0" distL="0" distR="0" wp14:anchorId="1BE2B976" wp14:editId="63F19565">
            <wp:extent cx="6858000" cy="29254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925445"/>
                    </a:xfrm>
                    <a:prstGeom prst="rect">
                      <a:avLst/>
                    </a:prstGeom>
                  </pic:spPr>
                </pic:pic>
              </a:graphicData>
            </a:graphic>
          </wp:inline>
        </w:drawing>
      </w:r>
    </w:p>
    <w:p w14:paraId="069B4D74" w14:textId="77777777" w:rsidR="0071610C" w:rsidRDefault="0071610C" w:rsidP="006F2785">
      <w:pPr>
        <w:pStyle w:val="Subtopic"/>
      </w:pPr>
    </w:p>
    <w:bookmarkEnd w:id="23"/>
    <w:bookmarkEnd w:id="24"/>
    <w:bookmarkEnd w:id="25"/>
    <w:bookmarkEnd w:id="26"/>
    <w:p w14:paraId="0EF711EB" w14:textId="77777777" w:rsidR="002E068A" w:rsidRDefault="002E068A">
      <w:pPr>
        <w:rPr>
          <w:rFonts w:ascii="Gill Sans MT" w:eastAsia="Times New Roman" w:hAnsi="Gill Sans MT" w:cs="Times New Roman"/>
          <w:b/>
          <w:bCs/>
          <w:color w:val="000000"/>
          <w:sz w:val="28"/>
          <w:szCs w:val="26"/>
        </w:rPr>
      </w:pPr>
      <w:r>
        <w:br w:type="page"/>
      </w:r>
    </w:p>
    <w:p w14:paraId="37770F61" w14:textId="77777777" w:rsidR="00F50593" w:rsidRPr="007D328A" w:rsidRDefault="002E068A" w:rsidP="00566FDB">
      <w:pPr>
        <w:pStyle w:val="Heading1"/>
      </w:pPr>
      <w:r>
        <w:lastRenderedPageBreak/>
        <w:t>How t</w:t>
      </w:r>
      <w:r w:rsidR="00F50593" w:rsidRPr="007D328A">
        <w:t>o Log Into The PLY/Sandbox Environment</w:t>
      </w:r>
    </w:p>
    <w:p w14:paraId="6D95E01E" w14:textId="77777777" w:rsidR="00840230" w:rsidRPr="0059762F" w:rsidRDefault="00840230" w:rsidP="002E068A">
      <w:pPr>
        <w:spacing w:after="120" w:line="240" w:lineRule="auto"/>
        <w:ind w:right="446"/>
        <w:rPr>
          <w:rFonts w:ascii="Calibri" w:eastAsia="Calibri" w:hAnsi="Calibri" w:cs="Times New Roman"/>
          <w:sz w:val="24"/>
        </w:rPr>
      </w:pPr>
      <w:r>
        <w:rPr>
          <w:rFonts w:ascii="Calibri" w:eastAsia="Calibri" w:hAnsi="Calibri" w:cs="Times New Roman"/>
          <w:sz w:val="24"/>
        </w:rPr>
        <w:t>The PLY/Sandbox environment is a place to practice workflows and complete guided practices. It is refreshed daily to allow multiple users to take advantage of this resource. Information you document or orders placed will likely not be there the next time you visit the Sandbox.</w:t>
      </w:r>
    </w:p>
    <w:p w14:paraId="29C3BD9C" w14:textId="77777777" w:rsidR="00840230" w:rsidRPr="0059762F" w:rsidRDefault="00840230" w:rsidP="00566FDB">
      <w:pPr>
        <w:numPr>
          <w:ilvl w:val="0"/>
          <w:numId w:val="28"/>
        </w:numPr>
        <w:spacing w:after="0" w:line="240" w:lineRule="auto"/>
        <w:ind w:left="630"/>
        <w:rPr>
          <w:rFonts w:ascii="Calibri" w:eastAsia="Calibri" w:hAnsi="Calibri" w:cs="Levenim MT"/>
          <w:sz w:val="24"/>
          <w:szCs w:val="24"/>
        </w:rPr>
      </w:pPr>
      <w:r>
        <w:rPr>
          <w:rFonts w:ascii="Calibri" w:eastAsia="Calibri" w:hAnsi="Calibri" w:cs="Levenim MT"/>
          <w:sz w:val="24"/>
          <w:szCs w:val="24"/>
        </w:rPr>
        <w:t>From the Aspirus Intranet, hover ove</w:t>
      </w:r>
      <w:r w:rsidR="002E068A">
        <w:rPr>
          <w:rFonts w:ascii="Calibri" w:eastAsia="Calibri" w:hAnsi="Calibri" w:cs="Levenim MT"/>
          <w:sz w:val="24"/>
          <w:szCs w:val="24"/>
        </w:rPr>
        <w:t>r Work Tools and Resources and c</w:t>
      </w:r>
      <w:r>
        <w:rPr>
          <w:rFonts w:ascii="Calibri" w:eastAsia="Calibri" w:hAnsi="Calibri" w:cs="Levenim MT"/>
          <w:sz w:val="24"/>
          <w:szCs w:val="24"/>
        </w:rPr>
        <w:t xml:space="preserve">lick </w:t>
      </w:r>
      <w:r w:rsidRPr="002E068A">
        <w:rPr>
          <w:rFonts w:ascii="Calibri" w:eastAsia="Calibri" w:hAnsi="Calibri" w:cs="Levenim MT"/>
          <w:b/>
          <w:sz w:val="24"/>
          <w:szCs w:val="24"/>
        </w:rPr>
        <w:t>Citrix</w:t>
      </w:r>
      <w:r>
        <w:rPr>
          <w:rFonts w:ascii="Calibri" w:eastAsia="Calibri" w:hAnsi="Calibri" w:cs="Levenim MT"/>
          <w:sz w:val="24"/>
          <w:szCs w:val="24"/>
        </w:rPr>
        <w:t>.</w:t>
      </w:r>
    </w:p>
    <w:p w14:paraId="554DD3ED" w14:textId="77777777" w:rsidR="00840230" w:rsidRDefault="00840230" w:rsidP="00566FDB">
      <w:pPr>
        <w:spacing w:after="160" w:line="240" w:lineRule="auto"/>
        <w:contextualSpacing/>
        <w:jc w:val="center"/>
        <w:rPr>
          <w:rFonts w:ascii="Calibri" w:eastAsia="Calibri" w:hAnsi="Calibri" w:cs="Levenim MT"/>
          <w:sz w:val="24"/>
          <w:szCs w:val="24"/>
        </w:rPr>
      </w:pPr>
      <w:r>
        <w:rPr>
          <w:noProof/>
        </w:rPr>
        <w:drawing>
          <wp:inline distT="0" distB="0" distL="0" distR="0" wp14:anchorId="45FD2001" wp14:editId="1AC197D0">
            <wp:extent cx="6426889" cy="1215341"/>
            <wp:effectExtent l="19050" t="19050" r="12065" b="2349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33792" cy="1216646"/>
                    </a:xfrm>
                    <a:prstGeom prst="rect">
                      <a:avLst/>
                    </a:prstGeom>
                    <a:ln>
                      <a:solidFill>
                        <a:schemeClr val="tx1"/>
                      </a:solidFill>
                    </a:ln>
                  </pic:spPr>
                </pic:pic>
              </a:graphicData>
            </a:graphic>
          </wp:inline>
        </w:drawing>
      </w:r>
    </w:p>
    <w:p w14:paraId="25C8052A" w14:textId="77777777" w:rsidR="00840230" w:rsidRDefault="00840230" w:rsidP="00840230">
      <w:pPr>
        <w:spacing w:after="160" w:line="240" w:lineRule="auto"/>
        <w:contextualSpacing/>
        <w:rPr>
          <w:rFonts w:ascii="Calibri" w:eastAsia="Calibri" w:hAnsi="Calibri" w:cs="Levenim MT"/>
          <w:sz w:val="24"/>
          <w:szCs w:val="24"/>
        </w:rPr>
      </w:pPr>
    </w:p>
    <w:p w14:paraId="057ADC7A" w14:textId="77777777" w:rsidR="00840230" w:rsidRDefault="002E068A" w:rsidP="00566FDB">
      <w:pPr>
        <w:numPr>
          <w:ilvl w:val="0"/>
          <w:numId w:val="28"/>
        </w:numPr>
        <w:spacing w:after="0" w:line="240" w:lineRule="auto"/>
        <w:ind w:left="630"/>
        <w:rPr>
          <w:rFonts w:ascii="Calibri" w:eastAsia="Calibri" w:hAnsi="Calibri" w:cs="Levenim MT"/>
          <w:sz w:val="24"/>
          <w:szCs w:val="24"/>
        </w:rPr>
      </w:pPr>
      <w:r>
        <w:rPr>
          <w:rFonts w:ascii="Calibri" w:eastAsia="Calibri" w:hAnsi="Calibri" w:cs="Levenim MT"/>
          <w:sz w:val="24"/>
          <w:szCs w:val="24"/>
        </w:rPr>
        <w:t>Log-in t</w:t>
      </w:r>
      <w:r w:rsidR="00840230" w:rsidRPr="00DC40F5">
        <w:rPr>
          <w:rFonts w:ascii="Calibri" w:eastAsia="Calibri" w:hAnsi="Calibri" w:cs="Levenim MT"/>
          <w:sz w:val="24"/>
          <w:szCs w:val="24"/>
        </w:rPr>
        <w:t xml:space="preserve">o </w:t>
      </w:r>
      <w:r w:rsidR="00840230" w:rsidRPr="003E68C4">
        <w:rPr>
          <w:rFonts w:ascii="Calibri" w:eastAsia="Calibri" w:hAnsi="Calibri" w:cs="Levenim MT"/>
          <w:b/>
          <w:sz w:val="24"/>
          <w:szCs w:val="24"/>
        </w:rPr>
        <w:t>Citrix</w:t>
      </w:r>
      <w:r w:rsidR="00840230">
        <w:rPr>
          <w:rFonts w:ascii="Calibri" w:eastAsia="Calibri" w:hAnsi="Calibri" w:cs="Levenim MT"/>
          <w:sz w:val="24"/>
          <w:szCs w:val="24"/>
        </w:rPr>
        <w:t xml:space="preserve"> with your </w:t>
      </w:r>
      <w:r>
        <w:rPr>
          <w:rFonts w:ascii="Calibri" w:eastAsia="Calibri" w:hAnsi="Calibri" w:cs="Levenim MT"/>
          <w:sz w:val="24"/>
          <w:szCs w:val="24"/>
        </w:rPr>
        <w:t>Epic</w:t>
      </w:r>
      <w:r w:rsidR="00840230">
        <w:rPr>
          <w:rFonts w:ascii="Calibri" w:eastAsia="Calibri" w:hAnsi="Calibri" w:cs="Levenim MT"/>
          <w:sz w:val="24"/>
          <w:szCs w:val="24"/>
        </w:rPr>
        <w:t xml:space="preserve"> </w:t>
      </w:r>
      <w:proofErr w:type="gramStart"/>
      <w:r w:rsidR="00840230">
        <w:rPr>
          <w:rFonts w:ascii="Calibri" w:eastAsia="Calibri" w:hAnsi="Calibri" w:cs="Levenim MT"/>
          <w:sz w:val="24"/>
          <w:szCs w:val="24"/>
        </w:rPr>
        <w:t>U</w:t>
      </w:r>
      <w:r w:rsidR="00840230" w:rsidRPr="00DC40F5">
        <w:rPr>
          <w:rFonts w:ascii="Calibri" w:eastAsia="Calibri" w:hAnsi="Calibri" w:cs="Levenim MT"/>
          <w:sz w:val="24"/>
          <w:szCs w:val="24"/>
        </w:rPr>
        <w:t>ser</w:t>
      </w:r>
      <w:r>
        <w:rPr>
          <w:rFonts w:ascii="Calibri" w:eastAsia="Calibri" w:hAnsi="Calibri" w:cs="Levenim MT"/>
          <w:sz w:val="24"/>
          <w:szCs w:val="24"/>
        </w:rPr>
        <w:t xml:space="preserve"> </w:t>
      </w:r>
      <w:r w:rsidR="00840230" w:rsidRPr="00DC40F5">
        <w:rPr>
          <w:rFonts w:ascii="Calibri" w:eastAsia="Calibri" w:hAnsi="Calibri" w:cs="Levenim MT"/>
          <w:sz w:val="24"/>
          <w:szCs w:val="24"/>
        </w:rPr>
        <w:t>name</w:t>
      </w:r>
      <w:proofErr w:type="gramEnd"/>
      <w:r w:rsidR="00840230" w:rsidRPr="00DC40F5">
        <w:rPr>
          <w:rFonts w:ascii="Calibri" w:eastAsia="Calibri" w:hAnsi="Calibri" w:cs="Levenim MT"/>
          <w:sz w:val="24"/>
          <w:szCs w:val="24"/>
        </w:rPr>
        <w:t xml:space="preserve"> and Password.</w:t>
      </w:r>
    </w:p>
    <w:p w14:paraId="5568DAFB" w14:textId="77777777" w:rsidR="00840230" w:rsidRPr="003C4577" w:rsidRDefault="00840230" w:rsidP="00840230">
      <w:pPr>
        <w:spacing w:after="0" w:line="240" w:lineRule="auto"/>
        <w:ind w:left="720"/>
        <w:contextualSpacing/>
        <w:rPr>
          <w:rFonts w:ascii="Calibri" w:eastAsia="Calibri" w:hAnsi="Calibri" w:cs="Levenim MT"/>
          <w:sz w:val="16"/>
          <w:szCs w:val="24"/>
        </w:rPr>
      </w:pPr>
    </w:p>
    <w:p w14:paraId="32A5C4E6" w14:textId="77777777" w:rsidR="00840230" w:rsidRDefault="00840230" w:rsidP="00566FDB">
      <w:pPr>
        <w:spacing w:before="240" w:after="160" w:line="240" w:lineRule="auto"/>
        <w:contextualSpacing/>
        <w:jc w:val="center"/>
        <w:rPr>
          <w:noProof/>
        </w:rPr>
      </w:pPr>
      <w:r>
        <w:rPr>
          <w:noProof/>
        </w:rPr>
        <w:drawing>
          <wp:inline distT="0" distB="0" distL="0" distR="0" wp14:anchorId="0FE9CB0D" wp14:editId="171F65F3">
            <wp:extent cx="4878356" cy="922352"/>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8356" cy="922352"/>
                    </a:xfrm>
                    <a:prstGeom prst="rect">
                      <a:avLst/>
                    </a:prstGeom>
                  </pic:spPr>
                </pic:pic>
              </a:graphicData>
            </a:graphic>
          </wp:inline>
        </w:drawing>
      </w:r>
    </w:p>
    <w:p w14:paraId="1C7F6CBF" w14:textId="77777777" w:rsidR="00840230" w:rsidRDefault="00840230" w:rsidP="00840230">
      <w:pPr>
        <w:spacing w:after="160" w:line="240" w:lineRule="auto"/>
        <w:contextualSpacing/>
        <w:rPr>
          <w:rFonts w:ascii="Calibri" w:eastAsia="Calibri" w:hAnsi="Calibri" w:cs="Levenim MT"/>
          <w:sz w:val="16"/>
          <w:szCs w:val="24"/>
        </w:rPr>
      </w:pPr>
    </w:p>
    <w:p w14:paraId="5F7B8FE9" w14:textId="77777777" w:rsidR="00840230" w:rsidRPr="003C4577" w:rsidRDefault="002E068A" w:rsidP="00566FDB">
      <w:pPr>
        <w:numPr>
          <w:ilvl w:val="0"/>
          <w:numId w:val="28"/>
        </w:numPr>
        <w:spacing w:after="0" w:line="240" w:lineRule="auto"/>
        <w:ind w:left="630"/>
        <w:rPr>
          <w:rFonts w:ascii="Calibri" w:eastAsia="Calibri" w:hAnsi="Calibri" w:cs="Times New Roman"/>
          <w:sz w:val="24"/>
        </w:rPr>
      </w:pPr>
      <w:r>
        <w:rPr>
          <w:rFonts w:ascii="Calibri" w:eastAsia="Calibri" w:hAnsi="Calibri" w:cs="Levenim MT"/>
          <w:sz w:val="24"/>
          <w:szCs w:val="24"/>
        </w:rPr>
        <w:t>S</w:t>
      </w:r>
      <w:r w:rsidR="00840230" w:rsidRPr="003C4577">
        <w:rPr>
          <w:rFonts w:ascii="Calibri" w:eastAsia="Calibri" w:hAnsi="Calibri" w:cs="Levenim MT"/>
          <w:sz w:val="24"/>
          <w:szCs w:val="24"/>
        </w:rPr>
        <w:t>ingle click on each of the following folder</w:t>
      </w:r>
      <w:r w:rsidR="00E56CE6">
        <w:rPr>
          <w:rFonts w:ascii="Calibri" w:eastAsia="Calibri" w:hAnsi="Calibri" w:cs="Levenim MT"/>
          <w:sz w:val="24"/>
          <w:szCs w:val="24"/>
        </w:rPr>
        <w:t>s to find the proper epic PLY19</w:t>
      </w:r>
      <w:r w:rsidR="00840230" w:rsidRPr="003C4577">
        <w:rPr>
          <w:rFonts w:ascii="Calibri" w:eastAsia="Calibri" w:hAnsi="Calibri" w:cs="Levenim MT"/>
          <w:sz w:val="24"/>
          <w:szCs w:val="24"/>
        </w:rPr>
        <w:t xml:space="preserve"> Environment.</w:t>
      </w:r>
    </w:p>
    <w:p w14:paraId="224CC426" w14:textId="77777777" w:rsidR="00840230" w:rsidRPr="002E068A" w:rsidRDefault="00840230" w:rsidP="00566FDB">
      <w:pPr>
        <w:pStyle w:val="ListParagraph"/>
        <w:numPr>
          <w:ilvl w:val="0"/>
          <w:numId w:val="33"/>
        </w:numPr>
        <w:ind w:left="1080"/>
        <w:contextualSpacing w:val="0"/>
        <w:rPr>
          <w:rFonts w:eastAsia="Calibri" w:cs="Times New Roman"/>
          <w:sz w:val="24"/>
          <w:szCs w:val="24"/>
        </w:rPr>
      </w:pPr>
      <w:r w:rsidRPr="002E068A">
        <w:rPr>
          <w:sz w:val="24"/>
          <w:szCs w:val="24"/>
        </w:rPr>
        <w:t xml:space="preserve">Click Epic </w:t>
      </w:r>
      <w:r w:rsidRPr="002E068A">
        <w:rPr>
          <w:sz w:val="24"/>
          <w:szCs w:val="24"/>
        </w:rPr>
        <w:sym w:font="Wingdings" w:char="F0E0"/>
      </w:r>
      <w:r w:rsidRPr="002E068A">
        <w:rPr>
          <w:sz w:val="24"/>
          <w:szCs w:val="24"/>
        </w:rPr>
        <w:t xml:space="preserve"> Training </w:t>
      </w:r>
      <w:r w:rsidRPr="002E068A">
        <w:rPr>
          <w:sz w:val="24"/>
          <w:szCs w:val="24"/>
        </w:rPr>
        <w:sym w:font="Wingdings" w:char="F0E0"/>
      </w:r>
      <w:r w:rsidRPr="002E068A">
        <w:rPr>
          <w:sz w:val="24"/>
          <w:szCs w:val="24"/>
        </w:rPr>
        <w:t xml:space="preserve"> Playground (choose either Central or Eastern)</w:t>
      </w:r>
    </w:p>
    <w:p w14:paraId="760DABDC" w14:textId="77777777" w:rsidR="00840230" w:rsidRPr="0004245F" w:rsidRDefault="007953BC" w:rsidP="0004245F">
      <w:pPr>
        <w:tabs>
          <w:tab w:val="left" w:pos="9463"/>
        </w:tabs>
        <w:rPr>
          <w:rFonts w:ascii="Palatino Linotype" w:hAnsi="Palatino Linotype"/>
        </w:rPr>
      </w:pPr>
      <w:r>
        <w:rPr>
          <w:noProof/>
        </w:rPr>
        <w:drawing>
          <wp:anchor distT="0" distB="0" distL="114300" distR="114300" simplePos="0" relativeHeight="251689984" behindDoc="0" locked="0" layoutInCell="1" allowOverlap="1" wp14:anchorId="2A96E5E8" wp14:editId="79FECBD2">
            <wp:simplePos x="0" y="0"/>
            <wp:positionH relativeFrom="column">
              <wp:posOffset>4362450</wp:posOffset>
            </wp:positionH>
            <wp:positionV relativeFrom="paragraph">
              <wp:posOffset>27305</wp:posOffset>
            </wp:positionV>
            <wp:extent cx="1812290" cy="895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12290" cy="895350"/>
                    </a:xfrm>
                    <a:prstGeom prst="rect">
                      <a:avLst/>
                    </a:prstGeom>
                  </pic:spPr>
                </pic:pic>
              </a:graphicData>
            </a:graphic>
            <wp14:sizeRelH relativeFrom="page">
              <wp14:pctWidth>0</wp14:pctWidth>
            </wp14:sizeRelH>
            <wp14:sizeRelV relativeFrom="page">
              <wp14:pctHeight>0</wp14:pctHeight>
            </wp14:sizeRelV>
          </wp:anchor>
        </w:drawing>
      </w:r>
      <w:r w:rsidR="00566FDB">
        <w:rPr>
          <w:rFonts w:ascii="Palatino Linotype" w:hAnsi="Palatino Linotype"/>
          <w:noProof/>
        </w:rPr>
        <mc:AlternateContent>
          <mc:Choice Requires="wpg">
            <w:drawing>
              <wp:anchor distT="0" distB="0" distL="114300" distR="114300" simplePos="0" relativeHeight="251677696" behindDoc="0" locked="0" layoutInCell="1" allowOverlap="1" wp14:anchorId="3EDE2FA0" wp14:editId="6CD5DC2C">
                <wp:simplePos x="0" y="0"/>
                <wp:positionH relativeFrom="column">
                  <wp:posOffset>647700</wp:posOffset>
                </wp:positionH>
                <wp:positionV relativeFrom="paragraph">
                  <wp:posOffset>82951</wp:posOffset>
                </wp:positionV>
                <wp:extent cx="3496038" cy="580312"/>
                <wp:effectExtent l="0" t="0" r="47625" b="0"/>
                <wp:wrapNone/>
                <wp:docPr id="2054" name="Group 2054"/>
                <wp:cNvGraphicFramePr/>
                <a:graphic xmlns:a="http://schemas.openxmlformats.org/drawingml/2006/main">
                  <a:graphicData uri="http://schemas.microsoft.com/office/word/2010/wordprocessingGroup">
                    <wpg:wgp>
                      <wpg:cNvGrpSpPr/>
                      <wpg:grpSpPr>
                        <a:xfrm>
                          <a:off x="0" y="0"/>
                          <a:ext cx="3496038" cy="580312"/>
                          <a:chOff x="0" y="55659"/>
                          <a:chExt cx="3496393" cy="580445"/>
                        </a:xfrm>
                      </wpg:grpSpPr>
                      <wps:wsp>
                        <wps:cNvPr id="2055" name="Right Arrow 2055"/>
                        <wps:cNvSpPr/>
                        <wps:spPr>
                          <a:xfrm>
                            <a:off x="1224501" y="302149"/>
                            <a:ext cx="339725" cy="13462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6" name="Picture 205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55659"/>
                            <a:ext cx="1081377" cy="580445"/>
                          </a:xfrm>
                          <a:prstGeom prst="rect">
                            <a:avLst/>
                          </a:prstGeom>
                        </pic:spPr>
                      </pic:pic>
                      <pic:pic xmlns:pic="http://schemas.openxmlformats.org/drawingml/2006/picture">
                        <pic:nvPicPr>
                          <pic:cNvPr id="2057" name="Picture 205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789043" y="55659"/>
                            <a:ext cx="1248355" cy="580445"/>
                          </a:xfrm>
                          <a:prstGeom prst="rect">
                            <a:avLst/>
                          </a:prstGeom>
                        </pic:spPr>
                      </pic:pic>
                      <wps:wsp>
                        <wps:cNvPr id="2064" name="Right Arrow 2064"/>
                        <wps:cNvSpPr/>
                        <wps:spPr>
                          <a:xfrm>
                            <a:off x="3156668" y="302149"/>
                            <a:ext cx="339725" cy="13462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C40D8" id="Group 2054" o:spid="_x0000_s1026" style="position:absolute;margin-left:51pt;margin-top:6.55pt;width:275.3pt;height:45.7pt;z-index:251677696;mso-width-relative:margin;mso-height-relative:margin" coordorigin=",556" coordsize="34963,5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5" o:spid="_x0000_s1027" type="#_x0000_t13" style="position:absolute;left:12245;top:3021;width:3397;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" adj="17320" fillcolor="#0070c0" strokecolor="#0070c0" strokeweight="2pt"/>
                <v:shape id="Picture 2056" o:spid="_x0000_s1028" type="#_x0000_t75" style="position:absolute;top:556;width:10813;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">
                  <v:imagedata r:id="rId57" o:title=""/>
                </v:shape>
                <v:shape id="Picture 2057" o:spid="_x0000_s1029" type="#_x0000_t75" style="position:absolute;left:17890;top:556;width:12483;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">
                  <v:imagedata r:id="rId58" o:title=""/>
                </v:shape>
                <v:shape id="Right Arrow 2064" o:spid="_x0000_s1030" type="#_x0000_t13" style="position:absolute;left:31566;top:3021;width:3397;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" adj="17320" fillcolor="#0070c0" strokecolor="#0070c0" strokeweight="2pt"/>
              </v:group>
            </w:pict>
          </mc:Fallback>
        </mc:AlternateContent>
      </w:r>
      <w:r w:rsidR="0004245F">
        <w:rPr>
          <w:rFonts w:ascii="Palatino Linotype" w:hAnsi="Palatino Linotype"/>
        </w:rPr>
        <w:t xml:space="preserve">   </w:t>
      </w:r>
    </w:p>
    <w:p w14:paraId="058710C2" w14:textId="77777777" w:rsidR="00840230" w:rsidRDefault="00840230" w:rsidP="00840230">
      <w:pPr>
        <w:pStyle w:val="ListParagraph"/>
        <w:tabs>
          <w:tab w:val="left" w:pos="9463"/>
        </w:tabs>
        <w:spacing w:after="120"/>
        <w:ind w:left="1440" w:right="5940" w:firstLine="0"/>
        <w:rPr>
          <w:sz w:val="24"/>
          <w:szCs w:val="24"/>
        </w:rPr>
      </w:pPr>
    </w:p>
    <w:p w14:paraId="299AA371" w14:textId="77777777" w:rsidR="00840230" w:rsidRPr="00564E43" w:rsidRDefault="00840230" w:rsidP="00840230">
      <w:pPr>
        <w:pStyle w:val="ListParagraph"/>
        <w:tabs>
          <w:tab w:val="left" w:pos="9463"/>
        </w:tabs>
        <w:spacing w:after="120"/>
        <w:ind w:left="1440" w:right="5940" w:firstLine="0"/>
        <w:rPr>
          <w:sz w:val="24"/>
          <w:szCs w:val="24"/>
        </w:rPr>
      </w:pPr>
    </w:p>
    <w:p w14:paraId="2C7CEC09" w14:textId="77777777" w:rsidR="00095459" w:rsidRDefault="00095459">
      <w:pPr>
        <w:rPr>
          <w:rFonts w:ascii="Gill Sans MT" w:eastAsia="Times New Roman" w:hAnsi="Gill Sans MT" w:cs="Times New Roman"/>
          <w:b/>
          <w:bCs/>
          <w:color w:val="000000"/>
          <w:sz w:val="28"/>
          <w:szCs w:val="26"/>
        </w:rPr>
      </w:pPr>
      <w:bookmarkStart w:id="27" w:name="_Toc468950485"/>
      <w:bookmarkEnd w:id="27"/>
    </w:p>
    <w:sectPr w:rsidR="00095459" w:rsidSect="00804699">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33B5B" w14:textId="77777777" w:rsidR="00D85BD6" w:rsidRDefault="00D85BD6" w:rsidP="00F33885">
      <w:pPr>
        <w:spacing w:after="0" w:line="240" w:lineRule="auto"/>
      </w:pPr>
      <w:r>
        <w:separator/>
      </w:r>
    </w:p>
  </w:endnote>
  <w:endnote w:type="continuationSeparator" w:id="0">
    <w:p w14:paraId="3D599687" w14:textId="77777777" w:rsidR="00D85BD6" w:rsidRDefault="00D85BD6" w:rsidP="00F3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evenim MT">
    <w:charset w:val="B1"/>
    <w:family w:val="auto"/>
    <w:pitch w:val="variable"/>
    <w:sig w:usb0="00000803" w:usb1="00000000" w:usb2="00000000" w:usb3="00000000" w:csb0="00000021" w:csb1="00000000"/>
  </w:font>
  <w:font w:name="PalatinoLinotype">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598695"/>
      <w:docPartObj>
        <w:docPartGallery w:val="Page Numbers (Bottom of Page)"/>
        <w:docPartUnique/>
      </w:docPartObj>
    </w:sdtPr>
    <w:sdtEndPr/>
    <w:sdtContent>
      <w:sdt>
        <w:sdtPr>
          <w:id w:val="687493624"/>
          <w:docPartObj>
            <w:docPartGallery w:val="Page Numbers (Top of Page)"/>
            <w:docPartUnique/>
          </w:docPartObj>
        </w:sdtPr>
        <w:sdtEndPr/>
        <w:sdtContent>
          <w:p w14:paraId="621B35DB" w14:textId="77777777" w:rsidR="00221FD5" w:rsidRDefault="00221FD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95A35">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5A35">
              <w:rPr>
                <w:b/>
                <w:bCs/>
                <w:noProof/>
              </w:rPr>
              <w:t>15</w:t>
            </w:r>
            <w:r>
              <w:rPr>
                <w:b/>
                <w:bCs/>
                <w:sz w:val="24"/>
                <w:szCs w:val="24"/>
              </w:rPr>
              <w:fldChar w:fldCharType="end"/>
            </w:r>
          </w:p>
        </w:sdtContent>
      </w:sdt>
    </w:sdtContent>
  </w:sdt>
  <w:p w14:paraId="48EDF550" w14:textId="3E983E6B" w:rsidR="00221FD5" w:rsidRDefault="00221FD5">
    <w:pPr>
      <w:pStyle w:val="Footer"/>
    </w:pPr>
    <w:r>
      <w:t xml:space="preserve">Revised </w:t>
    </w:r>
    <w:r>
      <w:fldChar w:fldCharType="begin"/>
    </w:r>
    <w:r>
      <w:instrText xml:space="preserve"> DATE \@ "M/d/yy" </w:instrText>
    </w:r>
    <w:r>
      <w:fldChar w:fldCharType="separate"/>
    </w:r>
    <w:r w:rsidR="00B74D3B">
      <w:rPr>
        <w:noProof/>
      </w:rPr>
      <w:t>9/13/21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C5390" w14:textId="77777777" w:rsidR="00D85BD6" w:rsidRDefault="00D85BD6" w:rsidP="00F33885">
      <w:pPr>
        <w:spacing w:after="0" w:line="240" w:lineRule="auto"/>
      </w:pPr>
      <w:r>
        <w:separator/>
      </w:r>
    </w:p>
  </w:footnote>
  <w:footnote w:type="continuationSeparator" w:id="0">
    <w:p w14:paraId="572321EA" w14:textId="77777777" w:rsidR="00D85BD6" w:rsidRDefault="00D85BD6" w:rsidP="00F33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B7555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1.9pt;visibility:visible;mso-wrap-style:square" o:bullet="t">
        <v:imagedata r:id="rId1" o:title=""/>
      </v:shape>
    </w:pict>
  </w:numPicBullet>
  <w:abstractNum w:abstractNumId="0" w15:restartNumberingAfterBreak="0">
    <w:nsid w:val="FFFFFF7F"/>
    <w:multiLevelType w:val="singleLevel"/>
    <w:tmpl w:val="57802CEC"/>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F3CC7CB4"/>
    <w:lvl w:ilvl="0">
      <w:start w:val="1"/>
      <w:numFmt w:val="bullet"/>
      <w:pStyle w:val="ListBullet3"/>
      <w:lvlText w:val=""/>
      <w:lvlJc w:val="left"/>
      <w:pPr>
        <w:ind w:left="2160" w:hanging="360"/>
      </w:pPr>
      <w:rPr>
        <w:rFonts w:ascii="Symbol" w:hAnsi="Symbol" w:hint="default"/>
      </w:rPr>
    </w:lvl>
  </w:abstractNum>
  <w:abstractNum w:abstractNumId="2" w15:restartNumberingAfterBreak="0">
    <w:nsid w:val="0EBE2EF2"/>
    <w:multiLevelType w:val="hybridMultilevel"/>
    <w:tmpl w:val="5CD0F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F5911"/>
    <w:multiLevelType w:val="singleLevel"/>
    <w:tmpl w:val="66EA93AC"/>
    <w:lvl w:ilvl="0">
      <w:start w:val="1"/>
      <w:numFmt w:val="bullet"/>
      <w:pStyle w:val="ListBullet2"/>
      <w:lvlText w:val=""/>
      <w:lvlJc w:val="left"/>
      <w:pPr>
        <w:ind w:left="800" w:hanging="400"/>
      </w:pPr>
      <w:rPr>
        <w:rFonts w:ascii="Symbol" w:hAnsi="Symbol" w:hint="default"/>
      </w:rPr>
    </w:lvl>
  </w:abstractNum>
  <w:abstractNum w:abstractNumId="4" w15:restartNumberingAfterBreak="0">
    <w:nsid w:val="11A801D4"/>
    <w:multiLevelType w:val="hybridMultilevel"/>
    <w:tmpl w:val="C34E1720"/>
    <w:lvl w:ilvl="0" w:tplc="6A02463E">
      <w:start w:val="1"/>
      <w:numFmt w:val="decimal"/>
      <w:lvlText w:val="%1."/>
      <w:lvlJc w:val="left"/>
      <w:pPr>
        <w:ind w:left="720" w:hanging="360"/>
      </w:pPr>
    </w:lvl>
    <w:lvl w:ilvl="1" w:tplc="1AAEEA56">
      <w:start w:val="1"/>
      <w:numFmt w:val="lowerLetter"/>
      <w:lvlText w:val="%2."/>
      <w:lvlJc w:val="left"/>
      <w:pPr>
        <w:ind w:left="1080" w:hanging="360"/>
      </w:pPr>
    </w:lvl>
    <w:lvl w:ilvl="2" w:tplc="6B503C36">
      <w:start w:val="1"/>
      <w:numFmt w:val="lowerRoman"/>
      <w:lvlText w:val="%3."/>
      <w:lvlJc w:val="left"/>
      <w:pPr>
        <w:ind w:left="1400" w:hanging="360"/>
      </w:pPr>
    </w:lvl>
    <w:lvl w:ilvl="3" w:tplc="406CC6BC">
      <w:numFmt w:val="decimal"/>
      <w:lvlText w:val=""/>
      <w:lvlJc w:val="left"/>
      <w:pPr>
        <w:ind w:left="0" w:firstLine="0"/>
      </w:pPr>
    </w:lvl>
    <w:lvl w:ilvl="4" w:tplc="95E0423A">
      <w:numFmt w:val="decimal"/>
      <w:lvlText w:val=""/>
      <w:lvlJc w:val="left"/>
      <w:pPr>
        <w:ind w:left="0" w:firstLine="0"/>
      </w:pPr>
    </w:lvl>
    <w:lvl w:ilvl="5" w:tplc="164CCC24">
      <w:numFmt w:val="decimal"/>
      <w:lvlText w:val=""/>
      <w:lvlJc w:val="left"/>
      <w:pPr>
        <w:ind w:left="0" w:firstLine="0"/>
      </w:pPr>
    </w:lvl>
    <w:lvl w:ilvl="6" w:tplc="40846D86">
      <w:numFmt w:val="decimal"/>
      <w:lvlText w:val=""/>
      <w:lvlJc w:val="left"/>
      <w:pPr>
        <w:ind w:left="0" w:firstLine="0"/>
      </w:pPr>
    </w:lvl>
    <w:lvl w:ilvl="7" w:tplc="3BE05B92">
      <w:numFmt w:val="decimal"/>
      <w:lvlText w:val=""/>
      <w:lvlJc w:val="left"/>
      <w:pPr>
        <w:ind w:left="0" w:firstLine="0"/>
      </w:pPr>
    </w:lvl>
    <w:lvl w:ilvl="8" w:tplc="79029C1A">
      <w:numFmt w:val="decimal"/>
      <w:lvlText w:val=""/>
      <w:lvlJc w:val="left"/>
      <w:pPr>
        <w:ind w:left="0" w:firstLine="0"/>
      </w:pPr>
    </w:lvl>
  </w:abstractNum>
  <w:abstractNum w:abstractNumId="5" w15:restartNumberingAfterBreak="0">
    <w:nsid w:val="20395AB2"/>
    <w:multiLevelType w:val="hybridMultilevel"/>
    <w:tmpl w:val="2F380832"/>
    <w:lvl w:ilvl="0" w:tplc="BB46DC58">
      <w:start w:val="1"/>
      <w:numFmt w:val="decimal"/>
      <w:lvlText w:val="%1."/>
      <w:lvlJc w:val="left"/>
      <w:pPr>
        <w:ind w:left="720" w:hanging="360"/>
      </w:pPr>
    </w:lvl>
    <w:lvl w:ilvl="1" w:tplc="C23638DC">
      <w:start w:val="1"/>
      <w:numFmt w:val="lowerLetter"/>
      <w:lvlText w:val="%2."/>
      <w:lvlJc w:val="left"/>
      <w:pPr>
        <w:ind w:left="1080" w:hanging="360"/>
      </w:pPr>
    </w:lvl>
    <w:lvl w:ilvl="2" w:tplc="ACD4E0A6">
      <w:start w:val="1"/>
      <w:numFmt w:val="lowerRoman"/>
      <w:lvlText w:val="%3."/>
      <w:lvlJc w:val="left"/>
      <w:pPr>
        <w:ind w:left="1400" w:hanging="360"/>
      </w:pPr>
    </w:lvl>
    <w:lvl w:ilvl="3" w:tplc="DD968372">
      <w:numFmt w:val="decimal"/>
      <w:lvlText w:val=""/>
      <w:lvlJc w:val="left"/>
    </w:lvl>
    <w:lvl w:ilvl="4" w:tplc="3C04BB30">
      <w:numFmt w:val="decimal"/>
      <w:lvlText w:val=""/>
      <w:lvlJc w:val="left"/>
    </w:lvl>
    <w:lvl w:ilvl="5" w:tplc="C1DA3946">
      <w:numFmt w:val="decimal"/>
      <w:lvlText w:val=""/>
      <w:lvlJc w:val="left"/>
    </w:lvl>
    <w:lvl w:ilvl="6" w:tplc="7CD2E030">
      <w:numFmt w:val="decimal"/>
      <w:lvlText w:val=""/>
      <w:lvlJc w:val="left"/>
    </w:lvl>
    <w:lvl w:ilvl="7" w:tplc="2F506F70">
      <w:numFmt w:val="decimal"/>
      <w:lvlText w:val=""/>
      <w:lvlJc w:val="left"/>
    </w:lvl>
    <w:lvl w:ilvl="8" w:tplc="A17C7900">
      <w:numFmt w:val="decimal"/>
      <w:lvlText w:val=""/>
      <w:lvlJc w:val="left"/>
    </w:lvl>
  </w:abstractNum>
  <w:abstractNum w:abstractNumId="6" w15:restartNumberingAfterBreak="0">
    <w:nsid w:val="21C130EB"/>
    <w:multiLevelType w:val="hybridMultilevel"/>
    <w:tmpl w:val="B172EF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9A771D"/>
    <w:multiLevelType w:val="hybridMultilevel"/>
    <w:tmpl w:val="46BABFD4"/>
    <w:lvl w:ilvl="0" w:tplc="B732815A">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4499B"/>
    <w:multiLevelType w:val="hybridMultilevel"/>
    <w:tmpl w:val="F89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A6497"/>
    <w:multiLevelType w:val="hybridMultilevel"/>
    <w:tmpl w:val="7626154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ED2E88"/>
    <w:multiLevelType w:val="hybridMultilevel"/>
    <w:tmpl w:val="80664F64"/>
    <w:lvl w:ilvl="0" w:tplc="3BBACD84">
      <w:start w:val="1"/>
      <w:numFmt w:val="decimal"/>
      <w:lvlText w:val="%1."/>
      <w:lvlJc w:val="left"/>
      <w:pPr>
        <w:ind w:left="45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A0D3A"/>
    <w:multiLevelType w:val="hybridMultilevel"/>
    <w:tmpl w:val="A98CEB98"/>
    <w:lvl w:ilvl="0" w:tplc="C742B75A">
      <w:start w:val="1"/>
      <w:numFmt w:val="decimal"/>
      <w:lvlText w:val="%1."/>
      <w:lvlJc w:val="left"/>
      <w:pPr>
        <w:ind w:left="720" w:hanging="360"/>
      </w:pPr>
      <w:rPr>
        <w:rFonts w:asciiTheme="minorHAnsi" w:hAnsiTheme="minorHAnsi" w:hint="default"/>
      </w:rPr>
    </w:lvl>
    <w:lvl w:ilvl="1" w:tplc="410862E2">
      <w:start w:val="1"/>
      <w:numFmt w:val="lowerLetter"/>
      <w:lvlText w:val="%2."/>
      <w:lvlJc w:val="left"/>
      <w:pPr>
        <w:ind w:left="1080" w:hanging="360"/>
      </w:pPr>
    </w:lvl>
    <w:lvl w:ilvl="2" w:tplc="EDE04410">
      <w:start w:val="1"/>
      <w:numFmt w:val="lowerRoman"/>
      <w:lvlText w:val="%3."/>
      <w:lvlJc w:val="left"/>
      <w:pPr>
        <w:ind w:left="1400" w:hanging="360"/>
      </w:pPr>
    </w:lvl>
    <w:lvl w:ilvl="3" w:tplc="93DCFA76">
      <w:numFmt w:val="decimal"/>
      <w:lvlText w:val=""/>
      <w:lvlJc w:val="left"/>
    </w:lvl>
    <w:lvl w:ilvl="4" w:tplc="1E82C43C">
      <w:numFmt w:val="decimal"/>
      <w:lvlText w:val=""/>
      <w:lvlJc w:val="left"/>
    </w:lvl>
    <w:lvl w:ilvl="5" w:tplc="ED2441AC">
      <w:numFmt w:val="decimal"/>
      <w:lvlText w:val=""/>
      <w:lvlJc w:val="left"/>
    </w:lvl>
    <w:lvl w:ilvl="6" w:tplc="BC78E382">
      <w:numFmt w:val="decimal"/>
      <w:lvlText w:val=""/>
      <w:lvlJc w:val="left"/>
    </w:lvl>
    <w:lvl w:ilvl="7" w:tplc="887A5220">
      <w:numFmt w:val="decimal"/>
      <w:lvlText w:val=""/>
      <w:lvlJc w:val="left"/>
    </w:lvl>
    <w:lvl w:ilvl="8" w:tplc="FAF8B6CE">
      <w:numFmt w:val="decimal"/>
      <w:lvlText w:val=""/>
      <w:lvlJc w:val="left"/>
    </w:lvl>
  </w:abstractNum>
  <w:abstractNum w:abstractNumId="12" w15:restartNumberingAfterBreak="0">
    <w:nsid w:val="3A08118F"/>
    <w:multiLevelType w:val="hybridMultilevel"/>
    <w:tmpl w:val="BE38D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C2235CE"/>
    <w:multiLevelType w:val="hybridMultilevel"/>
    <w:tmpl w:val="55CE5458"/>
    <w:lvl w:ilvl="0" w:tplc="B6568E94">
      <w:start w:val="1"/>
      <w:numFmt w:val="bullet"/>
      <w:lvlText w:val=""/>
      <w:lvlJc w:val="left"/>
      <w:pPr>
        <w:ind w:left="720" w:hanging="360"/>
      </w:pPr>
      <w:rPr>
        <w:rFonts w:ascii="Wingdings 2" w:hAnsi="Wingdings 2" w:hint="default"/>
      </w:rPr>
    </w:lvl>
    <w:lvl w:ilvl="1" w:tplc="407A1DAC">
      <w:start w:val="1"/>
      <w:numFmt w:val="bullet"/>
      <w:pStyle w:val="Sub-BulletSquare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C03AB"/>
    <w:multiLevelType w:val="hybridMultilevel"/>
    <w:tmpl w:val="D4207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BC6EC0"/>
    <w:multiLevelType w:val="hybridMultilevel"/>
    <w:tmpl w:val="F69A11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4523BD"/>
    <w:multiLevelType w:val="hybridMultilevel"/>
    <w:tmpl w:val="9536BC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9D3F75"/>
    <w:multiLevelType w:val="hybridMultilevel"/>
    <w:tmpl w:val="6832D096"/>
    <w:lvl w:ilvl="0" w:tplc="A6604A40">
      <w:start w:val="1172"/>
      <w:numFmt w:val="bullet"/>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950B6"/>
    <w:multiLevelType w:val="hybridMultilevel"/>
    <w:tmpl w:val="43EC40F2"/>
    <w:lvl w:ilvl="0" w:tplc="A6604A40">
      <w:start w:val="1172"/>
      <w:numFmt w:val="bullet"/>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30534B"/>
    <w:multiLevelType w:val="hybridMultilevel"/>
    <w:tmpl w:val="06206B6C"/>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0" w15:restartNumberingAfterBreak="0">
    <w:nsid w:val="5D6F26E5"/>
    <w:multiLevelType w:val="hybridMultilevel"/>
    <w:tmpl w:val="B546D2DA"/>
    <w:lvl w:ilvl="0" w:tplc="0409000F">
      <w:start w:val="1"/>
      <w:numFmt w:val="decimal"/>
      <w:lvlText w:val="%1."/>
      <w:lvlJc w:val="left"/>
      <w:pPr>
        <w:ind w:left="720" w:hanging="360"/>
      </w:pPr>
    </w:lvl>
    <w:lvl w:ilvl="1" w:tplc="7AA68FA0">
      <w:start w:val="4"/>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FA4283"/>
    <w:multiLevelType w:val="hybridMultilevel"/>
    <w:tmpl w:val="C1324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0A61D47"/>
    <w:multiLevelType w:val="singleLevel"/>
    <w:tmpl w:val="B9FED2C4"/>
    <w:lvl w:ilvl="0">
      <w:start w:val="1"/>
      <w:numFmt w:val="bullet"/>
      <w:pStyle w:val="ListBullet"/>
      <w:lvlText w:val=""/>
      <w:lvlJc w:val="left"/>
      <w:pPr>
        <w:ind w:left="400" w:hanging="400"/>
      </w:pPr>
      <w:rPr>
        <w:rFonts w:ascii="Symbol" w:hAnsi="Symbol" w:hint="default"/>
      </w:rPr>
    </w:lvl>
  </w:abstractNum>
  <w:abstractNum w:abstractNumId="23" w15:restartNumberingAfterBreak="0">
    <w:nsid w:val="61A37F35"/>
    <w:multiLevelType w:val="hybridMultilevel"/>
    <w:tmpl w:val="FE86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EC5D8A"/>
    <w:multiLevelType w:val="hybridMultilevel"/>
    <w:tmpl w:val="01D8F5D8"/>
    <w:lvl w:ilvl="0" w:tplc="E08258E0">
      <w:start w:val="1"/>
      <w:numFmt w:val="bullet"/>
      <w:pStyle w:val="TryItOutSquareBullet"/>
      <w:lvlText w:val=""/>
      <w:lvlJc w:val="left"/>
      <w:pPr>
        <w:ind w:left="63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FB7DE5"/>
    <w:multiLevelType w:val="hybridMultilevel"/>
    <w:tmpl w:val="3B34B59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662E33C4"/>
    <w:multiLevelType w:val="hybridMultilevel"/>
    <w:tmpl w:val="8EA4BA58"/>
    <w:lvl w:ilvl="0" w:tplc="43EAE95C">
      <w:start w:val="1172"/>
      <w:numFmt w:val="bullet"/>
      <w:pStyle w:val="Quote"/>
      <w:lvlText w:val="–"/>
      <w:lvlJc w:val="left"/>
      <w:pPr>
        <w:ind w:left="360" w:hanging="360"/>
      </w:pPr>
      <w:rPr>
        <w:rFonts w:ascii="Arial" w:hAnsi="Arial" w:hint="default"/>
        <w:spacing w:val="0"/>
        <w14:cntxtAlt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0E3FF6"/>
    <w:multiLevelType w:val="hybridMultilevel"/>
    <w:tmpl w:val="E1B2FE80"/>
    <w:lvl w:ilvl="0" w:tplc="3E00F5D8">
      <w:start w:val="1"/>
      <w:numFmt w:val="decimal"/>
      <w:lvlText w:val="%1."/>
      <w:lvlJc w:val="left"/>
      <w:pPr>
        <w:ind w:left="720" w:hanging="360"/>
      </w:pPr>
    </w:lvl>
    <w:lvl w:ilvl="1" w:tplc="2BF84418">
      <w:start w:val="1"/>
      <w:numFmt w:val="lowerLetter"/>
      <w:lvlText w:val="%2."/>
      <w:lvlJc w:val="left"/>
      <w:pPr>
        <w:ind w:left="1080" w:hanging="360"/>
      </w:pPr>
    </w:lvl>
    <w:lvl w:ilvl="2" w:tplc="D3921D8C">
      <w:start w:val="1"/>
      <w:numFmt w:val="lowerRoman"/>
      <w:lvlText w:val="%3."/>
      <w:lvlJc w:val="left"/>
      <w:pPr>
        <w:ind w:left="1400" w:hanging="360"/>
      </w:pPr>
    </w:lvl>
    <w:lvl w:ilvl="3" w:tplc="C99CF472">
      <w:numFmt w:val="decimal"/>
      <w:lvlText w:val=""/>
      <w:lvlJc w:val="left"/>
      <w:pPr>
        <w:ind w:left="0" w:firstLine="0"/>
      </w:pPr>
    </w:lvl>
    <w:lvl w:ilvl="4" w:tplc="7B7A73CE">
      <w:numFmt w:val="decimal"/>
      <w:lvlText w:val=""/>
      <w:lvlJc w:val="left"/>
      <w:pPr>
        <w:ind w:left="0" w:firstLine="0"/>
      </w:pPr>
    </w:lvl>
    <w:lvl w:ilvl="5" w:tplc="24BEE830">
      <w:numFmt w:val="decimal"/>
      <w:lvlText w:val=""/>
      <w:lvlJc w:val="left"/>
      <w:pPr>
        <w:ind w:left="0" w:firstLine="0"/>
      </w:pPr>
    </w:lvl>
    <w:lvl w:ilvl="6" w:tplc="3DBE2812">
      <w:numFmt w:val="decimal"/>
      <w:lvlText w:val=""/>
      <w:lvlJc w:val="left"/>
      <w:pPr>
        <w:ind w:left="0" w:firstLine="0"/>
      </w:pPr>
    </w:lvl>
    <w:lvl w:ilvl="7" w:tplc="A0683318">
      <w:numFmt w:val="decimal"/>
      <w:lvlText w:val=""/>
      <w:lvlJc w:val="left"/>
      <w:pPr>
        <w:ind w:left="0" w:firstLine="0"/>
      </w:pPr>
    </w:lvl>
    <w:lvl w:ilvl="8" w:tplc="748C8C86">
      <w:numFmt w:val="decimal"/>
      <w:lvlText w:val=""/>
      <w:lvlJc w:val="left"/>
      <w:pPr>
        <w:ind w:left="0" w:firstLine="0"/>
      </w:pPr>
    </w:lvl>
  </w:abstractNum>
  <w:abstractNum w:abstractNumId="28" w15:restartNumberingAfterBreak="0">
    <w:nsid w:val="6EBC6F38"/>
    <w:multiLevelType w:val="hybridMultilevel"/>
    <w:tmpl w:val="7DBAC374"/>
    <w:lvl w:ilvl="0" w:tplc="F2AE7F8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FB82D76"/>
    <w:multiLevelType w:val="hybridMultilevel"/>
    <w:tmpl w:val="773EF4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EA29D3"/>
    <w:multiLevelType w:val="hybridMultilevel"/>
    <w:tmpl w:val="8E5E3FF8"/>
    <w:lvl w:ilvl="0" w:tplc="0409000F">
      <w:start w:val="1"/>
      <w:numFmt w:val="decimal"/>
      <w:lvlText w:val="%1."/>
      <w:lvlJc w:val="left"/>
      <w:pPr>
        <w:ind w:left="720" w:hanging="360"/>
      </w:pPr>
    </w:lvl>
    <w:lvl w:ilvl="1" w:tplc="7C180E12">
      <w:start w:val="1"/>
      <w:numFmt w:val="bullet"/>
      <w:lvlText w:val=""/>
      <w:lvlPicBulletId w:val="0"/>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D02C63"/>
    <w:multiLevelType w:val="hybridMultilevel"/>
    <w:tmpl w:val="94C86B16"/>
    <w:lvl w:ilvl="0" w:tplc="9C945298">
      <w:start w:val="1"/>
      <w:numFmt w:val="decimal"/>
      <w:pStyle w:val="calibri12with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46347A"/>
    <w:multiLevelType w:val="hybridMultilevel"/>
    <w:tmpl w:val="F53C9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A45DDD"/>
    <w:multiLevelType w:val="hybridMultilevel"/>
    <w:tmpl w:val="88BACAB6"/>
    <w:lvl w:ilvl="0" w:tplc="48289B24">
      <w:start w:val="1"/>
      <w:numFmt w:val="decimal"/>
      <w:lvlText w:val="%1."/>
      <w:lvlJc w:val="left"/>
      <w:pPr>
        <w:tabs>
          <w:tab w:val="num" w:pos="400"/>
        </w:tabs>
        <w:ind w:left="400" w:hanging="400"/>
      </w:pPr>
      <w:rPr>
        <w:rFonts w:cs="Times New Roman"/>
      </w:rPr>
    </w:lvl>
    <w:lvl w:ilvl="1" w:tplc="5A32A20E">
      <w:start w:val="1"/>
      <w:numFmt w:val="lowerLetter"/>
      <w:lvlText w:val="%2."/>
      <w:lvlJc w:val="left"/>
      <w:pPr>
        <w:tabs>
          <w:tab w:val="num" w:pos="800"/>
        </w:tabs>
        <w:ind w:left="800" w:hanging="400"/>
      </w:pPr>
      <w:rPr>
        <w:rFonts w:cs="Times New Roman"/>
      </w:rPr>
    </w:lvl>
    <w:lvl w:ilvl="2" w:tplc="9830FB7C">
      <w:start w:val="1"/>
      <w:numFmt w:val="lowerRoman"/>
      <w:lvlText w:val="%3."/>
      <w:lvlJc w:val="left"/>
      <w:pPr>
        <w:tabs>
          <w:tab w:val="num" w:pos="1200"/>
        </w:tabs>
        <w:ind w:left="1200" w:hanging="400"/>
      </w:pPr>
      <w:rPr>
        <w:rFonts w:cs="Times New Roman"/>
      </w:rPr>
    </w:lvl>
    <w:lvl w:ilvl="3" w:tplc="884C525A">
      <w:numFmt w:val="decimal"/>
      <w:lvlText w:val=""/>
      <w:lvlJc w:val="left"/>
      <w:rPr>
        <w:rFonts w:cs="Times New Roman"/>
      </w:rPr>
    </w:lvl>
    <w:lvl w:ilvl="4" w:tplc="E19EF680">
      <w:numFmt w:val="decimal"/>
      <w:lvlText w:val=""/>
      <w:lvlJc w:val="left"/>
      <w:rPr>
        <w:rFonts w:cs="Times New Roman"/>
      </w:rPr>
    </w:lvl>
    <w:lvl w:ilvl="5" w:tplc="4F446218">
      <w:numFmt w:val="decimal"/>
      <w:lvlText w:val=""/>
      <w:lvlJc w:val="left"/>
      <w:rPr>
        <w:rFonts w:cs="Times New Roman"/>
      </w:rPr>
    </w:lvl>
    <w:lvl w:ilvl="6" w:tplc="C4348EEE">
      <w:numFmt w:val="decimal"/>
      <w:lvlText w:val=""/>
      <w:lvlJc w:val="left"/>
      <w:rPr>
        <w:rFonts w:cs="Times New Roman"/>
      </w:rPr>
    </w:lvl>
    <w:lvl w:ilvl="7" w:tplc="E96EC036">
      <w:numFmt w:val="decimal"/>
      <w:lvlText w:val=""/>
      <w:lvlJc w:val="left"/>
      <w:rPr>
        <w:rFonts w:cs="Times New Roman"/>
      </w:rPr>
    </w:lvl>
    <w:lvl w:ilvl="8" w:tplc="85A48D52">
      <w:numFmt w:val="decimal"/>
      <w:lvlText w:val=""/>
      <w:lvlJc w:val="left"/>
      <w:rPr>
        <w:rFonts w:cs="Times New Roman"/>
      </w:rPr>
    </w:lvl>
  </w:abstractNum>
  <w:num w:numId="1">
    <w:abstractNumId w:val="24"/>
  </w:num>
  <w:num w:numId="2">
    <w:abstractNumId w:val="1"/>
  </w:num>
  <w:num w:numId="3">
    <w:abstractNumId w:val="22"/>
  </w:num>
  <w:num w:numId="4">
    <w:abstractNumId w:val="3"/>
  </w:num>
  <w:num w:numId="5">
    <w:abstractNumId w:val="0"/>
  </w:num>
  <w:num w:numId="6">
    <w:abstractNumId w:val="33"/>
  </w:num>
  <w:num w:numId="7">
    <w:abstractNumId w:val="5"/>
  </w:num>
  <w:num w:numId="8">
    <w:abstractNumId w:val="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13"/>
  </w:num>
  <w:num w:numId="10">
    <w:abstractNumId w:val="7"/>
  </w:num>
  <w:num w:numId="11">
    <w:abstractNumId w:val="12"/>
  </w:num>
  <w:num w:numId="12">
    <w:abstractNumId w:val="23"/>
  </w:num>
  <w:num w:numId="13">
    <w:abstractNumId w:val="16"/>
  </w:num>
  <w:num w:numId="14">
    <w:abstractNumId w:val="6"/>
  </w:num>
  <w:num w:numId="15">
    <w:abstractNumId w:val="9"/>
  </w:num>
  <w:num w:numId="16">
    <w:abstractNumId w:val="2"/>
  </w:num>
  <w:num w:numId="17">
    <w:abstractNumId w:val="32"/>
  </w:num>
  <w:num w:numId="18">
    <w:abstractNumId w:val="21"/>
  </w:num>
  <w:num w:numId="19">
    <w:abstractNumId w:val="8"/>
  </w:num>
  <w:num w:numId="20">
    <w:abstractNumId w:val="30"/>
  </w:num>
  <w:num w:numId="21">
    <w:abstractNumId w:val="20"/>
  </w:num>
  <w:num w:numId="22">
    <w:abstractNumId w:val="31"/>
  </w:num>
  <w:num w:numId="23">
    <w:abstractNumId w:val="28"/>
  </w:num>
  <w:num w:numId="24">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26"/>
  </w:num>
  <w:num w:numId="26">
    <w:abstractNumId w:val="10"/>
  </w:num>
  <w:num w:numId="27">
    <w:abstractNumId w:val="11"/>
  </w:num>
  <w:num w:numId="28">
    <w:abstractNumId w:val="19"/>
  </w:num>
  <w:num w:numId="29">
    <w:abstractNumId w:val="29"/>
  </w:num>
  <w:num w:numId="30">
    <w:abstractNumId w:val="15"/>
  </w:num>
  <w:num w:numId="31">
    <w:abstractNumId w:val="4"/>
  </w:num>
  <w:num w:numId="32">
    <w:abstractNumId w:val="14"/>
  </w:num>
  <w:num w:numId="33">
    <w:abstractNumId w:val="25"/>
  </w:num>
  <w:num w:numId="34">
    <w:abstractNumId w:val="17"/>
  </w:num>
  <w:num w:numId="35">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9D"/>
    <w:rsid w:val="000049BA"/>
    <w:rsid w:val="00012C0E"/>
    <w:rsid w:val="00015C75"/>
    <w:rsid w:val="00025DAE"/>
    <w:rsid w:val="000279CD"/>
    <w:rsid w:val="0004245F"/>
    <w:rsid w:val="00046986"/>
    <w:rsid w:val="000547E6"/>
    <w:rsid w:val="00055CAC"/>
    <w:rsid w:val="00064EB3"/>
    <w:rsid w:val="00095459"/>
    <w:rsid w:val="000B5EDC"/>
    <w:rsid w:val="000D2542"/>
    <w:rsid w:val="000F04CD"/>
    <w:rsid w:val="000F3520"/>
    <w:rsid w:val="000F56B7"/>
    <w:rsid w:val="0010712D"/>
    <w:rsid w:val="001071CA"/>
    <w:rsid w:val="00110492"/>
    <w:rsid w:val="00112DFF"/>
    <w:rsid w:val="001262F8"/>
    <w:rsid w:val="0012775B"/>
    <w:rsid w:val="001418C5"/>
    <w:rsid w:val="00161A2F"/>
    <w:rsid w:val="00172794"/>
    <w:rsid w:val="00182519"/>
    <w:rsid w:val="00196F61"/>
    <w:rsid w:val="001C0400"/>
    <w:rsid w:val="001C4C37"/>
    <w:rsid w:val="001C7D92"/>
    <w:rsid w:val="001D0ECC"/>
    <w:rsid w:val="001D42E8"/>
    <w:rsid w:val="001D7765"/>
    <w:rsid w:val="001E03F1"/>
    <w:rsid w:val="001E5A3D"/>
    <w:rsid w:val="0020240F"/>
    <w:rsid w:val="002039C8"/>
    <w:rsid w:val="00214207"/>
    <w:rsid w:val="00221FD5"/>
    <w:rsid w:val="0022210F"/>
    <w:rsid w:val="00255841"/>
    <w:rsid w:val="00260705"/>
    <w:rsid w:val="00264731"/>
    <w:rsid w:val="00265FE1"/>
    <w:rsid w:val="0027278D"/>
    <w:rsid w:val="002909CF"/>
    <w:rsid w:val="002B19CA"/>
    <w:rsid w:val="002D2655"/>
    <w:rsid w:val="002D4E19"/>
    <w:rsid w:val="002E068A"/>
    <w:rsid w:val="002E5C16"/>
    <w:rsid w:val="002F1A86"/>
    <w:rsid w:val="002F2228"/>
    <w:rsid w:val="002F4FC0"/>
    <w:rsid w:val="00337C9E"/>
    <w:rsid w:val="00344246"/>
    <w:rsid w:val="00366301"/>
    <w:rsid w:val="003812F6"/>
    <w:rsid w:val="003934C8"/>
    <w:rsid w:val="003B2339"/>
    <w:rsid w:val="003C3F7A"/>
    <w:rsid w:val="003C4BA1"/>
    <w:rsid w:val="003E64A1"/>
    <w:rsid w:val="003F7524"/>
    <w:rsid w:val="00422183"/>
    <w:rsid w:val="00451C00"/>
    <w:rsid w:val="0047490D"/>
    <w:rsid w:val="00475CC9"/>
    <w:rsid w:val="00481DB9"/>
    <w:rsid w:val="0048669F"/>
    <w:rsid w:val="00496D25"/>
    <w:rsid w:val="004976AD"/>
    <w:rsid w:val="004B4125"/>
    <w:rsid w:val="004D4384"/>
    <w:rsid w:val="004D5D8C"/>
    <w:rsid w:val="004E5ADB"/>
    <w:rsid w:val="00501C97"/>
    <w:rsid w:val="005163CF"/>
    <w:rsid w:val="00564E43"/>
    <w:rsid w:val="00566FDB"/>
    <w:rsid w:val="00570905"/>
    <w:rsid w:val="00575B95"/>
    <w:rsid w:val="00592362"/>
    <w:rsid w:val="005B5C89"/>
    <w:rsid w:val="005E2A3F"/>
    <w:rsid w:val="005E5095"/>
    <w:rsid w:val="005F4E9D"/>
    <w:rsid w:val="00602FE7"/>
    <w:rsid w:val="00603435"/>
    <w:rsid w:val="0060488B"/>
    <w:rsid w:val="00623EEE"/>
    <w:rsid w:val="00642E69"/>
    <w:rsid w:val="006549DD"/>
    <w:rsid w:val="00672D27"/>
    <w:rsid w:val="006808DA"/>
    <w:rsid w:val="00686B1E"/>
    <w:rsid w:val="006A5C25"/>
    <w:rsid w:val="006B42D5"/>
    <w:rsid w:val="006C463B"/>
    <w:rsid w:val="006F14A4"/>
    <w:rsid w:val="006F2785"/>
    <w:rsid w:val="00702F61"/>
    <w:rsid w:val="0071610C"/>
    <w:rsid w:val="00752E79"/>
    <w:rsid w:val="00756E38"/>
    <w:rsid w:val="00766AD3"/>
    <w:rsid w:val="007953BC"/>
    <w:rsid w:val="00795D7A"/>
    <w:rsid w:val="007A6FC1"/>
    <w:rsid w:val="007C11EC"/>
    <w:rsid w:val="007D0534"/>
    <w:rsid w:val="007D328A"/>
    <w:rsid w:val="007D7A73"/>
    <w:rsid w:val="007E7231"/>
    <w:rsid w:val="0080239B"/>
    <w:rsid w:val="00804699"/>
    <w:rsid w:val="00814C3B"/>
    <w:rsid w:val="008358EE"/>
    <w:rsid w:val="00840230"/>
    <w:rsid w:val="00853533"/>
    <w:rsid w:val="008637CF"/>
    <w:rsid w:val="00865E7B"/>
    <w:rsid w:val="00874EB8"/>
    <w:rsid w:val="00875D3A"/>
    <w:rsid w:val="00876151"/>
    <w:rsid w:val="00876EBE"/>
    <w:rsid w:val="008946AC"/>
    <w:rsid w:val="00895A35"/>
    <w:rsid w:val="008A4EE4"/>
    <w:rsid w:val="008A56EB"/>
    <w:rsid w:val="008B6C64"/>
    <w:rsid w:val="008C410C"/>
    <w:rsid w:val="008D2D38"/>
    <w:rsid w:val="008F5B90"/>
    <w:rsid w:val="00900776"/>
    <w:rsid w:val="00902CCE"/>
    <w:rsid w:val="00945CAD"/>
    <w:rsid w:val="00964DD5"/>
    <w:rsid w:val="00966A22"/>
    <w:rsid w:val="00975B94"/>
    <w:rsid w:val="00976383"/>
    <w:rsid w:val="009861D6"/>
    <w:rsid w:val="00997F3B"/>
    <w:rsid w:val="009B6EC7"/>
    <w:rsid w:val="009E6B88"/>
    <w:rsid w:val="009E6E61"/>
    <w:rsid w:val="00A109F2"/>
    <w:rsid w:val="00A120A3"/>
    <w:rsid w:val="00A161FF"/>
    <w:rsid w:val="00A21002"/>
    <w:rsid w:val="00A226D4"/>
    <w:rsid w:val="00A43A41"/>
    <w:rsid w:val="00A568BC"/>
    <w:rsid w:val="00A63F4D"/>
    <w:rsid w:val="00AD4560"/>
    <w:rsid w:val="00B1334C"/>
    <w:rsid w:val="00B23C32"/>
    <w:rsid w:val="00B51A0D"/>
    <w:rsid w:val="00B53D03"/>
    <w:rsid w:val="00B6414A"/>
    <w:rsid w:val="00B70105"/>
    <w:rsid w:val="00B708F2"/>
    <w:rsid w:val="00B7114A"/>
    <w:rsid w:val="00B74D3B"/>
    <w:rsid w:val="00B95A7C"/>
    <w:rsid w:val="00B95D74"/>
    <w:rsid w:val="00BB0220"/>
    <w:rsid w:val="00BC60E8"/>
    <w:rsid w:val="00BD0CA4"/>
    <w:rsid w:val="00BE4D73"/>
    <w:rsid w:val="00BF7320"/>
    <w:rsid w:val="00C04DE0"/>
    <w:rsid w:val="00C05340"/>
    <w:rsid w:val="00C10AFF"/>
    <w:rsid w:val="00C26DA1"/>
    <w:rsid w:val="00C3427D"/>
    <w:rsid w:val="00C44FA5"/>
    <w:rsid w:val="00C52FC8"/>
    <w:rsid w:val="00C6075B"/>
    <w:rsid w:val="00C6207B"/>
    <w:rsid w:val="00C66C9A"/>
    <w:rsid w:val="00C6754B"/>
    <w:rsid w:val="00C83472"/>
    <w:rsid w:val="00CB601E"/>
    <w:rsid w:val="00CC14B4"/>
    <w:rsid w:val="00CD009A"/>
    <w:rsid w:val="00CE5BDA"/>
    <w:rsid w:val="00CF62C7"/>
    <w:rsid w:val="00D200A7"/>
    <w:rsid w:val="00D24E30"/>
    <w:rsid w:val="00D44233"/>
    <w:rsid w:val="00D44741"/>
    <w:rsid w:val="00D54833"/>
    <w:rsid w:val="00D82F89"/>
    <w:rsid w:val="00D85BD6"/>
    <w:rsid w:val="00D949E4"/>
    <w:rsid w:val="00D94AF1"/>
    <w:rsid w:val="00DA2E4C"/>
    <w:rsid w:val="00DA38E7"/>
    <w:rsid w:val="00DA4538"/>
    <w:rsid w:val="00DB7E89"/>
    <w:rsid w:val="00DC49DF"/>
    <w:rsid w:val="00DE27FB"/>
    <w:rsid w:val="00DE61B0"/>
    <w:rsid w:val="00DE6C1C"/>
    <w:rsid w:val="00E05DEF"/>
    <w:rsid w:val="00E062B7"/>
    <w:rsid w:val="00E134DF"/>
    <w:rsid w:val="00E31892"/>
    <w:rsid w:val="00E433A3"/>
    <w:rsid w:val="00E43A5F"/>
    <w:rsid w:val="00E4493F"/>
    <w:rsid w:val="00E478B4"/>
    <w:rsid w:val="00E52C7B"/>
    <w:rsid w:val="00E52E73"/>
    <w:rsid w:val="00E56CE6"/>
    <w:rsid w:val="00E71746"/>
    <w:rsid w:val="00E822D9"/>
    <w:rsid w:val="00E87CF5"/>
    <w:rsid w:val="00E93922"/>
    <w:rsid w:val="00EA2711"/>
    <w:rsid w:val="00EA2CD2"/>
    <w:rsid w:val="00ED2ACB"/>
    <w:rsid w:val="00ED759B"/>
    <w:rsid w:val="00F15B1C"/>
    <w:rsid w:val="00F26602"/>
    <w:rsid w:val="00F26F01"/>
    <w:rsid w:val="00F33885"/>
    <w:rsid w:val="00F33E7F"/>
    <w:rsid w:val="00F359E1"/>
    <w:rsid w:val="00F36B36"/>
    <w:rsid w:val="00F50593"/>
    <w:rsid w:val="00F50788"/>
    <w:rsid w:val="00F50B0D"/>
    <w:rsid w:val="00F56243"/>
    <w:rsid w:val="00F56DC0"/>
    <w:rsid w:val="00F61B67"/>
    <w:rsid w:val="00F65EBC"/>
    <w:rsid w:val="00F70201"/>
    <w:rsid w:val="00F73A04"/>
    <w:rsid w:val="00F74467"/>
    <w:rsid w:val="00F828D0"/>
    <w:rsid w:val="00F8359E"/>
    <w:rsid w:val="00F84A2E"/>
    <w:rsid w:val="00FB0493"/>
    <w:rsid w:val="00FB1096"/>
    <w:rsid w:val="00FB1BE5"/>
    <w:rsid w:val="00FC1D1C"/>
    <w:rsid w:val="00FC2A59"/>
    <w:rsid w:val="00FE228A"/>
    <w:rsid w:val="00FE26B5"/>
    <w:rsid w:val="00FE4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374E2"/>
  <w15:docId w15:val="{4E220B1F-C4C8-48CE-8795-11332428B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71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7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23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278D"/>
    <w:pPr>
      <w:spacing w:after="0" w:line="240" w:lineRule="auto"/>
      <w:ind w:left="720" w:firstLine="360"/>
      <w:contextualSpacing/>
    </w:pPr>
    <w:rPr>
      <w:rFonts w:eastAsiaTheme="minorEastAsia"/>
    </w:rPr>
  </w:style>
  <w:style w:type="paragraph" w:customStyle="1" w:styleId="Heading2E-Learning">
    <w:name w:val="Heading 2 E-Learning"/>
    <w:basedOn w:val="Heading2"/>
    <w:link w:val="Heading2E-LearningChar"/>
    <w:rsid w:val="0027278D"/>
    <w:pPr>
      <w:keepNext w:val="0"/>
      <w:keepLines w:val="0"/>
      <w:pBdr>
        <w:bottom w:val="single" w:sz="8" w:space="1" w:color="4F81BD" w:themeColor="accent1"/>
      </w:pBdr>
      <w:spacing w:before="0" w:line="240" w:lineRule="auto"/>
      <w:jc w:val="center"/>
    </w:pPr>
    <w:rPr>
      <w:b w:val="0"/>
      <w:bCs w:val="0"/>
      <w:color w:val="365F91" w:themeColor="accent1" w:themeShade="BF"/>
      <w:sz w:val="24"/>
      <w:szCs w:val="24"/>
    </w:rPr>
  </w:style>
  <w:style w:type="character" w:customStyle="1" w:styleId="Heading2E-LearningChar">
    <w:name w:val="Heading 2 E-Learning Char"/>
    <w:basedOn w:val="Heading2Char"/>
    <w:link w:val="Heading2E-Learning"/>
    <w:rsid w:val="0027278D"/>
    <w:rPr>
      <w:rFonts w:asciiTheme="majorHAnsi" w:eastAsiaTheme="majorEastAsia" w:hAnsiTheme="majorHAnsi" w:cstheme="majorBidi"/>
      <w:b w:val="0"/>
      <w:bCs w:val="0"/>
      <w:color w:val="365F91" w:themeColor="accent1" w:themeShade="BF"/>
      <w:sz w:val="24"/>
      <w:szCs w:val="24"/>
    </w:rPr>
  </w:style>
  <w:style w:type="paragraph" w:customStyle="1" w:styleId="E-Learning">
    <w:name w:val="E-Learning"/>
    <w:basedOn w:val="Heading2E-Learning"/>
    <w:link w:val="E-LearningChar"/>
    <w:qFormat/>
    <w:rsid w:val="0027278D"/>
  </w:style>
  <w:style w:type="character" w:customStyle="1" w:styleId="E-LearningChar">
    <w:name w:val="E-Learning Char"/>
    <w:basedOn w:val="Heading2E-LearningChar"/>
    <w:link w:val="E-Learning"/>
    <w:rsid w:val="0027278D"/>
    <w:rPr>
      <w:rFonts w:asciiTheme="majorHAnsi" w:eastAsiaTheme="majorEastAsia" w:hAnsiTheme="majorHAnsi" w:cstheme="majorBidi"/>
      <w:b w:val="0"/>
      <w:bCs w:val="0"/>
      <w:color w:val="365F91" w:themeColor="accent1" w:themeShade="BF"/>
      <w:sz w:val="24"/>
      <w:szCs w:val="24"/>
    </w:rPr>
  </w:style>
  <w:style w:type="character" w:customStyle="1" w:styleId="Heading2Char">
    <w:name w:val="Heading 2 Char"/>
    <w:basedOn w:val="DefaultParagraphFont"/>
    <w:link w:val="Heading2"/>
    <w:uiPriority w:val="9"/>
    <w:rsid w:val="0027278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2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8D"/>
    <w:rPr>
      <w:rFonts w:ascii="Tahoma" w:hAnsi="Tahoma" w:cs="Tahoma"/>
      <w:sz w:val="16"/>
      <w:szCs w:val="16"/>
    </w:rPr>
  </w:style>
  <w:style w:type="paragraph" w:customStyle="1" w:styleId="TryItOutSquareBullet">
    <w:name w:val="Try It Out Square Bullet"/>
    <w:basedOn w:val="Normal"/>
    <w:rsid w:val="00501C97"/>
    <w:pPr>
      <w:numPr>
        <w:numId w:val="1"/>
      </w:numPr>
      <w:spacing w:before="40" w:line="240" w:lineRule="auto"/>
    </w:pPr>
    <w:rPr>
      <w:rFonts w:ascii="Calibri" w:eastAsia="Times New Roman" w:hAnsi="Calibri" w:cs="Times New Roman"/>
      <w:sz w:val="24"/>
      <w:szCs w:val="20"/>
    </w:rPr>
  </w:style>
  <w:style w:type="table" w:styleId="MediumGrid2-Accent5">
    <w:name w:val="Medium Grid 2 Accent 5"/>
    <w:basedOn w:val="TableNormal"/>
    <w:uiPriority w:val="68"/>
    <w:rsid w:val="00501C97"/>
    <w:pPr>
      <w:spacing w:after="0" w:line="240" w:lineRule="auto"/>
      <w:ind w:firstLine="36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utton">
    <w:name w:val="button"/>
    <w:basedOn w:val="DefaultParagraphFont"/>
    <w:uiPriority w:val="1"/>
    <w:qFormat/>
    <w:rsid w:val="00592362"/>
    <w:rPr>
      <w:b/>
    </w:rPr>
  </w:style>
  <w:style w:type="character" w:customStyle="1" w:styleId="prompt">
    <w:name w:val="prompt"/>
    <w:basedOn w:val="DefaultParagraphFont"/>
    <w:uiPriority w:val="1"/>
    <w:rsid w:val="00592362"/>
    <w:rPr>
      <w:color w:val="00B0F0"/>
    </w:rPr>
  </w:style>
  <w:style w:type="character" w:customStyle="1" w:styleId="Heading3Char">
    <w:name w:val="Heading 3 Char"/>
    <w:basedOn w:val="DefaultParagraphFont"/>
    <w:link w:val="Heading3"/>
    <w:uiPriority w:val="9"/>
    <w:semiHidden/>
    <w:rsid w:val="0059236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592362"/>
    <w:rPr>
      <w:sz w:val="16"/>
      <w:szCs w:val="16"/>
    </w:rPr>
  </w:style>
  <w:style w:type="paragraph" w:styleId="CommentText">
    <w:name w:val="annotation text"/>
    <w:basedOn w:val="Normal"/>
    <w:link w:val="CommentTextChar"/>
    <w:uiPriority w:val="99"/>
    <w:semiHidden/>
    <w:unhideWhenUsed/>
    <w:rsid w:val="00592362"/>
    <w:pPr>
      <w:spacing w:after="0" w:line="240" w:lineRule="auto"/>
      <w:ind w:firstLine="360"/>
    </w:pPr>
    <w:rPr>
      <w:rFonts w:eastAsiaTheme="minorEastAsia"/>
      <w:sz w:val="20"/>
      <w:szCs w:val="20"/>
    </w:rPr>
  </w:style>
  <w:style w:type="character" w:customStyle="1" w:styleId="CommentTextChar">
    <w:name w:val="Comment Text Char"/>
    <w:basedOn w:val="DefaultParagraphFont"/>
    <w:link w:val="CommentText"/>
    <w:uiPriority w:val="99"/>
    <w:semiHidden/>
    <w:rsid w:val="00592362"/>
    <w:rPr>
      <w:rFonts w:eastAsiaTheme="minorEastAsia"/>
      <w:sz w:val="20"/>
      <w:szCs w:val="20"/>
    </w:rPr>
  </w:style>
  <w:style w:type="paragraph" w:styleId="ListBullet3">
    <w:name w:val="List Bullet 3"/>
    <w:basedOn w:val="Normal"/>
    <w:uiPriority w:val="99"/>
    <w:rsid w:val="00592362"/>
    <w:pPr>
      <w:numPr>
        <w:numId w:val="2"/>
      </w:numPr>
      <w:spacing w:before="40" w:line="240" w:lineRule="auto"/>
      <w:contextualSpacing/>
    </w:pPr>
    <w:rPr>
      <w:rFonts w:ascii="Calibri" w:eastAsia="Times New Roman" w:hAnsi="Calibri" w:cs="Times New Roman"/>
      <w:sz w:val="24"/>
      <w:szCs w:val="20"/>
    </w:rPr>
  </w:style>
  <w:style w:type="table" w:styleId="MediumList1-Accent5">
    <w:name w:val="Medium List 1 Accent 5"/>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592362"/>
    <w:pPr>
      <w:spacing w:after="0" w:line="240" w:lineRule="auto"/>
      <w:ind w:firstLine="360"/>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0712D"/>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C6207B"/>
    <w:pPr>
      <w:numPr>
        <w:numId w:val="3"/>
      </w:numPr>
      <w:spacing w:before="40" w:after="160" w:line="240" w:lineRule="auto"/>
      <w:ind w:left="403" w:hanging="403"/>
      <w:contextualSpacing/>
    </w:pPr>
    <w:rPr>
      <w:rFonts w:ascii="Book Antiqua" w:eastAsia="Book Antiqua" w:hAnsi="Book Antiqua" w:cs="Times New Roman"/>
      <w:sz w:val="24"/>
    </w:rPr>
  </w:style>
  <w:style w:type="paragraph" w:styleId="ListBullet2">
    <w:name w:val="List Bullet 2"/>
    <w:basedOn w:val="Normal"/>
    <w:uiPriority w:val="99"/>
    <w:rsid w:val="00C6207B"/>
    <w:pPr>
      <w:numPr>
        <w:numId w:val="4"/>
      </w:numPr>
      <w:spacing w:before="40" w:after="160" w:line="240" w:lineRule="auto"/>
      <w:ind w:left="691" w:hanging="288"/>
      <w:contextualSpacing/>
    </w:pPr>
    <w:rPr>
      <w:rFonts w:ascii="Book Antiqua" w:eastAsia="Book Antiqua" w:hAnsi="Book Antiqua" w:cs="Times New Roman"/>
      <w:sz w:val="24"/>
    </w:rPr>
  </w:style>
  <w:style w:type="paragraph" w:customStyle="1" w:styleId="Image">
    <w:name w:val="Image"/>
    <w:basedOn w:val="Normal"/>
    <w:next w:val="Normal"/>
    <w:qFormat/>
    <w:rsid w:val="00C6207B"/>
    <w:pPr>
      <w:spacing w:after="160" w:line="240" w:lineRule="auto"/>
      <w:jc w:val="center"/>
    </w:pPr>
    <w:rPr>
      <w:rFonts w:ascii="Book Antiqua" w:eastAsia="Book Antiqua" w:hAnsi="Book Antiqua" w:cs="Times New Roman"/>
      <w:sz w:val="24"/>
      <w:szCs w:val="24"/>
    </w:rPr>
  </w:style>
  <w:style w:type="character" w:customStyle="1" w:styleId="keys">
    <w:name w:val="keys"/>
    <w:uiPriority w:val="1"/>
    <w:rsid w:val="00C6207B"/>
    <w:rPr>
      <w:b/>
      <w:caps/>
    </w:rPr>
  </w:style>
  <w:style w:type="paragraph" w:customStyle="1" w:styleId="Subtopic">
    <w:name w:val="Subtopic"/>
    <w:basedOn w:val="Heading2"/>
    <w:next w:val="Normal"/>
    <w:link w:val="SubtopicChar"/>
    <w:qFormat/>
    <w:rsid w:val="00C6207B"/>
    <w:pPr>
      <w:spacing w:before="0" w:after="160" w:line="240" w:lineRule="auto"/>
    </w:pPr>
    <w:rPr>
      <w:rFonts w:ascii="Gill Sans MT" w:eastAsia="Times New Roman" w:hAnsi="Gill Sans MT" w:cs="Times New Roman"/>
      <w:color w:val="000000"/>
      <w:sz w:val="28"/>
    </w:rPr>
  </w:style>
  <w:style w:type="paragraph" w:customStyle="1" w:styleId="Bullet">
    <w:name w:val="Bullet"/>
    <w:basedOn w:val="ListBullet"/>
    <w:uiPriority w:val="99"/>
    <w:rsid w:val="00C6207B"/>
  </w:style>
  <w:style w:type="character" w:customStyle="1" w:styleId="SubtopicChar">
    <w:name w:val="Subtopic Char"/>
    <w:link w:val="Subtopic"/>
    <w:locked/>
    <w:rsid w:val="00C6207B"/>
    <w:rPr>
      <w:rFonts w:ascii="Gill Sans MT" w:eastAsia="Times New Roman" w:hAnsi="Gill Sans MT" w:cs="Times New Roman"/>
      <w:b/>
      <w:bCs/>
      <w:color w:val="000000"/>
      <w:sz w:val="28"/>
      <w:szCs w:val="26"/>
    </w:rPr>
  </w:style>
  <w:style w:type="paragraph" w:customStyle="1" w:styleId="Sub-Bullet">
    <w:name w:val="Sub-Bullet"/>
    <w:basedOn w:val="ListBullet2"/>
    <w:uiPriority w:val="99"/>
    <w:rsid w:val="00C6207B"/>
  </w:style>
  <w:style w:type="character" w:customStyle="1" w:styleId="TipText">
    <w:name w:val="Tip Text"/>
    <w:qFormat/>
    <w:rsid w:val="00C6207B"/>
    <w:rPr>
      <w:rFonts w:ascii="Gill Sans MT" w:hAnsi="Gill Sans MT"/>
      <w:color w:val="5F5F5F"/>
      <w:spacing w:val="6"/>
      <w:sz w:val="22"/>
    </w:rPr>
  </w:style>
  <w:style w:type="paragraph" w:customStyle="1" w:styleId="TipBox">
    <w:name w:val="Tip Box"/>
    <w:basedOn w:val="Normal"/>
    <w:qFormat/>
    <w:rsid w:val="00C6207B"/>
    <w:pPr>
      <w:spacing w:before="60" w:after="60" w:line="240" w:lineRule="auto"/>
    </w:pPr>
    <w:rPr>
      <w:rFonts w:ascii="Gill Sans MT" w:eastAsia="Book Antiqua" w:hAnsi="Gill Sans MT" w:cs="Times New Roman"/>
      <w:color w:val="5F5F5F"/>
      <w:spacing w:val="6"/>
    </w:rPr>
  </w:style>
  <w:style w:type="paragraph" w:customStyle="1" w:styleId="Step">
    <w:name w:val="Step"/>
    <w:basedOn w:val="ListNumber"/>
    <w:uiPriority w:val="99"/>
    <w:rsid w:val="00C6207B"/>
    <w:pPr>
      <w:tabs>
        <w:tab w:val="left" w:pos="403"/>
        <w:tab w:val="num" w:pos="720"/>
      </w:tabs>
      <w:spacing w:after="160" w:line="240" w:lineRule="auto"/>
      <w:ind w:left="403" w:hanging="403"/>
    </w:pPr>
    <w:rPr>
      <w:rFonts w:ascii="Book Antiqua" w:eastAsia="Book Antiqua" w:hAnsi="Book Antiqua" w:cs="Times New Roman"/>
      <w:sz w:val="24"/>
    </w:rPr>
  </w:style>
  <w:style w:type="character" w:customStyle="1" w:styleId="reference">
    <w:name w:val="reference"/>
    <w:uiPriority w:val="99"/>
    <w:rsid w:val="00C6207B"/>
    <w:rPr>
      <w:i/>
    </w:rPr>
  </w:style>
  <w:style w:type="paragraph" w:customStyle="1" w:styleId="NoteBoxIcon">
    <w:name w:val="Note Box Icon"/>
    <w:basedOn w:val="Normal"/>
    <w:qFormat/>
    <w:rsid w:val="00C6207B"/>
    <w:pPr>
      <w:spacing w:before="60" w:after="60" w:line="240" w:lineRule="auto"/>
    </w:pPr>
    <w:rPr>
      <w:rFonts w:ascii="Book Antiqua" w:eastAsia="Book Antiqua" w:hAnsi="Book Antiqua" w:cs="Times New Roman"/>
      <w:sz w:val="24"/>
    </w:rPr>
  </w:style>
  <w:style w:type="paragraph" w:styleId="ListNumber">
    <w:name w:val="List Number"/>
    <w:basedOn w:val="Normal"/>
    <w:uiPriority w:val="99"/>
    <w:semiHidden/>
    <w:unhideWhenUsed/>
    <w:rsid w:val="00C6207B"/>
    <w:pPr>
      <w:ind w:left="720" w:hanging="360"/>
      <w:contextualSpacing/>
    </w:pPr>
  </w:style>
  <w:style w:type="paragraph" w:styleId="ListNumber2">
    <w:name w:val="List Number 2"/>
    <w:basedOn w:val="Normal"/>
    <w:uiPriority w:val="99"/>
    <w:unhideWhenUsed/>
    <w:rsid w:val="00F359E1"/>
    <w:pPr>
      <w:numPr>
        <w:numId w:val="5"/>
      </w:numPr>
      <w:contextualSpacing/>
    </w:pPr>
  </w:style>
  <w:style w:type="character" w:customStyle="1" w:styleId="field">
    <w:name w:val="field"/>
    <w:uiPriority w:val="99"/>
    <w:rsid w:val="00F359E1"/>
    <w:rPr>
      <w:b/>
    </w:rPr>
  </w:style>
  <w:style w:type="paragraph" w:customStyle="1" w:styleId="MainTopic-Green">
    <w:name w:val="Main Topic - Green"/>
    <w:basedOn w:val="Normal"/>
    <w:next w:val="Normal"/>
    <w:uiPriority w:val="99"/>
    <w:rsid w:val="00F359E1"/>
    <w:pPr>
      <w:pageBreakBefore/>
      <w:pBdr>
        <w:top w:val="single" w:sz="18" w:space="1" w:color="A1D07C"/>
        <w:left w:val="single" w:sz="18" w:space="4" w:color="A1D07C"/>
        <w:bottom w:val="single" w:sz="18" w:space="1" w:color="A1D07C"/>
        <w:right w:val="single" w:sz="18" w:space="4" w:color="A1D07C"/>
      </w:pBdr>
      <w:shd w:val="clear" w:color="auto" w:fill="A1D07C"/>
      <w:spacing w:after="160" w:line="240" w:lineRule="auto"/>
      <w:jc w:val="center"/>
      <w:outlineLvl w:val="0"/>
    </w:pPr>
    <w:rPr>
      <w:rFonts w:ascii="Gill Sans MT" w:eastAsia="Times New Roman" w:hAnsi="Gill Sans MT" w:cs="Times New Roman"/>
      <w:b/>
      <w:sz w:val="36"/>
      <w:szCs w:val="36"/>
    </w:rPr>
  </w:style>
  <w:style w:type="paragraph" w:customStyle="1" w:styleId="Microtopic">
    <w:name w:val="Microtopic"/>
    <w:basedOn w:val="Subtopic"/>
    <w:qFormat/>
    <w:rsid w:val="00997F3B"/>
    <w:pPr>
      <w:spacing w:before="240" w:after="120"/>
      <w:outlineLvl w:val="2"/>
    </w:pPr>
    <w:rPr>
      <w:b w:val="0"/>
      <w:sz w:val="26"/>
    </w:rPr>
  </w:style>
  <w:style w:type="paragraph" w:styleId="Title">
    <w:name w:val="Title"/>
    <w:basedOn w:val="Normal"/>
    <w:next w:val="Normal"/>
    <w:link w:val="TitleChar"/>
    <w:uiPriority w:val="10"/>
    <w:qFormat/>
    <w:rsid w:val="00F338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38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885"/>
  </w:style>
  <w:style w:type="paragraph" w:styleId="Footer">
    <w:name w:val="footer"/>
    <w:basedOn w:val="Normal"/>
    <w:link w:val="FooterChar"/>
    <w:uiPriority w:val="99"/>
    <w:unhideWhenUsed/>
    <w:rsid w:val="00F3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885"/>
  </w:style>
  <w:style w:type="paragraph" w:styleId="CommentSubject">
    <w:name w:val="annotation subject"/>
    <w:basedOn w:val="CommentText"/>
    <w:next w:val="CommentText"/>
    <w:link w:val="CommentSubjectChar"/>
    <w:uiPriority w:val="99"/>
    <w:semiHidden/>
    <w:unhideWhenUsed/>
    <w:rsid w:val="00F33885"/>
    <w:pPr>
      <w:spacing w:after="200"/>
      <w:ind w:firstLine="0"/>
    </w:pPr>
    <w:rPr>
      <w:rFonts w:eastAsiaTheme="minorHAnsi"/>
      <w:b/>
      <w:bCs/>
    </w:rPr>
  </w:style>
  <w:style w:type="character" w:customStyle="1" w:styleId="CommentSubjectChar">
    <w:name w:val="Comment Subject Char"/>
    <w:basedOn w:val="CommentTextChar"/>
    <w:link w:val="CommentSubject"/>
    <w:uiPriority w:val="99"/>
    <w:semiHidden/>
    <w:rsid w:val="00F33885"/>
    <w:rPr>
      <w:rFonts w:eastAsiaTheme="minorEastAsia"/>
      <w:b/>
      <w:bCs/>
      <w:sz w:val="20"/>
      <w:szCs w:val="20"/>
    </w:rPr>
  </w:style>
  <w:style w:type="table" w:styleId="MediumGrid3-Accent1">
    <w:name w:val="Medium Grid 3 Accent 1"/>
    <w:basedOn w:val="TableNormal"/>
    <w:uiPriority w:val="69"/>
    <w:rsid w:val="00A43A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337C9E"/>
    <w:rPr>
      <w:color w:val="0000FF" w:themeColor="hyperlink"/>
      <w:u w:val="single"/>
    </w:rPr>
  </w:style>
  <w:style w:type="paragraph" w:customStyle="1" w:styleId="Default">
    <w:name w:val="Default"/>
    <w:rsid w:val="00337C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xListBullet">
    <w:name w:val="Box List Bullet"/>
    <w:basedOn w:val="ListBullet"/>
    <w:qFormat/>
    <w:rsid w:val="00E52C7B"/>
    <w:pPr>
      <w:spacing w:before="0" w:after="0"/>
      <w:ind w:left="720" w:hanging="360"/>
    </w:pPr>
    <w:rPr>
      <w:rFonts w:asciiTheme="majorHAnsi" w:eastAsiaTheme="minorHAnsi" w:hAnsiTheme="majorHAnsi" w:cs="Levenim MT"/>
      <w:color w:val="5F5F5F"/>
      <w:spacing w:val="6"/>
      <w:sz w:val="22"/>
    </w:rPr>
  </w:style>
  <w:style w:type="character" w:customStyle="1" w:styleId="MainTopicChar">
    <w:name w:val="Main Topic Char"/>
    <w:basedOn w:val="DefaultParagraphFont"/>
    <w:link w:val="MainTopic"/>
    <w:locked/>
    <w:rsid w:val="00902CCE"/>
    <w:rPr>
      <w:rFonts w:asciiTheme="majorHAnsi" w:eastAsiaTheme="majorEastAsia" w:hAnsiTheme="majorHAnsi" w:cstheme="majorBidi"/>
      <w:b/>
      <w:color w:val="632423" w:themeColor="accent2" w:themeShade="80"/>
      <w:sz w:val="48"/>
      <w:szCs w:val="28"/>
    </w:rPr>
  </w:style>
  <w:style w:type="paragraph" w:customStyle="1" w:styleId="MainTopic">
    <w:name w:val="Main Topic"/>
    <w:basedOn w:val="Heading1"/>
    <w:next w:val="Normal"/>
    <w:link w:val="MainTopicChar"/>
    <w:qFormat/>
    <w:rsid w:val="00902CCE"/>
    <w:pPr>
      <w:pageBreakBefore/>
      <w:spacing w:before="0" w:after="160" w:line="240" w:lineRule="auto"/>
    </w:pPr>
    <w:rPr>
      <w:bCs w:val="0"/>
      <w:color w:val="632423" w:themeColor="accent2" w:themeShade="80"/>
      <w:sz w:val="48"/>
    </w:rPr>
  </w:style>
  <w:style w:type="paragraph" w:customStyle="1" w:styleId="Sub-BulletSquareBullet">
    <w:name w:val="Sub-Bullet Square Bullet"/>
    <w:basedOn w:val="Normal"/>
    <w:rsid w:val="00875D3A"/>
    <w:pPr>
      <w:numPr>
        <w:ilvl w:val="1"/>
        <w:numId w:val="9"/>
      </w:numPr>
      <w:spacing w:before="40" w:line="240" w:lineRule="auto"/>
    </w:pPr>
    <w:rPr>
      <w:rFonts w:ascii="Calibri" w:eastAsia="Times New Roman" w:hAnsi="Calibri" w:cs="Times New Roman"/>
      <w:sz w:val="24"/>
      <w:szCs w:val="20"/>
    </w:rPr>
  </w:style>
  <w:style w:type="table" w:styleId="TableGrid">
    <w:name w:val="Table Grid"/>
    <w:basedOn w:val="TableNormal"/>
    <w:uiPriority w:val="59"/>
    <w:rsid w:val="00C0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F33E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2">
    <w:name w:val="Medium Grid 3 Accent 2"/>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FollowedHyperlink">
    <w:name w:val="FollowedHyperlink"/>
    <w:basedOn w:val="DefaultParagraphFont"/>
    <w:uiPriority w:val="99"/>
    <w:semiHidden/>
    <w:unhideWhenUsed/>
    <w:rsid w:val="00B51A0D"/>
    <w:rPr>
      <w:color w:val="800080" w:themeColor="followedHyperlink"/>
      <w:u w:val="single"/>
    </w:rPr>
  </w:style>
  <w:style w:type="paragraph" w:customStyle="1" w:styleId="calibri12withnumber">
    <w:name w:val="calibri 12 with number"/>
    <w:basedOn w:val="ListParagraph"/>
    <w:link w:val="calibri12withnumberChar"/>
    <w:qFormat/>
    <w:rsid w:val="001E03F1"/>
    <w:pPr>
      <w:numPr>
        <w:numId w:val="22"/>
      </w:numPr>
      <w:spacing w:after="120"/>
    </w:pPr>
    <w:rPr>
      <w:sz w:val="24"/>
      <w:szCs w:val="24"/>
    </w:rPr>
  </w:style>
  <w:style w:type="table" w:styleId="LightShading-Accent5">
    <w:name w:val="Light Shading Accent 5"/>
    <w:basedOn w:val="TableNormal"/>
    <w:uiPriority w:val="60"/>
    <w:rsid w:val="006A5C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basedOn w:val="DefaultParagraphFont"/>
    <w:link w:val="ListParagraph"/>
    <w:uiPriority w:val="34"/>
    <w:rsid w:val="001E03F1"/>
    <w:rPr>
      <w:rFonts w:eastAsiaTheme="minorEastAsia"/>
    </w:rPr>
  </w:style>
  <w:style w:type="character" w:customStyle="1" w:styleId="calibri12withnumberChar">
    <w:name w:val="calibri 12 with number Char"/>
    <w:basedOn w:val="ListParagraphChar"/>
    <w:link w:val="calibri12withnumber"/>
    <w:rsid w:val="001E03F1"/>
    <w:rPr>
      <w:rFonts w:eastAsiaTheme="minorEastAsia"/>
      <w:sz w:val="24"/>
      <w:szCs w:val="24"/>
    </w:rPr>
  </w:style>
  <w:style w:type="paragraph" w:styleId="ListContinue3">
    <w:name w:val="List Continue 3"/>
    <w:basedOn w:val="Normal"/>
    <w:uiPriority w:val="99"/>
    <w:unhideWhenUsed/>
    <w:rsid w:val="00A63F4D"/>
    <w:pPr>
      <w:spacing w:after="120" w:line="240" w:lineRule="auto"/>
      <w:ind w:left="1080"/>
      <w:contextualSpacing/>
    </w:pPr>
    <w:rPr>
      <w:sz w:val="24"/>
    </w:rPr>
  </w:style>
  <w:style w:type="paragraph" w:styleId="Quote">
    <w:name w:val="Quote"/>
    <w:basedOn w:val="Normal"/>
    <w:next w:val="Normal"/>
    <w:link w:val="QuoteChar"/>
    <w:uiPriority w:val="29"/>
    <w:qFormat/>
    <w:rsid w:val="00E93922"/>
    <w:pPr>
      <w:numPr>
        <w:numId w:val="25"/>
      </w:numPr>
      <w:spacing w:after="0" w:line="360" w:lineRule="auto"/>
      <w:contextualSpacing/>
    </w:pPr>
    <w:rPr>
      <w:rFonts w:eastAsiaTheme="majorEastAsia" w:cstheme="majorBidi"/>
      <w:iCs/>
    </w:rPr>
  </w:style>
  <w:style w:type="character" w:customStyle="1" w:styleId="QuoteChar">
    <w:name w:val="Quote Char"/>
    <w:basedOn w:val="DefaultParagraphFont"/>
    <w:link w:val="Quote"/>
    <w:uiPriority w:val="29"/>
    <w:rsid w:val="00E93922"/>
    <w:rPr>
      <w:rFonts w:eastAsiaTheme="majorEastAsia" w:cstheme="majorBidi"/>
      <w:iCs/>
    </w:rPr>
  </w:style>
  <w:style w:type="character" w:styleId="Strong">
    <w:name w:val="Strong"/>
    <w:basedOn w:val="DefaultParagraphFont"/>
    <w:uiPriority w:val="22"/>
    <w:qFormat/>
    <w:rsid w:val="00564E43"/>
    <w:rPr>
      <w:b/>
      <w:bCs/>
    </w:rPr>
  </w:style>
  <w:style w:type="paragraph" w:styleId="Subtitle">
    <w:name w:val="Subtitle"/>
    <w:basedOn w:val="Normal"/>
    <w:next w:val="Normal"/>
    <w:link w:val="SubtitleChar"/>
    <w:uiPriority w:val="11"/>
    <w:qFormat/>
    <w:rsid w:val="00564E43"/>
    <w:pPr>
      <w:numPr>
        <w:ilvl w:val="1"/>
      </w:numPr>
      <w:spacing w:line="240"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64E43"/>
    <w:rPr>
      <w:rFonts w:asciiTheme="majorHAnsi" w:eastAsiaTheme="majorEastAsia" w:hAnsiTheme="majorHAnsi" w:cstheme="majorBidi"/>
      <w:i/>
      <w:iCs/>
      <w:color w:val="4F81BD" w:themeColor="accent1"/>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7927">
      <w:bodyDiv w:val="1"/>
      <w:marLeft w:val="0"/>
      <w:marRight w:val="0"/>
      <w:marTop w:val="0"/>
      <w:marBottom w:val="0"/>
      <w:divBdr>
        <w:top w:val="none" w:sz="0" w:space="0" w:color="auto"/>
        <w:left w:val="none" w:sz="0" w:space="0" w:color="auto"/>
        <w:bottom w:val="none" w:sz="0" w:space="0" w:color="auto"/>
        <w:right w:val="none" w:sz="0" w:space="0" w:color="auto"/>
      </w:divBdr>
    </w:div>
    <w:div w:id="381178511">
      <w:bodyDiv w:val="1"/>
      <w:marLeft w:val="0"/>
      <w:marRight w:val="0"/>
      <w:marTop w:val="0"/>
      <w:marBottom w:val="0"/>
      <w:divBdr>
        <w:top w:val="none" w:sz="0" w:space="0" w:color="auto"/>
        <w:left w:val="none" w:sz="0" w:space="0" w:color="auto"/>
        <w:bottom w:val="none" w:sz="0" w:space="0" w:color="auto"/>
        <w:right w:val="none" w:sz="0" w:space="0" w:color="auto"/>
      </w:divBdr>
    </w:div>
    <w:div w:id="651060442">
      <w:bodyDiv w:val="1"/>
      <w:marLeft w:val="0"/>
      <w:marRight w:val="0"/>
      <w:marTop w:val="0"/>
      <w:marBottom w:val="0"/>
      <w:divBdr>
        <w:top w:val="none" w:sz="0" w:space="0" w:color="auto"/>
        <w:left w:val="none" w:sz="0" w:space="0" w:color="auto"/>
        <w:bottom w:val="none" w:sz="0" w:space="0" w:color="auto"/>
        <w:right w:val="none" w:sz="0" w:space="0" w:color="auto"/>
      </w:divBdr>
    </w:div>
    <w:div w:id="807745701">
      <w:bodyDiv w:val="1"/>
      <w:marLeft w:val="0"/>
      <w:marRight w:val="0"/>
      <w:marTop w:val="0"/>
      <w:marBottom w:val="0"/>
      <w:divBdr>
        <w:top w:val="none" w:sz="0" w:space="0" w:color="auto"/>
        <w:left w:val="none" w:sz="0" w:space="0" w:color="auto"/>
        <w:bottom w:val="none" w:sz="0" w:space="0" w:color="auto"/>
        <w:right w:val="none" w:sz="0" w:space="0" w:color="auto"/>
      </w:divBdr>
    </w:div>
    <w:div w:id="174195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aspirusintranet/Uploads/Public/Documents/EMR-Tipsheets/Ambulatory%20and%20Inpatient/2015/In%20Basket%20Folder%20Descriptions.pdf" TargetMode="External"/><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gif"/><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gif"/><Relationship Id="rId59"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10" Type="http://schemas.openxmlformats.org/officeDocument/2006/relationships/image" Target="media/image5.gi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2054</Words>
  <Characters>11709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Laurel Winch</dc:creator>
  <cp:lastModifiedBy>Casey Barbuto</cp:lastModifiedBy>
  <cp:revision>5</cp:revision>
  <cp:lastPrinted>2021-02-24T20:40:00Z</cp:lastPrinted>
  <dcterms:created xsi:type="dcterms:W3CDTF">2021-02-24T20:39:00Z</dcterms:created>
  <dcterms:modified xsi:type="dcterms:W3CDTF">2021-09-13T20:20:00Z</dcterms:modified>
</cp:coreProperties>
</file>