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2B97" w14:textId="1176C43C" w:rsidR="00AD7D65" w:rsidRDefault="003A6524">
      <w:pPr>
        <w:pStyle w:val="Course"/>
      </w:pPr>
      <w:r>
        <w:t>Inpatient Pharmac</w:t>
      </w:r>
      <w:r w:rsidR="00A4209B">
        <w:t>y Technician</w:t>
      </w:r>
      <w:r w:rsidR="000221E9">
        <w:t xml:space="preserve"> Guided Practice</w:t>
      </w:r>
    </w:p>
    <w:p w14:paraId="3631FD4D" w14:textId="3658EBC7" w:rsidR="00820C0E" w:rsidRDefault="003A6524">
      <w:pPr>
        <w:pStyle w:val="TOC1"/>
        <w:tabs>
          <w:tab w:val="right" w:leader="dot" w:pos="107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2706773" w:history="1">
        <w:r w:rsidR="00820C0E" w:rsidRPr="00267B22">
          <w:rPr>
            <w:rStyle w:val="Hyperlink"/>
            <w:noProof/>
          </w:rPr>
          <w:t>Logging into Epic</w:t>
        </w:r>
        <w:r w:rsidR="00820C0E">
          <w:rPr>
            <w:noProof/>
            <w:webHidden/>
          </w:rPr>
          <w:tab/>
        </w:r>
        <w:r w:rsidR="00820C0E">
          <w:rPr>
            <w:noProof/>
            <w:webHidden/>
          </w:rPr>
          <w:fldChar w:fldCharType="begin"/>
        </w:r>
        <w:r w:rsidR="00820C0E">
          <w:rPr>
            <w:noProof/>
            <w:webHidden/>
          </w:rPr>
          <w:instrText xml:space="preserve"> PAGEREF _Toc82706773 \h </w:instrText>
        </w:r>
        <w:r w:rsidR="00820C0E">
          <w:rPr>
            <w:noProof/>
            <w:webHidden/>
          </w:rPr>
        </w:r>
        <w:r w:rsidR="00820C0E">
          <w:rPr>
            <w:noProof/>
            <w:webHidden/>
          </w:rPr>
          <w:fldChar w:fldCharType="separate"/>
        </w:r>
        <w:r w:rsidR="00820C0E">
          <w:rPr>
            <w:noProof/>
            <w:webHidden/>
          </w:rPr>
          <w:t>2</w:t>
        </w:r>
        <w:r w:rsidR="00820C0E">
          <w:rPr>
            <w:noProof/>
            <w:webHidden/>
          </w:rPr>
          <w:fldChar w:fldCharType="end"/>
        </w:r>
      </w:hyperlink>
    </w:p>
    <w:p w14:paraId="36CF4A1D" w14:textId="5C4D1B3F" w:rsidR="00820C0E" w:rsidRDefault="00DB01A6">
      <w:pPr>
        <w:pStyle w:val="TOC1"/>
        <w:tabs>
          <w:tab w:val="right" w:leader="dot" w:pos="10790"/>
        </w:tabs>
        <w:rPr>
          <w:rFonts w:asciiTheme="minorHAnsi" w:eastAsiaTheme="minorEastAsia" w:hAnsiTheme="minorHAnsi" w:cstheme="minorBidi"/>
          <w:noProof/>
          <w:sz w:val="22"/>
          <w:szCs w:val="22"/>
        </w:rPr>
      </w:pPr>
      <w:hyperlink w:anchor="_Toc82706774" w:history="1">
        <w:r w:rsidR="00820C0E" w:rsidRPr="00267B22">
          <w:rPr>
            <w:rStyle w:val="Hyperlink"/>
            <w:noProof/>
          </w:rPr>
          <w:t>Redispensing, Returning Orders and Using Bulk Charge</w:t>
        </w:r>
        <w:r w:rsidR="00820C0E">
          <w:rPr>
            <w:noProof/>
            <w:webHidden/>
          </w:rPr>
          <w:tab/>
        </w:r>
        <w:r w:rsidR="00820C0E">
          <w:rPr>
            <w:noProof/>
            <w:webHidden/>
          </w:rPr>
          <w:fldChar w:fldCharType="begin"/>
        </w:r>
        <w:r w:rsidR="00820C0E">
          <w:rPr>
            <w:noProof/>
            <w:webHidden/>
          </w:rPr>
          <w:instrText xml:space="preserve"> PAGEREF _Toc82706774 \h </w:instrText>
        </w:r>
        <w:r w:rsidR="00820C0E">
          <w:rPr>
            <w:noProof/>
            <w:webHidden/>
          </w:rPr>
        </w:r>
        <w:r w:rsidR="00820C0E">
          <w:rPr>
            <w:noProof/>
            <w:webHidden/>
          </w:rPr>
          <w:fldChar w:fldCharType="separate"/>
        </w:r>
        <w:r w:rsidR="00820C0E">
          <w:rPr>
            <w:noProof/>
            <w:webHidden/>
          </w:rPr>
          <w:t>2</w:t>
        </w:r>
        <w:r w:rsidR="00820C0E">
          <w:rPr>
            <w:noProof/>
            <w:webHidden/>
          </w:rPr>
          <w:fldChar w:fldCharType="end"/>
        </w:r>
      </w:hyperlink>
    </w:p>
    <w:p w14:paraId="495B1DE4" w14:textId="74459BF2"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75" w:history="1">
        <w:r w:rsidR="00820C0E" w:rsidRPr="00267B22">
          <w:rPr>
            <w:rStyle w:val="Hyperlink"/>
            <w:noProof/>
          </w:rPr>
          <w:t>Redispensing Orders for Christina</w:t>
        </w:r>
        <w:r w:rsidR="00820C0E">
          <w:rPr>
            <w:noProof/>
            <w:webHidden/>
          </w:rPr>
          <w:tab/>
        </w:r>
        <w:r w:rsidR="00820C0E">
          <w:rPr>
            <w:noProof/>
            <w:webHidden/>
          </w:rPr>
          <w:fldChar w:fldCharType="begin"/>
        </w:r>
        <w:r w:rsidR="00820C0E">
          <w:rPr>
            <w:noProof/>
            <w:webHidden/>
          </w:rPr>
          <w:instrText xml:space="preserve"> PAGEREF _Toc82706775 \h </w:instrText>
        </w:r>
        <w:r w:rsidR="00820C0E">
          <w:rPr>
            <w:noProof/>
            <w:webHidden/>
          </w:rPr>
        </w:r>
        <w:r w:rsidR="00820C0E">
          <w:rPr>
            <w:noProof/>
            <w:webHidden/>
          </w:rPr>
          <w:fldChar w:fldCharType="separate"/>
        </w:r>
        <w:r w:rsidR="00820C0E">
          <w:rPr>
            <w:noProof/>
            <w:webHidden/>
          </w:rPr>
          <w:t>2</w:t>
        </w:r>
        <w:r w:rsidR="00820C0E">
          <w:rPr>
            <w:noProof/>
            <w:webHidden/>
          </w:rPr>
          <w:fldChar w:fldCharType="end"/>
        </w:r>
      </w:hyperlink>
    </w:p>
    <w:p w14:paraId="4796881F" w14:textId="4809C001" w:rsidR="00820C0E" w:rsidRDefault="00DB01A6">
      <w:pPr>
        <w:pStyle w:val="TOC3"/>
        <w:tabs>
          <w:tab w:val="right" w:leader="dot" w:pos="10790"/>
        </w:tabs>
        <w:rPr>
          <w:rFonts w:asciiTheme="minorHAnsi" w:eastAsiaTheme="minorEastAsia" w:hAnsiTheme="minorHAnsi" w:cstheme="minorBidi"/>
          <w:noProof/>
          <w:sz w:val="22"/>
          <w:szCs w:val="22"/>
        </w:rPr>
      </w:pPr>
      <w:hyperlink w:anchor="_Toc82706776" w:history="1">
        <w:r w:rsidR="00820C0E" w:rsidRPr="00267B22">
          <w:rPr>
            <w:rStyle w:val="Hyperlink"/>
            <w:noProof/>
          </w:rPr>
          <w:t>Confirming that Appropriate Labels Printed for a Dispense</w:t>
        </w:r>
        <w:r w:rsidR="00820C0E">
          <w:rPr>
            <w:noProof/>
            <w:webHidden/>
          </w:rPr>
          <w:tab/>
        </w:r>
        <w:r w:rsidR="00820C0E">
          <w:rPr>
            <w:noProof/>
            <w:webHidden/>
          </w:rPr>
          <w:fldChar w:fldCharType="begin"/>
        </w:r>
        <w:r w:rsidR="00820C0E">
          <w:rPr>
            <w:noProof/>
            <w:webHidden/>
          </w:rPr>
          <w:instrText xml:space="preserve"> PAGEREF _Toc82706776 \h </w:instrText>
        </w:r>
        <w:r w:rsidR="00820C0E">
          <w:rPr>
            <w:noProof/>
            <w:webHidden/>
          </w:rPr>
        </w:r>
        <w:r w:rsidR="00820C0E">
          <w:rPr>
            <w:noProof/>
            <w:webHidden/>
          </w:rPr>
          <w:fldChar w:fldCharType="separate"/>
        </w:r>
        <w:r w:rsidR="00820C0E">
          <w:rPr>
            <w:noProof/>
            <w:webHidden/>
          </w:rPr>
          <w:t>3</w:t>
        </w:r>
        <w:r w:rsidR="00820C0E">
          <w:rPr>
            <w:noProof/>
            <w:webHidden/>
          </w:rPr>
          <w:fldChar w:fldCharType="end"/>
        </w:r>
      </w:hyperlink>
    </w:p>
    <w:p w14:paraId="74F0F45C" w14:textId="73C2FCC4"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77" w:history="1">
        <w:r w:rsidR="00820C0E" w:rsidRPr="00267B22">
          <w:rPr>
            <w:rStyle w:val="Hyperlink"/>
            <w:noProof/>
          </w:rPr>
          <w:t>Returning Orders for Christina</w:t>
        </w:r>
        <w:r w:rsidR="00820C0E">
          <w:rPr>
            <w:noProof/>
            <w:webHidden/>
          </w:rPr>
          <w:tab/>
        </w:r>
        <w:r w:rsidR="00820C0E">
          <w:rPr>
            <w:noProof/>
            <w:webHidden/>
          </w:rPr>
          <w:fldChar w:fldCharType="begin"/>
        </w:r>
        <w:r w:rsidR="00820C0E">
          <w:rPr>
            <w:noProof/>
            <w:webHidden/>
          </w:rPr>
          <w:instrText xml:space="preserve"> PAGEREF _Toc82706777 \h </w:instrText>
        </w:r>
        <w:r w:rsidR="00820C0E">
          <w:rPr>
            <w:noProof/>
            <w:webHidden/>
          </w:rPr>
        </w:r>
        <w:r w:rsidR="00820C0E">
          <w:rPr>
            <w:noProof/>
            <w:webHidden/>
          </w:rPr>
          <w:fldChar w:fldCharType="separate"/>
        </w:r>
        <w:r w:rsidR="00820C0E">
          <w:rPr>
            <w:noProof/>
            <w:webHidden/>
          </w:rPr>
          <w:t>3</w:t>
        </w:r>
        <w:r w:rsidR="00820C0E">
          <w:rPr>
            <w:noProof/>
            <w:webHidden/>
          </w:rPr>
          <w:fldChar w:fldCharType="end"/>
        </w:r>
      </w:hyperlink>
    </w:p>
    <w:p w14:paraId="5ADB6B3A" w14:textId="239DCCE6"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78" w:history="1">
        <w:r w:rsidR="00820C0E" w:rsidRPr="00267B22">
          <w:rPr>
            <w:rStyle w:val="Hyperlink"/>
            <w:noProof/>
          </w:rPr>
          <w:t>Entering Charges with Bulk Charge</w:t>
        </w:r>
        <w:r w:rsidR="00820C0E">
          <w:rPr>
            <w:noProof/>
            <w:webHidden/>
          </w:rPr>
          <w:tab/>
        </w:r>
        <w:r w:rsidR="00820C0E">
          <w:rPr>
            <w:noProof/>
            <w:webHidden/>
          </w:rPr>
          <w:fldChar w:fldCharType="begin"/>
        </w:r>
        <w:r w:rsidR="00820C0E">
          <w:rPr>
            <w:noProof/>
            <w:webHidden/>
          </w:rPr>
          <w:instrText xml:space="preserve"> PAGEREF _Toc82706778 \h </w:instrText>
        </w:r>
        <w:r w:rsidR="00820C0E">
          <w:rPr>
            <w:noProof/>
            <w:webHidden/>
          </w:rPr>
        </w:r>
        <w:r w:rsidR="00820C0E">
          <w:rPr>
            <w:noProof/>
            <w:webHidden/>
          </w:rPr>
          <w:fldChar w:fldCharType="separate"/>
        </w:r>
        <w:r w:rsidR="00820C0E">
          <w:rPr>
            <w:noProof/>
            <w:webHidden/>
          </w:rPr>
          <w:t>4</w:t>
        </w:r>
        <w:r w:rsidR="00820C0E">
          <w:rPr>
            <w:noProof/>
            <w:webHidden/>
          </w:rPr>
          <w:fldChar w:fldCharType="end"/>
        </w:r>
      </w:hyperlink>
    </w:p>
    <w:p w14:paraId="2EAD6903" w14:textId="58B0869A" w:rsidR="00820C0E" w:rsidRDefault="00DB01A6">
      <w:pPr>
        <w:pStyle w:val="TOC1"/>
        <w:tabs>
          <w:tab w:val="right" w:leader="dot" w:pos="10790"/>
        </w:tabs>
        <w:rPr>
          <w:rFonts w:asciiTheme="minorHAnsi" w:eastAsiaTheme="minorEastAsia" w:hAnsiTheme="minorHAnsi" w:cstheme="minorBidi"/>
          <w:noProof/>
          <w:sz w:val="22"/>
          <w:szCs w:val="22"/>
        </w:rPr>
      </w:pPr>
      <w:hyperlink w:anchor="_Toc82706779" w:history="1">
        <w:r w:rsidR="00820C0E" w:rsidRPr="00267B22">
          <w:rPr>
            <w:rStyle w:val="Hyperlink"/>
            <w:noProof/>
          </w:rPr>
          <w:t>Handling Interruptions</w:t>
        </w:r>
        <w:r w:rsidR="00820C0E">
          <w:rPr>
            <w:noProof/>
            <w:webHidden/>
          </w:rPr>
          <w:tab/>
        </w:r>
        <w:r w:rsidR="00820C0E">
          <w:rPr>
            <w:noProof/>
            <w:webHidden/>
          </w:rPr>
          <w:fldChar w:fldCharType="begin"/>
        </w:r>
        <w:r w:rsidR="00820C0E">
          <w:rPr>
            <w:noProof/>
            <w:webHidden/>
          </w:rPr>
          <w:instrText xml:space="preserve"> PAGEREF _Toc82706779 \h </w:instrText>
        </w:r>
        <w:r w:rsidR="00820C0E">
          <w:rPr>
            <w:noProof/>
            <w:webHidden/>
          </w:rPr>
        </w:r>
        <w:r w:rsidR="00820C0E">
          <w:rPr>
            <w:noProof/>
            <w:webHidden/>
          </w:rPr>
          <w:fldChar w:fldCharType="separate"/>
        </w:r>
        <w:r w:rsidR="00820C0E">
          <w:rPr>
            <w:noProof/>
            <w:webHidden/>
          </w:rPr>
          <w:t>6</w:t>
        </w:r>
        <w:r w:rsidR="00820C0E">
          <w:rPr>
            <w:noProof/>
            <w:webHidden/>
          </w:rPr>
          <w:fldChar w:fldCharType="end"/>
        </w:r>
      </w:hyperlink>
    </w:p>
    <w:p w14:paraId="4DA262DE" w14:textId="4315B387"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80" w:history="1">
        <w:r w:rsidR="00820C0E" w:rsidRPr="00267B22">
          <w:rPr>
            <w:rStyle w:val="Hyperlink"/>
            <w:noProof/>
          </w:rPr>
          <w:t>Looking Up a Patient</w:t>
        </w:r>
        <w:r w:rsidR="00820C0E">
          <w:rPr>
            <w:noProof/>
            <w:webHidden/>
          </w:rPr>
          <w:tab/>
        </w:r>
        <w:r w:rsidR="00820C0E">
          <w:rPr>
            <w:noProof/>
            <w:webHidden/>
          </w:rPr>
          <w:fldChar w:fldCharType="begin"/>
        </w:r>
        <w:r w:rsidR="00820C0E">
          <w:rPr>
            <w:noProof/>
            <w:webHidden/>
          </w:rPr>
          <w:instrText xml:space="preserve"> PAGEREF _Toc82706780 \h </w:instrText>
        </w:r>
        <w:r w:rsidR="00820C0E">
          <w:rPr>
            <w:noProof/>
            <w:webHidden/>
          </w:rPr>
        </w:r>
        <w:r w:rsidR="00820C0E">
          <w:rPr>
            <w:noProof/>
            <w:webHidden/>
          </w:rPr>
          <w:fldChar w:fldCharType="separate"/>
        </w:r>
        <w:r w:rsidR="00820C0E">
          <w:rPr>
            <w:noProof/>
            <w:webHidden/>
          </w:rPr>
          <w:t>6</w:t>
        </w:r>
        <w:r w:rsidR="00820C0E">
          <w:rPr>
            <w:noProof/>
            <w:webHidden/>
          </w:rPr>
          <w:fldChar w:fldCharType="end"/>
        </w:r>
      </w:hyperlink>
    </w:p>
    <w:p w14:paraId="69B7C320" w14:textId="1458E38B"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81" w:history="1">
        <w:r w:rsidR="00820C0E" w:rsidRPr="00267B22">
          <w:rPr>
            <w:rStyle w:val="Hyperlink"/>
            <w:noProof/>
          </w:rPr>
          <w:t>Help a Nurse Find a Medication</w:t>
        </w:r>
        <w:r w:rsidR="00820C0E">
          <w:rPr>
            <w:noProof/>
            <w:webHidden/>
          </w:rPr>
          <w:tab/>
        </w:r>
        <w:r w:rsidR="00820C0E">
          <w:rPr>
            <w:noProof/>
            <w:webHidden/>
          </w:rPr>
          <w:fldChar w:fldCharType="begin"/>
        </w:r>
        <w:r w:rsidR="00820C0E">
          <w:rPr>
            <w:noProof/>
            <w:webHidden/>
          </w:rPr>
          <w:instrText xml:space="preserve"> PAGEREF _Toc82706781 \h </w:instrText>
        </w:r>
        <w:r w:rsidR="00820C0E">
          <w:rPr>
            <w:noProof/>
            <w:webHidden/>
          </w:rPr>
        </w:r>
        <w:r w:rsidR="00820C0E">
          <w:rPr>
            <w:noProof/>
            <w:webHidden/>
          </w:rPr>
          <w:fldChar w:fldCharType="separate"/>
        </w:r>
        <w:r w:rsidR="00820C0E">
          <w:rPr>
            <w:noProof/>
            <w:webHidden/>
          </w:rPr>
          <w:t>6</w:t>
        </w:r>
        <w:r w:rsidR="00820C0E">
          <w:rPr>
            <w:noProof/>
            <w:webHidden/>
          </w:rPr>
          <w:fldChar w:fldCharType="end"/>
        </w:r>
      </w:hyperlink>
    </w:p>
    <w:p w14:paraId="49C592B8" w14:textId="7F9C6767"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82" w:history="1">
        <w:r w:rsidR="00820C0E" w:rsidRPr="00267B22">
          <w:rPr>
            <w:rStyle w:val="Hyperlink"/>
            <w:noProof/>
          </w:rPr>
          <w:t>Help a Nurse with an Unverified Order</w:t>
        </w:r>
        <w:r w:rsidR="00820C0E">
          <w:rPr>
            <w:noProof/>
            <w:webHidden/>
          </w:rPr>
          <w:tab/>
        </w:r>
        <w:r w:rsidR="00820C0E">
          <w:rPr>
            <w:noProof/>
            <w:webHidden/>
          </w:rPr>
          <w:fldChar w:fldCharType="begin"/>
        </w:r>
        <w:r w:rsidR="00820C0E">
          <w:rPr>
            <w:noProof/>
            <w:webHidden/>
          </w:rPr>
          <w:instrText xml:space="preserve"> PAGEREF _Toc82706782 \h </w:instrText>
        </w:r>
        <w:r w:rsidR="00820C0E">
          <w:rPr>
            <w:noProof/>
            <w:webHidden/>
          </w:rPr>
        </w:r>
        <w:r w:rsidR="00820C0E">
          <w:rPr>
            <w:noProof/>
            <w:webHidden/>
          </w:rPr>
          <w:fldChar w:fldCharType="separate"/>
        </w:r>
        <w:r w:rsidR="00820C0E">
          <w:rPr>
            <w:noProof/>
            <w:webHidden/>
          </w:rPr>
          <w:t>8</w:t>
        </w:r>
        <w:r w:rsidR="00820C0E">
          <w:rPr>
            <w:noProof/>
            <w:webHidden/>
          </w:rPr>
          <w:fldChar w:fldCharType="end"/>
        </w:r>
      </w:hyperlink>
    </w:p>
    <w:p w14:paraId="3B9A6C7E" w14:textId="05011EF1" w:rsidR="00820C0E" w:rsidRDefault="00DB01A6">
      <w:pPr>
        <w:pStyle w:val="TOC3"/>
        <w:tabs>
          <w:tab w:val="right" w:leader="dot" w:pos="10790"/>
        </w:tabs>
        <w:rPr>
          <w:rFonts w:asciiTheme="minorHAnsi" w:eastAsiaTheme="minorEastAsia" w:hAnsiTheme="minorHAnsi" w:cstheme="minorBidi"/>
          <w:noProof/>
          <w:sz w:val="22"/>
          <w:szCs w:val="22"/>
        </w:rPr>
      </w:pPr>
      <w:hyperlink w:anchor="_Toc82706783" w:history="1">
        <w:r w:rsidR="00820C0E" w:rsidRPr="00267B22">
          <w:rPr>
            <w:rStyle w:val="Hyperlink"/>
            <w:noProof/>
          </w:rPr>
          <w:t>Looking Up the Order</w:t>
        </w:r>
        <w:r w:rsidR="00820C0E">
          <w:rPr>
            <w:noProof/>
            <w:webHidden/>
          </w:rPr>
          <w:tab/>
        </w:r>
        <w:r w:rsidR="00820C0E">
          <w:rPr>
            <w:noProof/>
            <w:webHidden/>
          </w:rPr>
          <w:fldChar w:fldCharType="begin"/>
        </w:r>
        <w:r w:rsidR="00820C0E">
          <w:rPr>
            <w:noProof/>
            <w:webHidden/>
          </w:rPr>
          <w:instrText xml:space="preserve"> PAGEREF _Toc82706783 \h </w:instrText>
        </w:r>
        <w:r w:rsidR="00820C0E">
          <w:rPr>
            <w:noProof/>
            <w:webHidden/>
          </w:rPr>
        </w:r>
        <w:r w:rsidR="00820C0E">
          <w:rPr>
            <w:noProof/>
            <w:webHidden/>
          </w:rPr>
          <w:fldChar w:fldCharType="separate"/>
        </w:r>
        <w:r w:rsidR="00820C0E">
          <w:rPr>
            <w:noProof/>
            <w:webHidden/>
          </w:rPr>
          <w:t>8</w:t>
        </w:r>
        <w:r w:rsidR="00820C0E">
          <w:rPr>
            <w:noProof/>
            <w:webHidden/>
          </w:rPr>
          <w:fldChar w:fldCharType="end"/>
        </w:r>
      </w:hyperlink>
    </w:p>
    <w:p w14:paraId="2E40FAD6" w14:textId="4F6DE529" w:rsidR="00820C0E" w:rsidRDefault="00DB01A6">
      <w:pPr>
        <w:pStyle w:val="TOC1"/>
        <w:tabs>
          <w:tab w:val="right" w:leader="dot" w:pos="10790"/>
        </w:tabs>
        <w:rPr>
          <w:rFonts w:asciiTheme="minorHAnsi" w:eastAsiaTheme="minorEastAsia" w:hAnsiTheme="minorHAnsi" w:cstheme="minorBidi"/>
          <w:noProof/>
          <w:sz w:val="22"/>
          <w:szCs w:val="22"/>
        </w:rPr>
      </w:pPr>
      <w:hyperlink w:anchor="_Toc82706784" w:history="1">
        <w:r w:rsidR="00820C0E" w:rsidRPr="00267B22">
          <w:rPr>
            <w:rStyle w:val="Hyperlink"/>
            <w:noProof/>
          </w:rPr>
          <w:t>Answer Key</w:t>
        </w:r>
        <w:r w:rsidR="00820C0E">
          <w:rPr>
            <w:noProof/>
            <w:webHidden/>
          </w:rPr>
          <w:tab/>
        </w:r>
        <w:r w:rsidR="00820C0E">
          <w:rPr>
            <w:noProof/>
            <w:webHidden/>
          </w:rPr>
          <w:fldChar w:fldCharType="begin"/>
        </w:r>
        <w:r w:rsidR="00820C0E">
          <w:rPr>
            <w:noProof/>
            <w:webHidden/>
          </w:rPr>
          <w:instrText xml:space="preserve"> PAGEREF _Toc82706784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0DE3AE26" w14:textId="6326FBA1" w:rsidR="00820C0E" w:rsidRDefault="00DB01A6">
      <w:pPr>
        <w:pStyle w:val="TOC3"/>
        <w:tabs>
          <w:tab w:val="right" w:leader="dot" w:pos="10790"/>
        </w:tabs>
        <w:rPr>
          <w:rFonts w:asciiTheme="minorHAnsi" w:eastAsiaTheme="minorEastAsia" w:hAnsiTheme="minorHAnsi" w:cstheme="minorBidi"/>
          <w:noProof/>
          <w:sz w:val="22"/>
          <w:szCs w:val="22"/>
        </w:rPr>
      </w:pPr>
      <w:hyperlink w:anchor="_Toc82706785" w:history="1">
        <w:r w:rsidR="00820C0E" w:rsidRPr="00267B22">
          <w:rPr>
            <w:rStyle w:val="Hyperlink"/>
            <w:noProof/>
          </w:rPr>
          <w:t>Answers – Preparing Meds with Dispense Preparation</w:t>
        </w:r>
        <w:r w:rsidR="00820C0E">
          <w:rPr>
            <w:noProof/>
            <w:webHidden/>
          </w:rPr>
          <w:tab/>
        </w:r>
        <w:r w:rsidR="00820C0E">
          <w:rPr>
            <w:noProof/>
            <w:webHidden/>
          </w:rPr>
          <w:fldChar w:fldCharType="begin"/>
        </w:r>
        <w:r w:rsidR="00820C0E">
          <w:rPr>
            <w:noProof/>
            <w:webHidden/>
          </w:rPr>
          <w:instrText xml:space="preserve"> PAGEREF _Toc82706785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729CA970" w14:textId="6618333E"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86" w:history="1">
        <w:r w:rsidR="00820C0E" w:rsidRPr="00267B22">
          <w:rPr>
            <w:rStyle w:val="Hyperlink"/>
            <w:noProof/>
          </w:rPr>
          <w:t>Answers – Redispensing, Returning Orders and Using Bulk Charge</w:t>
        </w:r>
        <w:r w:rsidR="00820C0E">
          <w:rPr>
            <w:noProof/>
            <w:webHidden/>
          </w:rPr>
          <w:tab/>
        </w:r>
        <w:r w:rsidR="00820C0E">
          <w:rPr>
            <w:noProof/>
            <w:webHidden/>
          </w:rPr>
          <w:fldChar w:fldCharType="begin"/>
        </w:r>
        <w:r w:rsidR="00820C0E">
          <w:rPr>
            <w:noProof/>
            <w:webHidden/>
          </w:rPr>
          <w:instrText xml:space="preserve"> PAGEREF _Toc82706786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7F1D3262" w14:textId="76F3AD54" w:rsidR="00820C0E" w:rsidRDefault="00DB01A6">
      <w:pPr>
        <w:pStyle w:val="TOC3"/>
        <w:tabs>
          <w:tab w:val="right" w:leader="dot" w:pos="10790"/>
        </w:tabs>
        <w:rPr>
          <w:rFonts w:asciiTheme="minorHAnsi" w:eastAsiaTheme="minorEastAsia" w:hAnsiTheme="minorHAnsi" w:cstheme="minorBidi"/>
          <w:noProof/>
          <w:sz w:val="22"/>
          <w:szCs w:val="22"/>
        </w:rPr>
      </w:pPr>
      <w:hyperlink w:anchor="_Toc82706787" w:history="1">
        <w:r w:rsidR="00820C0E" w:rsidRPr="00267B22">
          <w:rPr>
            <w:rStyle w:val="Hyperlink"/>
            <w:noProof/>
          </w:rPr>
          <w:t>Answers - Confirming that Appropriate Labels Printed for a Dispense</w:t>
        </w:r>
        <w:r w:rsidR="00820C0E">
          <w:rPr>
            <w:noProof/>
            <w:webHidden/>
          </w:rPr>
          <w:tab/>
        </w:r>
        <w:r w:rsidR="00820C0E">
          <w:rPr>
            <w:noProof/>
            <w:webHidden/>
          </w:rPr>
          <w:fldChar w:fldCharType="begin"/>
        </w:r>
        <w:r w:rsidR="00820C0E">
          <w:rPr>
            <w:noProof/>
            <w:webHidden/>
          </w:rPr>
          <w:instrText xml:space="preserve"> PAGEREF _Toc82706787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1E22CDD1" w14:textId="2ACEB223" w:rsidR="00820C0E" w:rsidRDefault="00DB01A6">
      <w:pPr>
        <w:pStyle w:val="TOC3"/>
        <w:tabs>
          <w:tab w:val="right" w:leader="dot" w:pos="10790"/>
        </w:tabs>
        <w:rPr>
          <w:rFonts w:asciiTheme="minorHAnsi" w:eastAsiaTheme="minorEastAsia" w:hAnsiTheme="minorHAnsi" w:cstheme="minorBidi"/>
          <w:noProof/>
          <w:sz w:val="22"/>
          <w:szCs w:val="22"/>
        </w:rPr>
      </w:pPr>
      <w:hyperlink w:anchor="_Toc82706788" w:history="1">
        <w:r w:rsidR="00820C0E" w:rsidRPr="00267B22">
          <w:rPr>
            <w:rStyle w:val="Hyperlink"/>
            <w:noProof/>
          </w:rPr>
          <w:t>Answers - Returning Orders for Christina</w:t>
        </w:r>
        <w:r w:rsidR="00820C0E">
          <w:rPr>
            <w:noProof/>
            <w:webHidden/>
          </w:rPr>
          <w:tab/>
        </w:r>
        <w:r w:rsidR="00820C0E">
          <w:rPr>
            <w:noProof/>
            <w:webHidden/>
          </w:rPr>
          <w:fldChar w:fldCharType="begin"/>
        </w:r>
        <w:r w:rsidR="00820C0E">
          <w:rPr>
            <w:noProof/>
            <w:webHidden/>
          </w:rPr>
          <w:instrText xml:space="preserve"> PAGEREF _Toc82706788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383E9A47" w14:textId="40C35ECF" w:rsidR="00820C0E" w:rsidRDefault="00DB01A6">
      <w:pPr>
        <w:pStyle w:val="TOC3"/>
        <w:tabs>
          <w:tab w:val="right" w:leader="dot" w:pos="10790"/>
        </w:tabs>
        <w:rPr>
          <w:rFonts w:asciiTheme="minorHAnsi" w:eastAsiaTheme="minorEastAsia" w:hAnsiTheme="minorHAnsi" w:cstheme="minorBidi"/>
          <w:noProof/>
          <w:sz w:val="22"/>
          <w:szCs w:val="22"/>
        </w:rPr>
      </w:pPr>
      <w:hyperlink w:anchor="_Toc82706789" w:history="1">
        <w:r w:rsidR="00820C0E" w:rsidRPr="00267B22">
          <w:rPr>
            <w:rStyle w:val="Hyperlink"/>
            <w:noProof/>
          </w:rPr>
          <w:t>Answers - Entering Charges with Bulk Charge</w:t>
        </w:r>
        <w:r w:rsidR="00820C0E">
          <w:rPr>
            <w:noProof/>
            <w:webHidden/>
          </w:rPr>
          <w:tab/>
        </w:r>
        <w:r w:rsidR="00820C0E">
          <w:rPr>
            <w:noProof/>
            <w:webHidden/>
          </w:rPr>
          <w:fldChar w:fldCharType="begin"/>
        </w:r>
        <w:r w:rsidR="00820C0E">
          <w:rPr>
            <w:noProof/>
            <w:webHidden/>
          </w:rPr>
          <w:instrText xml:space="preserve"> PAGEREF _Toc82706789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54B156FB" w14:textId="0815E7C5" w:rsidR="00820C0E" w:rsidRDefault="00DB01A6">
      <w:pPr>
        <w:pStyle w:val="TOC2"/>
        <w:tabs>
          <w:tab w:val="right" w:leader="dot" w:pos="10790"/>
        </w:tabs>
        <w:rPr>
          <w:rFonts w:asciiTheme="minorHAnsi" w:eastAsiaTheme="minorEastAsia" w:hAnsiTheme="minorHAnsi" w:cstheme="minorBidi"/>
          <w:noProof/>
          <w:sz w:val="22"/>
          <w:szCs w:val="22"/>
        </w:rPr>
      </w:pPr>
      <w:hyperlink w:anchor="_Toc82706790" w:history="1">
        <w:r w:rsidR="00820C0E" w:rsidRPr="00267B22">
          <w:rPr>
            <w:rStyle w:val="Hyperlink"/>
            <w:noProof/>
          </w:rPr>
          <w:t>Answers – Handling Interruptions</w:t>
        </w:r>
        <w:r w:rsidR="00820C0E">
          <w:rPr>
            <w:noProof/>
            <w:webHidden/>
          </w:rPr>
          <w:tab/>
        </w:r>
        <w:r w:rsidR="00820C0E">
          <w:rPr>
            <w:noProof/>
            <w:webHidden/>
          </w:rPr>
          <w:fldChar w:fldCharType="begin"/>
        </w:r>
        <w:r w:rsidR="00820C0E">
          <w:rPr>
            <w:noProof/>
            <w:webHidden/>
          </w:rPr>
          <w:instrText xml:space="preserve"> PAGEREF _Toc82706790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3262B613" w14:textId="25FE822B" w:rsidR="00820C0E" w:rsidRDefault="00DB01A6">
      <w:pPr>
        <w:pStyle w:val="TOC3"/>
        <w:tabs>
          <w:tab w:val="right" w:leader="dot" w:pos="10790"/>
        </w:tabs>
        <w:rPr>
          <w:rFonts w:asciiTheme="minorHAnsi" w:eastAsiaTheme="minorEastAsia" w:hAnsiTheme="minorHAnsi" w:cstheme="minorBidi"/>
          <w:noProof/>
          <w:sz w:val="22"/>
          <w:szCs w:val="22"/>
        </w:rPr>
      </w:pPr>
      <w:hyperlink w:anchor="_Toc82706791" w:history="1">
        <w:r w:rsidR="00820C0E" w:rsidRPr="00267B22">
          <w:rPr>
            <w:rStyle w:val="Hyperlink"/>
            <w:noProof/>
          </w:rPr>
          <w:t>Help a Nurse Find a Medication</w:t>
        </w:r>
        <w:r w:rsidR="00820C0E">
          <w:rPr>
            <w:noProof/>
            <w:webHidden/>
          </w:rPr>
          <w:tab/>
        </w:r>
        <w:r w:rsidR="00820C0E">
          <w:rPr>
            <w:noProof/>
            <w:webHidden/>
          </w:rPr>
          <w:fldChar w:fldCharType="begin"/>
        </w:r>
        <w:r w:rsidR="00820C0E">
          <w:rPr>
            <w:noProof/>
            <w:webHidden/>
          </w:rPr>
          <w:instrText xml:space="preserve"> PAGEREF _Toc82706791 \h </w:instrText>
        </w:r>
        <w:r w:rsidR="00820C0E">
          <w:rPr>
            <w:noProof/>
            <w:webHidden/>
          </w:rPr>
        </w:r>
        <w:r w:rsidR="00820C0E">
          <w:rPr>
            <w:noProof/>
            <w:webHidden/>
          </w:rPr>
          <w:fldChar w:fldCharType="separate"/>
        </w:r>
        <w:r w:rsidR="00820C0E">
          <w:rPr>
            <w:noProof/>
            <w:webHidden/>
          </w:rPr>
          <w:t>9</w:t>
        </w:r>
        <w:r w:rsidR="00820C0E">
          <w:rPr>
            <w:noProof/>
            <w:webHidden/>
          </w:rPr>
          <w:fldChar w:fldCharType="end"/>
        </w:r>
      </w:hyperlink>
    </w:p>
    <w:p w14:paraId="009A3800" w14:textId="0FEFB70B" w:rsidR="00AD7D65" w:rsidRDefault="003A6524">
      <w:r>
        <w:fldChar w:fldCharType="end"/>
      </w:r>
    </w:p>
    <w:p w14:paraId="3762FD64" w14:textId="77777777" w:rsidR="00AD7D65" w:rsidRDefault="00AD7D65">
      <w:pPr>
        <w:sectPr w:rsidR="00AD7D65">
          <w:footerReference w:type="even" r:id="rId8"/>
          <w:footerReference w:type="default" r:id="rId9"/>
          <w:footerReference w:type="first" r:id="rId10"/>
          <w:type w:val="continuous"/>
          <w:pgSz w:w="12240" w:h="15840" w:code="1"/>
          <w:pgMar w:top="720" w:right="720" w:bottom="720" w:left="720" w:header="432" w:footer="432" w:gutter="0"/>
          <w:cols w:space="720"/>
          <w:docGrid w:linePitch="360"/>
        </w:sectPr>
      </w:pPr>
    </w:p>
    <w:p w14:paraId="6B9FB14E" w14:textId="77777777" w:rsidR="00AD7D65" w:rsidRDefault="003A6524">
      <w:pPr>
        <w:spacing w:before="0" w:line="120" w:lineRule="auto"/>
        <w:rPr>
          <w:sz w:val="16"/>
          <w:szCs w:val="16"/>
        </w:rPr>
      </w:pPr>
      <w:r>
        <w:br w:type="page"/>
      </w:r>
    </w:p>
    <w:p w14:paraId="31896B9A" w14:textId="1B2D0FE9" w:rsidR="00A35097" w:rsidRDefault="00A4209B" w:rsidP="00A35097">
      <w:pPr>
        <w:pStyle w:val="Heading1"/>
      </w:pPr>
      <w:bookmarkStart w:id="0" w:name="_Toc82706773"/>
      <w:r>
        <w:lastRenderedPageBreak/>
        <w:t>Logging into Epic</w:t>
      </w:r>
      <w:bookmarkEnd w:id="0"/>
    </w:p>
    <w:p w14:paraId="064537C0" w14:textId="77777777" w:rsidR="0062649F" w:rsidRDefault="0062649F" w:rsidP="00A35097">
      <w:pPr>
        <w:pStyle w:val="LessonBullet"/>
      </w:pPr>
      <w:r>
        <w:t xml:space="preserve">Open Citrix with your credentials then </w:t>
      </w:r>
      <w:proofErr w:type="gramStart"/>
      <w:r>
        <w:t>open</w:t>
      </w:r>
      <w:proofErr w:type="gramEnd"/>
      <w:r>
        <w:t xml:space="preserve"> the Epic Playground.</w:t>
      </w:r>
    </w:p>
    <w:p w14:paraId="6DC27091" w14:textId="53A9EE5E" w:rsidR="0062649F" w:rsidRDefault="0062649F" w:rsidP="0062649F">
      <w:pPr>
        <w:pStyle w:val="LessonBullet"/>
        <w:numPr>
          <w:ilvl w:val="1"/>
          <w:numId w:val="14"/>
        </w:numPr>
      </w:pPr>
      <w:r>
        <w:t>Epic &gt; Training &gt; Playground (PLY).</w:t>
      </w:r>
    </w:p>
    <w:p w14:paraId="610C16F6" w14:textId="3FEFCE19" w:rsidR="00A35097" w:rsidRDefault="00A35097" w:rsidP="00A35097">
      <w:pPr>
        <w:pStyle w:val="LessonBullet"/>
      </w:pPr>
      <w:r>
        <w:t>Find your user and password on your classroom info sheet.</w:t>
      </w:r>
    </w:p>
    <w:p w14:paraId="27D9BD4D" w14:textId="61CD7065" w:rsidR="00A35097" w:rsidRDefault="00A35097" w:rsidP="00A35097">
      <w:pPr>
        <w:pStyle w:val="LessonBullet"/>
        <w:rPr>
          <w:rStyle w:val="action"/>
          <w:u w:val="none"/>
        </w:rPr>
      </w:pPr>
      <w:r w:rsidRPr="00A35097">
        <w:rPr>
          <w:rStyle w:val="action"/>
          <w:u w:val="none"/>
        </w:rPr>
        <w:t xml:space="preserve">Log in as the </w:t>
      </w:r>
      <w:r w:rsidR="00A4209B">
        <w:rPr>
          <w:rStyle w:val="action"/>
          <w:u w:val="none"/>
        </w:rPr>
        <w:t>pharmacy technician</w:t>
      </w:r>
      <w:r w:rsidRPr="00A35097">
        <w:rPr>
          <w:rStyle w:val="action"/>
          <w:u w:val="none"/>
        </w:rPr>
        <w:t xml:space="preserve"> from your classroom info sheet.</w:t>
      </w:r>
    </w:p>
    <w:p w14:paraId="394206C0" w14:textId="3BB49D3F" w:rsidR="00F73440" w:rsidRPr="00A35097" w:rsidRDefault="00F73440" w:rsidP="00F73440">
      <w:pPr>
        <w:pStyle w:val="LessonBullet"/>
        <w:numPr>
          <w:ilvl w:val="1"/>
          <w:numId w:val="14"/>
        </w:numPr>
        <w:rPr>
          <w:rStyle w:val="action"/>
          <w:u w:val="none"/>
        </w:rPr>
      </w:pPr>
      <w:r>
        <w:rPr>
          <w:rStyle w:val="action"/>
          <w:u w:val="none"/>
        </w:rPr>
        <w:t xml:space="preserve">If you see a What’s New pop-up when you login in, click Remind Me Later. </w:t>
      </w:r>
    </w:p>
    <w:p w14:paraId="2EA23525" w14:textId="0C062D35" w:rsidR="00A44187" w:rsidRDefault="00AF681C" w:rsidP="00A44187">
      <w:pPr>
        <w:pStyle w:val="Heading1"/>
      </w:pPr>
      <w:bookmarkStart w:id="1" w:name="_Toc24543036"/>
      <w:bookmarkStart w:id="2" w:name="_Toc82706774"/>
      <w:bookmarkStart w:id="3" w:name="_Hlk82687036"/>
      <w:bookmarkStart w:id="4" w:name="_Hlk81297960"/>
      <w:proofErr w:type="spellStart"/>
      <w:r>
        <w:t>Redispensing</w:t>
      </w:r>
      <w:proofErr w:type="spellEnd"/>
      <w:r>
        <w:t xml:space="preserve">, </w:t>
      </w:r>
      <w:r w:rsidR="00593506">
        <w:t xml:space="preserve">Returning Orders and </w:t>
      </w:r>
      <w:r w:rsidR="00A44187">
        <w:t>Using Bulk Charge</w:t>
      </w:r>
      <w:bookmarkEnd w:id="1"/>
      <w:bookmarkEnd w:id="2"/>
    </w:p>
    <w:p w14:paraId="68BB375F" w14:textId="2EA536B4" w:rsidR="00AF681C" w:rsidRDefault="00AF681C" w:rsidP="00AF681C">
      <w:pPr>
        <w:pStyle w:val="Heading2"/>
      </w:pPr>
      <w:bookmarkStart w:id="5" w:name="_Toc82706775"/>
      <w:bookmarkStart w:id="6" w:name="_Toc24543037"/>
      <w:bookmarkStart w:id="7" w:name="_Toc24543038"/>
      <w:proofErr w:type="spellStart"/>
      <w:r>
        <w:t>Redispensing</w:t>
      </w:r>
      <w:proofErr w:type="spellEnd"/>
      <w:r>
        <w:t xml:space="preserve"> Orders for Christina</w:t>
      </w:r>
      <w:bookmarkEnd w:id="5"/>
    </w:p>
    <w:p w14:paraId="71482DF8" w14:textId="2176277A" w:rsidR="00AF681C" w:rsidRDefault="00AF681C" w:rsidP="00AF681C">
      <w:r>
        <w:t xml:space="preserve">In this activity you will practice </w:t>
      </w:r>
      <w:proofErr w:type="spellStart"/>
      <w:r>
        <w:t>redispensing</w:t>
      </w:r>
      <w:proofErr w:type="spellEnd"/>
      <w:r>
        <w:t xml:space="preserve"> an order for Christina.</w:t>
      </w:r>
    </w:p>
    <w:p w14:paraId="791889F6" w14:textId="77777777" w:rsidR="00AF681C" w:rsidRDefault="00AF681C" w:rsidP="00AF681C">
      <w:pPr>
        <w:pStyle w:val="LessonBullet"/>
      </w:pPr>
      <w:r>
        <w:t>PATIENT: Christina</w:t>
      </w:r>
    </w:p>
    <w:p w14:paraId="3D71A0C6" w14:textId="77777777" w:rsidR="00AF681C" w:rsidRDefault="00AF681C" w:rsidP="00AF681C">
      <w:pPr>
        <w:pStyle w:val="UnderlinedHeader"/>
      </w:pPr>
      <w:r>
        <w:t>SCENARIO:</w:t>
      </w:r>
    </w:p>
    <w:p w14:paraId="2C79E107" w14:textId="2A48AF43" w:rsidR="00AF681C" w:rsidRDefault="00AF681C" w:rsidP="00AF681C">
      <w:r>
        <w:t xml:space="preserve">Christina’s nurse called down to the pharmacy and requested a </w:t>
      </w:r>
      <w:proofErr w:type="spellStart"/>
      <w:r>
        <w:t>redispense</w:t>
      </w:r>
      <w:proofErr w:type="spellEnd"/>
      <w:r>
        <w:t xml:space="preserve"> of the methylprednisolone order. </w:t>
      </w:r>
    </w:p>
    <w:p w14:paraId="4769EE00" w14:textId="77777777" w:rsidR="00AF681C" w:rsidRDefault="00AF681C" w:rsidP="00AF681C">
      <w:pPr>
        <w:pStyle w:val="UnderlinedHeader"/>
      </w:pPr>
      <w:r>
        <w:t>TRY IT OUT:</w:t>
      </w:r>
    </w:p>
    <w:p w14:paraId="356620A6" w14:textId="53E168B2" w:rsidR="00AF681C" w:rsidRDefault="00AF681C" w:rsidP="00AF681C">
      <w:pPr>
        <w:pStyle w:val="LessonBullet"/>
      </w:pPr>
      <w:r>
        <w:t xml:space="preserve">Open Christina’s chart. </w:t>
      </w:r>
    </w:p>
    <w:p w14:paraId="097A5600" w14:textId="285FDAA8" w:rsidR="00AF681C" w:rsidRDefault="00AF681C" w:rsidP="00AF681C">
      <w:pPr>
        <w:pStyle w:val="LessonBullet"/>
      </w:pPr>
      <w:r>
        <w:t xml:space="preserve">Navigate to the </w:t>
      </w:r>
      <w:r w:rsidRPr="00AF681C">
        <w:rPr>
          <w:b/>
          <w:bCs/>
        </w:rPr>
        <w:t>Medications</w:t>
      </w:r>
      <w:r>
        <w:t xml:space="preserve"> activity. </w:t>
      </w:r>
    </w:p>
    <w:p w14:paraId="00542C10" w14:textId="7F389E14" w:rsidR="00AF681C" w:rsidRDefault="00AF681C" w:rsidP="00AF681C">
      <w:pPr>
        <w:pStyle w:val="LessonBullet"/>
      </w:pPr>
      <w:r w:rsidRPr="00AF681C">
        <w:rPr>
          <w:b/>
          <w:bCs/>
        </w:rPr>
        <w:t>Dispense</w:t>
      </w:r>
      <w:r>
        <w:t xml:space="preserve"> another vial of methylprednisolone for the nurse from AWH Central Pharmacy.</w:t>
      </w:r>
    </w:p>
    <w:p w14:paraId="333D824B" w14:textId="301693B8" w:rsidR="00AF681C" w:rsidRDefault="00AF681C" w:rsidP="00AF681C">
      <w:pPr>
        <w:pStyle w:val="LessonBullet"/>
        <w:numPr>
          <w:ilvl w:val="1"/>
          <w:numId w:val="14"/>
        </w:numPr>
      </w:pPr>
      <w:r>
        <w:t xml:space="preserve">Hint: Click </w:t>
      </w:r>
      <w:r w:rsidRPr="00AF681C">
        <w:rPr>
          <w:b/>
          <w:bCs/>
        </w:rPr>
        <w:t>Dispense.</w:t>
      </w:r>
    </w:p>
    <w:p w14:paraId="15439E69" w14:textId="177C9FF8" w:rsidR="00AF681C" w:rsidRDefault="00AF681C" w:rsidP="00AF681C">
      <w:pPr>
        <w:pStyle w:val="LessonBullet"/>
      </w:pPr>
      <w:r>
        <w:t xml:space="preserve">Open </w:t>
      </w:r>
      <w:r w:rsidRPr="00AF681C">
        <w:rPr>
          <w:b/>
          <w:bCs/>
        </w:rPr>
        <w:t>Order Hx</w:t>
      </w:r>
      <w:r>
        <w:t xml:space="preserve"> for Christina’s methylprednisolone order and confirm there is a new Dispense Action. </w:t>
      </w:r>
    </w:p>
    <w:p w14:paraId="62021CFE" w14:textId="79DC3716" w:rsidR="00AF681C" w:rsidRDefault="00AF681C" w:rsidP="00AF681C">
      <w:pPr>
        <w:pStyle w:val="LessonBullet"/>
      </w:pPr>
      <w:r>
        <w:t>Note that the new Dispense Actions is Dispense (Pending), which means the label is routed to the Dispense Queue.</w:t>
      </w:r>
    </w:p>
    <w:p w14:paraId="3E1D403E" w14:textId="0C2ED874" w:rsidR="00AF681C" w:rsidRDefault="00AF681C" w:rsidP="00AF681C">
      <w:pPr>
        <w:pStyle w:val="LessonBullet"/>
      </w:pPr>
      <w:r>
        <w:t xml:space="preserve">Click </w:t>
      </w:r>
      <w:r w:rsidRPr="00AF681C">
        <w:rPr>
          <w:b/>
          <w:bCs/>
        </w:rPr>
        <w:t>Queued Dispenses</w:t>
      </w:r>
      <w:r>
        <w:t xml:space="preserve"> to print the label from the Dispense Queue.</w:t>
      </w:r>
    </w:p>
    <w:p w14:paraId="7C32934F" w14:textId="60293B3B" w:rsidR="00AF681C" w:rsidRDefault="00AF681C" w:rsidP="00AF681C">
      <w:pPr>
        <w:pStyle w:val="LessonBullet"/>
      </w:pPr>
      <w:r>
        <w:t xml:space="preserve">Confirm that the Dispense Action is new </w:t>
      </w:r>
      <w:proofErr w:type="spellStart"/>
      <w:r>
        <w:t>Redispense</w:t>
      </w:r>
      <w:proofErr w:type="spellEnd"/>
      <w:r>
        <w:t xml:space="preserve">. </w:t>
      </w:r>
    </w:p>
    <w:p w14:paraId="1198193D" w14:textId="77777777" w:rsidR="00E43446" w:rsidRDefault="00E43446">
      <w:pPr>
        <w:spacing w:before="0" w:after="0"/>
        <w:rPr>
          <w:rFonts w:asciiTheme="majorHAnsi" w:hAnsiTheme="majorHAnsi"/>
          <w:b/>
          <w:color w:val="437B32"/>
          <w:spacing w:val="15"/>
          <w:sz w:val="28"/>
          <w:szCs w:val="22"/>
        </w:rPr>
      </w:pPr>
      <w:bookmarkStart w:id="8" w:name="_Toc529439651"/>
      <w:bookmarkStart w:id="9" w:name="_Toc60829108"/>
      <w:r>
        <w:br w:type="page"/>
      </w:r>
    </w:p>
    <w:p w14:paraId="6AFE895A" w14:textId="5AB29F5A" w:rsidR="00E43446" w:rsidRDefault="00E43446" w:rsidP="00E43446">
      <w:pPr>
        <w:pStyle w:val="Heading3"/>
      </w:pPr>
      <w:bookmarkStart w:id="10" w:name="_Toc82706776"/>
      <w:r>
        <w:lastRenderedPageBreak/>
        <w:t>Confirming that Appropriate Labels Printed for a Dispense</w:t>
      </w:r>
      <w:bookmarkEnd w:id="8"/>
      <w:bookmarkEnd w:id="9"/>
      <w:bookmarkEnd w:id="10"/>
    </w:p>
    <w:p w14:paraId="41E83C5A" w14:textId="77777777" w:rsidR="00E43446" w:rsidRDefault="00E43446" w:rsidP="00E43446">
      <w:pPr>
        <w:pStyle w:val="UnderlinedHeader"/>
      </w:pPr>
      <w:r>
        <w:t>SCENARIO:</w:t>
      </w:r>
    </w:p>
    <w:p w14:paraId="05602FE0" w14:textId="027EEF65" w:rsidR="00E43446" w:rsidRDefault="00E43446" w:rsidP="00E43446">
      <w:pPr>
        <w:pStyle w:val="LessonBullet"/>
        <w:numPr>
          <w:ilvl w:val="0"/>
          <w:numId w:val="0"/>
        </w:numPr>
      </w:pPr>
      <w:r>
        <w:t xml:space="preserve">Now, you want to confirm that the appropriate label has printed. You have seen the dispense action, but you know that a dispense action </w:t>
      </w:r>
      <w:proofErr w:type="gramStart"/>
      <w:r>
        <w:t>really just</w:t>
      </w:r>
      <w:proofErr w:type="gramEnd"/>
      <w:r>
        <w:t xml:space="preserve"> triggers label printing. It's possible that the dose was printed incorrectly, or not at all.</w:t>
      </w:r>
    </w:p>
    <w:p w14:paraId="56195C6C" w14:textId="77777777" w:rsidR="00E43446" w:rsidRDefault="00E43446" w:rsidP="00E43446">
      <w:pPr>
        <w:pStyle w:val="UnderlinedHeader"/>
      </w:pPr>
      <w:r>
        <w:t>TRY IT OUT:</w:t>
      </w:r>
    </w:p>
    <w:p w14:paraId="25FB6FFB" w14:textId="3A8B1924" w:rsidR="00E43446" w:rsidRDefault="00E43446" w:rsidP="00E43446">
      <w:pPr>
        <w:pStyle w:val="LessonBullet"/>
        <w:widowControl w:val="0"/>
        <w:numPr>
          <w:ilvl w:val="0"/>
          <w:numId w:val="27"/>
        </w:numPr>
        <w:suppressAutoHyphens/>
        <w:autoSpaceDN w:val="0"/>
      </w:pPr>
      <w:r>
        <w:t>If you're not already there, open your Christina patient and go to Order Hx for her methylprednisolone order.</w:t>
      </w:r>
    </w:p>
    <w:p w14:paraId="3A03B45E" w14:textId="737149E8" w:rsidR="00E43446" w:rsidRDefault="00E43446" w:rsidP="00E43446">
      <w:pPr>
        <w:pStyle w:val="LessonBullet"/>
        <w:widowControl w:val="0"/>
        <w:numPr>
          <w:ilvl w:val="0"/>
          <w:numId w:val="27"/>
        </w:numPr>
        <w:suppressAutoHyphens/>
        <w:autoSpaceDN w:val="0"/>
      </w:pPr>
      <w:r>
        <w:t xml:space="preserve">To confirm that the correct label was printed for this methylprednisolone order, click </w:t>
      </w:r>
      <w:r>
        <w:rPr>
          <w:b/>
        </w:rPr>
        <w:t xml:space="preserve">Label Hx. </w:t>
      </w:r>
      <w:r>
        <w:t xml:space="preserve">You may have to click </w:t>
      </w:r>
      <w:r>
        <w:rPr>
          <w:b/>
        </w:rPr>
        <w:t xml:space="preserve">More </w:t>
      </w:r>
      <w:r>
        <w:t>to find the Label HX option.</w:t>
      </w:r>
    </w:p>
    <w:p w14:paraId="3B2B5F3A" w14:textId="77777777" w:rsidR="00E43446" w:rsidRDefault="00E43446" w:rsidP="00E43446">
      <w:pPr>
        <w:pStyle w:val="LessonBullet"/>
        <w:widowControl w:val="0"/>
        <w:numPr>
          <w:ilvl w:val="1"/>
          <w:numId w:val="27"/>
        </w:numPr>
        <w:suppressAutoHyphens/>
        <w:autoSpaceDN w:val="0"/>
      </w:pPr>
      <w:r>
        <w:t>The Label History activity appears.</w:t>
      </w:r>
    </w:p>
    <w:p w14:paraId="09F10F30" w14:textId="77777777" w:rsidR="00E43446" w:rsidRDefault="00E43446" w:rsidP="00E43446">
      <w:pPr>
        <w:pStyle w:val="LessonBullet"/>
        <w:widowControl w:val="0"/>
        <w:numPr>
          <w:ilvl w:val="1"/>
          <w:numId w:val="27"/>
        </w:numPr>
        <w:suppressAutoHyphens/>
        <w:autoSpaceDN w:val="0"/>
      </w:pPr>
      <w:r>
        <w:t>This activity includes every label that has been printed for this order.</w:t>
      </w:r>
    </w:p>
    <w:p w14:paraId="7FE0531D" w14:textId="43B5A120" w:rsidR="00E43446" w:rsidRDefault="00E43446" w:rsidP="00E43446">
      <w:pPr>
        <w:pStyle w:val="LessonBullet"/>
        <w:widowControl w:val="0"/>
        <w:numPr>
          <w:ilvl w:val="0"/>
          <w:numId w:val="27"/>
        </w:numPr>
        <w:suppressAutoHyphens/>
        <w:autoSpaceDN w:val="0"/>
      </w:pPr>
      <w:r>
        <w:t>Look at the label that was printed. How many labels were printed for the</w:t>
      </w:r>
      <w:r w:rsidR="007D4DEE">
        <w:t xml:space="preserve"> </w:t>
      </w:r>
      <w:proofErr w:type="spellStart"/>
      <w:r w:rsidR="007D4DEE">
        <w:t>Redispense</w:t>
      </w:r>
      <w:proofErr w:type="spellEnd"/>
      <w:r w:rsidR="007D4DEE">
        <w:t xml:space="preserve"> </w:t>
      </w:r>
      <w:r>
        <w:t>action?</w:t>
      </w:r>
    </w:p>
    <w:p w14:paraId="5BE185F5" w14:textId="77777777" w:rsidR="00E43446" w:rsidRDefault="00E43446" w:rsidP="00E43446">
      <w:pPr>
        <w:pStyle w:val="LessonBullet"/>
        <w:numPr>
          <w:ilvl w:val="0"/>
          <w:numId w:val="0"/>
        </w:numPr>
        <w:ind w:left="720"/>
      </w:pPr>
    </w:p>
    <w:p w14:paraId="75DCDCBF" w14:textId="3BAD6898" w:rsidR="00E43446" w:rsidRDefault="00E43446" w:rsidP="00E43446">
      <w:pPr>
        <w:pStyle w:val="LessonBullet"/>
        <w:widowControl w:val="0"/>
        <w:numPr>
          <w:ilvl w:val="0"/>
          <w:numId w:val="27"/>
        </w:numPr>
        <w:suppressAutoHyphens/>
        <w:autoSpaceDN w:val="0"/>
      </w:pPr>
      <w:r>
        <w:t xml:space="preserve">You go to the printer to check for the label, but it isn’t there. You ask around, but no one has seen the </w:t>
      </w:r>
      <w:proofErr w:type="gramStart"/>
      <w:r>
        <w:t>label</w:t>
      </w:r>
      <w:proofErr w:type="gramEnd"/>
      <w:r>
        <w:t xml:space="preserve"> and no one has prepped the methylprednisolone to go to the floor. You'll need to reprint the label.</w:t>
      </w:r>
    </w:p>
    <w:p w14:paraId="350D75F0" w14:textId="77777777" w:rsidR="00E43446" w:rsidRDefault="00E43446" w:rsidP="00E43446">
      <w:pPr>
        <w:pStyle w:val="LessonBullet"/>
        <w:widowControl w:val="0"/>
        <w:numPr>
          <w:ilvl w:val="0"/>
          <w:numId w:val="27"/>
        </w:numPr>
        <w:suppressAutoHyphens/>
        <w:autoSpaceDN w:val="0"/>
      </w:pPr>
      <w:r>
        <w:t xml:space="preserve">Before we print the label, let's check out what it looks like. Highlight the label and click </w:t>
      </w:r>
      <w:r>
        <w:rPr>
          <w:b/>
        </w:rPr>
        <w:t>Reprint/Preview Labels</w:t>
      </w:r>
      <w:r>
        <w:t>.</w:t>
      </w:r>
    </w:p>
    <w:p w14:paraId="6072370D" w14:textId="77777777" w:rsidR="00E43446" w:rsidRDefault="00E43446" w:rsidP="00E43446">
      <w:pPr>
        <w:pStyle w:val="LessonBullet"/>
        <w:widowControl w:val="0"/>
        <w:numPr>
          <w:ilvl w:val="0"/>
          <w:numId w:val="27"/>
        </w:numPr>
        <w:suppressAutoHyphens/>
        <w:autoSpaceDN w:val="0"/>
      </w:pPr>
      <w:r>
        <w:t xml:space="preserve">In the window that appears, click </w:t>
      </w:r>
      <w:r>
        <w:rPr>
          <w:b/>
        </w:rPr>
        <w:t>Show Preview</w:t>
      </w:r>
      <w:r>
        <w:t>.</w:t>
      </w:r>
    </w:p>
    <w:p w14:paraId="18B6D6C6" w14:textId="3A4DF0B1" w:rsidR="00E43446" w:rsidRDefault="00E43446" w:rsidP="00E43446">
      <w:pPr>
        <w:pStyle w:val="LessonBullet"/>
        <w:widowControl w:val="0"/>
        <w:numPr>
          <w:ilvl w:val="1"/>
          <w:numId w:val="27"/>
        </w:numPr>
        <w:suppressAutoHyphens/>
        <w:autoSpaceDN w:val="0"/>
      </w:pPr>
      <w:r>
        <w:t>You see the label that would be put on the methylprednisolone.</w:t>
      </w:r>
    </w:p>
    <w:p w14:paraId="395A36BB" w14:textId="77777777" w:rsidR="00E43446" w:rsidRDefault="00E43446" w:rsidP="00E43446">
      <w:pPr>
        <w:pStyle w:val="LessonBullet"/>
        <w:widowControl w:val="0"/>
        <w:numPr>
          <w:ilvl w:val="0"/>
          <w:numId w:val="27"/>
        </w:numPr>
        <w:suppressAutoHyphens/>
        <w:autoSpaceDN w:val="0"/>
      </w:pPr>
      <w:r>
        <w:t xml:space="preserve">Click </w:t>
      </w:r>
      <w:r>
        <w:rPr>
          <w:b/>
        </w:rPr>
        <w:t xml:space="preserve">Print </w:t>
      </w:r>
      <w:r>
        <w:t>to print this label.</w:t>
      </w:r>
    </w:p>
    <w:p w14:paraId="54F284BD" w14:textId="100735F7" w:rsidR="00E43446" w:rsidRDefault="00E43446" w:rsidP="00E43446">
      <w:pPr>
        <w:pStyle w:val="LessonBullet"/>
        <w:widowControl w:val="0"/>
        <w:numPr>
          <w:ilvl w:val="1"/>
          <w:numId w:val="27"/>
        </w:numPr>
        <w:suppressAutoHyphens/>
        <w:autoSpaceDN w:val="0"/>
      </w:pPr>
      <w:r>
        <w:t>You just reprinted the label.</w:t>
      </w:r>
    </w:p>
    <w:p w14:paraId="73F894A3" w14:textId="568AFEC0" w:rsidR="00593506" w:rsidRDefault="00593506" w:rsidP="00593506">
      <w:pPr>
        <w:pStyle w:val="Heading2"/>
      </w:pPr>
      <w:bookmarkStart w:id="11" w:name="_Toc82706777"/>
      <w:r>
        <w:t xml:space="preserve">Returning Orders for </w:t>
      </w:r>
      <w:bookmarkEnd w:id="6"/>
      <w:r>
        <w:t>Christina</w:t>
      </w:r>
      <w:bookmarkEnd w:id="11"/>
    </w:p>
    <w:p w14:paraId="226B31B8" w14:textId="7BB06157" w:rsidR="00593506" w:rsidRDefault="00593506" w:rsidP="00593506">
      <w:r>
        <w:t>In this activity you will practice returning more orders for Christina.</w:t>
      </w:r>
    </w:p>
    <w:p w14:paraId="055F271B" w14:textId="54BA33EC" w:rsidR="00593506" w:rsidRDefault="00593506" w:rsidP="00593506">
      <w:pPr>
        <w:pStyle w:val="LessonBullet"/>
      </w:pPr>
      <w:r>
        <w:t>PATIENT: Christina</w:t>
      </w:r>
    </w:p>
    <w:p w14:paraId="2E6BE052" w14:textId="77777777" w:rsidR="00593506" w:rsidRDefault="00593506" w:rsidP="00593506">
      <w:pPr>
        <w:pStyle w:val="UnderlinedHeader"/>
      </w:pPr>
      <w:r>
        <w:t>SCENARIO:</w:t>
      </w:r>
    </w:p>
    <w:p w14:paraId="7B897563" w14:textId="3E0C78B3" w:rsidR="00593506" w:rsidRDefault="00593506" w:rsidP="00593506">
      <w:r>
        <w:t>Christina is about to be discharged and some of her orders are sent back to the pharmacy. You know the medications are Christina</w:t>
      </w:r>
      <w:r w:rsidR="005C5AFF">
        <w:t>’</w:t>
      </w:r>
      <w:r>
        <w:t>s from her name on the drawer of the cart.</w:t>
      </w:r>
    </w:p>
    <w:p w14:paraId="636961BB" w14:textId="77777777" w:rsidR="00593506" w:rsidRDefault="00593506" w:rsidP="00593506">
      <w:pPr>
        <w:pStyle w:val="UnderlinedHeader"/>
      </w:pPr>
      <w:r>
        <w:t>TRY IT OUT:</w:t>
      </w:r>
    </w:p>
    <w:p w14:paraId="5CD72C0E" w14:textId="77777777" w:rsidR="00593506" w:rsidRDefault="00593506" w:rsidP="00593506">
      <w:pPr>
        <w:pStyle w:val="LessonBullet"/>
      </w:pPr>
      <w:r>
        <w:t xml:space="preserve">Open </w:t>
      </w:r>
      <w:r>
        <w:rPr>
          <w:rStyle w:val="button"/>
        </w:rPr>
        <w:t>Return Orders</w:t>
      </w:r>
    </w:p>
    <w:p w14:paraId="45C20F38" w14:textId="57A513F8" w:rsidR="00593506" w:rsidRDefault="00593506" w:rsidP="00593506">
      <w:pPr>
        <w:pStyle w:val="Sub-BulletSquareBullet"/>
      </w:pPr>
      <w:r>
        <w:t xml:space="preserve">Hint: Click </w:t>
      </w:r>
      <w:r w:rsidR="00116CC3">
        <w:rPr>
          <w:rStyle w:val="button"/>
        </w:rPr>
        <w:t xml:space="preserve">Epic &gt; Pharmacy &gt; Return Orders </w:t>
      </w:r>
      <w:r w:rsidR="00116CC3" w:rsidRPr="00116CC3">
        <w:rPr>
          <w:rStyle w:val="button"/>
          <w:b w:val="0"/>
          <w:bCs/>
        </w:rPr>
        <w:t xml:space="preserve">OR use </w:t>
      </w:r>
      <w:r w:rsidR="00116CC3">
        <w:rPr>
          <w:rStyle w:val="button"/>
        </w:rPr>
        <w:t xml:space="preserve">Chart Search. </w:t>
      </w:r>
    </w:p>
    <w:p w14:paraId="40CEB408" w14:textId="0B3E903E" w:rsidR="00593506" w:rsidRDefault="00593506" w:rsidP="00593506">
      <w:pPr>
        <w:pStyle w:val="LessonBullet"/>
      </w:pPr>
      <w:r>
        <w:lastRenderedPageBreak/>
        <w:t>Look up your Christina patient.</w:t>
      </w:r>
    </w:p>
    <w:p w14:paraId="54DD64D5" w14:textId="77777777" w:rsidR="00593506" w:rsidRDefault="00593506" w:rsidP="00593506">
      <w:pPr>
        <w:pStyle w:val="LessonBullet"/>
      </w:pPr>
      <w:r>
        <w:t xml:space="preserve">Why do you want to use </w:t>
      </w:r>
      <w:r>
        <w:rPr>
          <w:rStyle w:val="button"/>
        </w:rPr>
        <w:t>Add by Patient</w:t>
      </w:r>
      <w:r>
        <w:t xml:space="preserve"> rather than adding each </w:t>
      </w:r>
      <w:proofErr w:type="gramStart"/>
      <w:r>
        <w:t>order by Order</w:t>
      </w:r>
      <w:proofErr w:type="gramEnd"/>
      <w:r>
        <w:t xml:space="preserve"> ID?</w:t>
      </w:r>
      <w:r>
        <w:br/>
      </w:r>
      <w:r>
        <w:br/>
      </w:r>
    </w:p>
    <w:p w14:paraId="77EC182F" w14:textId="3F40B222" w:rsidR="00AF681C" w:rsidRDefault="00593506" w:rsidP="00593506">
      <w:pPr>
        <w:pStyle w:val="LessonBullet"/>
      </w:pPr>
      <w:r>
        <w:t xml:space="preserve">In Christina 's drawer, you find </w:t>
      </w:r>
      <w:r w:rsidR="00AF681C">
        <w:t>the methylprednisolone</w:t>
      </w:r>
      <w:r w:rsidR="00E02349">
        <w:t xml:space="preserve"> vial.  </w:t>
      </w:r>
    </w:p>
    <w:p w14:paraId="4FB45139" w14:textId="5EACDB24" w:rsidR="00593506" w:rsidRDefault="00593506" w:rsidP="00593506">
      <w:pPr>
        <w:pStyle w:val="LessonBullet"/>
      </w:pPr>
      <w:r>
        <w:t xml:space="preserve">What quantity do you enter for </w:t>
      </w:r>
      <w:r w:rsidR="00AF681C">
        <w:t>methylprednisolone</w:t>
      </w:r>
      <w:r>
        <w:t xml:space="preserve">? </w:t>
      </w:r>
      <w:r>
        <w:br/>
      </w:r>
      <w:r>
        <w:br/>
      </w:r>
    </w:p>
    <w:p w14:paraId="4B1FD75D" w14:textId="56144CEA" w:rsidR="00E02349" w:rsidRDefault="00E02349" w:rsidP="00593506">
      <w:pPr>
        <w:pStyle w:val="LessonBullet"/>
      </w:pPr>
      <w:r>
        <w:t>What is the final step for a returned order to file to the patient's chart?</w:t>
      </w:r>
    </w:p>
    <w:p w14:paraId="63D79289" w14:textId="77777777" w:rsidR="00E02349" w:rsidRDefault="00E02349" w:rsidP="00E02349">
      <w:pPr>
        <w:pStyle w:val="LessonBullet"/>
        <w:numPr>
          <w:ilvl w:val="0"/>
          <w:numId w:val="0"/>
        </w:numPr>
        <w:ind w:left="720"/>
      </w:pPr>
    </w:p>
    <w:p w14:paraId="56D7BB95" w14:textId="32964D4A" w:rsidR="00593506" w:rsidRDefault="00593506" w:rsidP="00593506">
      <w:pPr>
        <w:pStyle w:val="LessonBullet"/>
      </w:pPr>
      <w:r>
        <w:t>Finish returning the orders.</w:t>
      </w:r>
    </w:p>
    <w:p w14:paraId="2D442BF4" w14:textId="77777777" w:rsidR="00593506" w:rsidRDefault="00593506" w:rsidP="00593506">
      <w:pPr>
        <w:pStyle w:val="UnderlinedHeader"/>
      </w:pPr>
      <w:r>
        <w:t>CHECK YOUR WORK:</w:t>
      </w:r>
    </w:p>
    <w:p w14:paraId="2B570DE7" w14:textId="5D10618F" w:rsidR="00593506" w:rsidRDefault="00593506" w:rsidP="00593506">
      <w:r>
        <w:t xml:space="preserve">Go to Order Hx for </w:t>
      </w:r>
      <w:r w:rsidR="00E02349">
        <w:t>Christina</w:t>
      </w:r>
      <w:r>
        <w:t xml:space="preserve">'s </w:t>
      </w:r>
      <w:r w:rsidR="00E02349">
        <w:t xml:space="preserve">methylprednisolone </w:t>
      </w:r>
      <w:r>
        <w:t xml:space="preserve">order from the Medications activity. Confirm that you see a new line indicating a returned dispense. </w:t>
      </w:r>
    </w:p>
    <w:p w14:paraId="647153E7" w14:textId="11261D28" w:rsidR="00A44187" w:rsidRDefault="00A44187" w:rsidP="00A44187">
      <w:pPr>
        <w:pStyle w:val="Heading2"/>
      </w:pPr>
      <w:bookmarkStart w:id="12" w:name="_Toc82706778"/>
      <w:bookmarkEnd w:id="3"/>
      <w:r>
        <w:t>Entering Charges with Bulk Charge</w:t>
      </w:r>
      <w:bookmarkEnd w:id="7"/>
      <w:bookmarkEnd w:id="12"/>
    </w:p>
    <w:p w14:paraId="6AACB0AA" w14:textId="285CC5A6" w:rsidR="00A44187" w:rsidRDefault="00A44187" w:rsidP="00A44187">
      <w:r>
        <w:t xml:space="preserve">In this activity, you will practice entering charges in Bulk Charge for </w:t>
      </w:r>
      <w:r w:rsidR="00D7397F">
        <w:t>Christina</w:t>
      </w:r>
      <w:r>
        <w:t xml:space="preserve">. </w:t>
      </w:r>
    </w:p>
    <w:p w14:paraId="7E024B3C" w14:textId="6940EBD6" w:rsidR="00A44187" w:rsidRDefault="00A44187" w:rsidP="00A44187">
      <w:pPr>
        <w:pStyle w:val="LessonBullet"/>
      </w:pPr>
      <w:r>
        <w:t xml:space="preserve">PATIENT: </w:t>
      </w:r>
      <w:r w:rsidR="00D7397F">
        <w:t>Chr</w:t>
      </w:r>
      <w:r w:rsidR="00B54200">
        <w:t>is</w:t>
      </w:r>
      <w:r w:rsidR="00D7397F">
        <w:t>tina</w:t>
      </w:r>
    </w:p>
    <w:p w14:paraId="390D4910" w14:textId="77777777" w:rsidR="00A44187" w:rsidRDefault="00A44187" w:rsidP="00A44187">
      <w:pPr>
        <w:pStyle w:val="UnderlinedHeader"/>
      </w:pPr>
      <w:r>
        <w:t>SCENARIO:</w:t>
      </w:r>
    </w:p>
    <w:p w14:paraId="4DB8C5DA" w14:textId="4D85C531" w:rsidR="00A44187" w:rsidRDefault="00D7397F" w:rsidP="00A44187">
      <w:r>
        <w:t>Christina</w:t>
      </w:r>
      <w:r w:rsidR="00A44187">
        <w:t xml:space="preserve"> was resuscitated this morning. You received a copy of the medications used during the code. These crash cart medications are not ordered in Epic; the ordering and administration documentation is all kept on paper. However, you do need to make sure these medications are charged correctly in Epic.</w:t>
      </w:r>
    </w:p>
    <w:p w14:paraId="448B0A45" w14:textId="77777777" w:rsidR="00A44187" w:rsidRDefault="00A44187" w:rsidP="00A44187">
      <w:pPr>
        <w:pStyle w:val="UnderlinedHeader"/>
      </w:pPr>
      <w:r>
        <w:t>TRY IT OUT:</w:t>
      </w:r>
    </w:p>
    <w:p w14:paraId="2515DD3F" w14:textId="30A9B7D6" w:rsidR="00A44187" w:rsidRDefault="00A44187" w:rsidP="00A44187">
      <w:pPr>
        <w:pStyle w:val="LessonBullet"/>
      </w:pPr>
      <w:r>
        <w:t xml:space="preserve">Click </w:t>
      </w:r>
      <w:r>
        <w:rPr>
          <w:rStyle w:val="button"/>
        </w:rPr>
        <w:t>Bulk Charge</w:t>
      </w:r>
      <w:r>
        <w:t xml:space="preserve"> and search for</w:t>
      </w:r>
      <w:r w:rsidR="00D7397F">
        <w:t xml:space="preserve"> Christina.</w:t>
      </w:r>
    </w:p>
    <w:p w14:paraId="7B1162C7" w14:textId="5EE13E93" w:rsidR="00D7397F" w:rsidRDefault="00D7397F" w:rsidP="00D7397F">
      <w:pPr>
        <w:pStyle w:val="LessonBullet"/>
        <w:numPr>
          <w:ilvl w:val="1"/>
          <w:numId w:val="14"/>
        </w:numPr>
        <w:rPr>
          <w:rStyle w:val="action"/>
          <w:u w:val="none"/>
        </w:rPr>
      </w:pPr>
      <w:r w:rsidRPr="00D7397F">
        <w:rPr>
          <w:rStyle w:val="action"/>
          <w:u w:val="none"/>
        </w:rPr>
        <w:t>Use Chart Search or Epic &gt; Pharmacy &gt; Bulk Charge.</w:t>
      </w:r>
    </w:p>
    <w:p w14:paraId="123765F0" w14:textId="77777777" w:rsidR="00D7397F" w:rsidRDefault="00D7397F" w:rsidP="00D7397F">
      <w:pPr>
        <w:pStyle w:val="LessonBullet"/>
      </w:pPr>
      <w:r>
        <w:t>You need to select an encounter because:</w:t>
      </w:r>
    </w:p>
    <w:p w14:paraId="724E62B4" w14:textId="77777777" w:rsidR="00D7397F" w:rsidRDefault="00D7397F" w:rsidP="00D7397F">
      <w:pPr>
        <w:pStyle w:val="Sub-BulletSquareBullet"/>
        <w:numPr>
          <w:ilvl w:val="1"/>
          <w:numId w:val="23"/>
        </w:numPr>
      </w:pPr>
      <w:r>
        <w:t>Different encounters have different hospital accounts associated.</w:t>
      </w:r>
    </w:p>
    <w:p w14:paraId="442D8E46" w14:textId="77777777" w:rsidR="00D7397F" w:rsidRDefault="00D7397F" w:rsidP="00D7397F">
      <w:pPr>
        <w:pStyle w:val="Sub-BulletSquareBullet"/>
        <w:numPr>
          <w:ilvl w:val="1"/>
          <w:numId w:val="23"/>
        </w:numPr>
      </w:pPr>
      <w:r>
        <w:t xml:space="preserve">Christina's only encounter is her current admission; other patients might have </w:t>
      </w:r>
      <w:proofErr w:type="gramStart"/>
      <w:r>
        <w:t>a number of</w:t>
      </w:r>
      <w:proofErr w:type="gramEnd"/>
      <w:r>
        <w:t xml:space="preserve"> encounters.</w:t>
      </w:r>
    </w:p>
    <w:p w14:paraId="65B981F1" w14:textId="00748CD2" w:rsidR="00A44187" w:rsidRDefault="00A44187" w:rsidP="00A44187">
      <w:pPr>
        <w:pStyle w:val="LessonBullet"/>
      </w:pPr>
      <w:r>
        <w:t xml:space="preserve">Indicate that </w:t>
      </w:r>
      <w:r w:rsidR="00D7397F">
        <w:t>Christina</w:t>
      </w:r>
      <w:r>
        <w:t xml:space="preserve"> was resuscitated and used medications without an associated order today.</w:t>
      </w:r>
    </w:p>
    <w:p w14:paraId="18BAD61E" w14:textId="088ACD63" w:rsidR="00A44187" w:rsidRDefault="00070689" w:rsidP="00A44187">
      <w:pPr>
        <w:pStyle w:val="Sub-BulletSquareBullet"/>
      </w:pPr>
      <w:r>
        <w:t xml:space="preserve">Note: the service date automatically populated in for today. If you were documenting for last night, you would need to adjust the service date. </w:t>
      </w:r>
    </w:p>
    <w:p w14:paraId="52B4EF06" w14:textId="77777777" w:rsidR="00A44187" w:rsidRDefault="00A44187" w:rsidP="00A44187">
      <w:pPr>
        <w:pStyle w:val="LessonBullet"/>
      </w:pPr>
      <w:r>
        <w:lastRenderedPageBreak/>
        <w:t>Why is it important to specify the service date?</w:t>
      </w:r>
      <w:r>
        <w:br/>
      </w:r>
      <w:r>
        <w:br/>
      </w:r>
    </w:p>
    <w:p w14:paraId="0242A6E1" w14:textId="29B9FF6E" w:rsidR="00A44187" w:rsidRDefault="00A44187" w:rsidP="00A44187">
      <w:pPr>
        <w:pStyle w:val="LessonBullet"/>
      </w:pPr>
      <w:r>
        <w:t xml:space="preserve">Confirm the pharmacy to dispense from </w:t>
      </w:r>
      <w:r w:rsidR="00D7397F">
        <w:t xml:space="preserve">AWH Central Pharmacy. </w:t>
      </w:r>
    </w:p>
    <w:p w14:paraId="5208B637" w14:textId="460F3D11" w:rsidR="00A44187" w:rsidRDefault="00A44187" w:rsidP="00A44187">
      <w:pPr>
        <w:pStyle w:val="LessonBullet"/>
      </w:pPr>
      <w:r>
        <w:t xml:space="preserve">Add medications to </w:t>
      </w:r>
      <w:r w:rsidR="00D7397F">
        <w:t>Christina</w:t>
      </w:r>
      <w:r>
        <w:t xml:space="preserve">'s account using the </w:t>
      </w:r>
      <w:r w:rsidR="00D7397F" w:rsidRPr="00D7397F">
        <w:rPr>
          <w:b/>
          <w:bCs/>
        </w:rPr>
        <w:t>Add Product</w:t>
      </w:r>
      <w:r w:rsidR="00D7397F">
        <w:t xml:space="preserve"> button. </w:t>
      </w:r>
    </w:p>
    <w:p w14:paraId="547885C0" w14:textId="11C60A66" w:rsidR="00570554" w:rsidRDefault="00570554" w:rsidP="00A44187">
      <w:pPr>
        <w:pStyle w:val="Sub-BulletSquareBullet"/>
      </w:pPr>
      <w:r>
        <w:t>Atropine 1 mg/10 mL syringe: 1 pkg</w:t>
      </w:r>
    </w:p>
    <w:p w14:paraId="3EE2DE82" w14:textId="745514DF" w:rsidR="00570554" w:rsidRDefault="009267D2" w:rsidP="00A44187">
      <w:pPr>
        <w:pStyle w:val="Sub-BulletSquareBullet"/>
      </w:pPr>
      <w:r>
        <w:t>Dextrose 5% IV: 500 mL</w:t>
      </w:r>
    </w:p>
    <w:p w14:paraId="3BA7FB46" w14:textId="019C89C7" w:rsidR="00A44187" w:rsidRDefault="00A44187" w:rsidP="00A44187">
      <w:pPr>
        <w:pStyle w:val="Sub-BulletSquareBullet"/>
      </w:pPr>
      <w:r>
        <w:t xml:space="preserve">Procainamide HCL </w:t>
      </w:r>
      <w:r w:rsidR="009267D2">
        <w:t>1</w:t>
      </w:r>
      <w:r>
        <w:t xml:space="preserve">00 mg/mL: </w:t>
      </w:r>
      <w:r w:rsidR="009267D2">
        <w:t>5 mL</w:t>
      </w:r>
    </w:p>
    <w:p w14:paraId="365F8B11" w14:textId="77777777" w:rsidR="00A44187" w:rsidRDefault="00A44187" w:rsidP="00A44187">
      <w:pPr>
        <w:pStyle w:val="Sub-BulletSquareBullet"/>
      </w:pPr>
      <w:r>
        <w:t>Norepinephrine bitartrate 1 mg/mL: 1 pkg</w:t>
      </w:r>
    </w:p>
    <w:p w14:paraId="40E3CFED" w14:textId="09E6242E" w:rsidR="00A44187" w:rsidRDefault="00A44187" w:rsidP="00A44187">
      <w:pPr>
        <w:pStyle w:val="LessonBullet"/>
      </w:pPr>
      <w:r>
        <w:t xml:space="preserve">Finally, apply the charges to </w:t>
      </w:r>
      <w:r w:rsidR="00D7397F">
        <w:t>Christina</w:t>
      </w:r>
      <w:r>
        <w:t>'s account</w:t>
      </w:r>
      <w:r w:rsidR="00D7397F">
        <w:t xml:space="preserve"> but clicking Create Bulk Charges. </w:t>
      </w:r>
    </w:p>
    <w:p w14:paraId="7EAC87A4" w14:textId="77777777" w:rsidR="00A44187" w:rsidRDefault="00A44187" w:rsidP="00A44187">
      <w:pPr>
        <w:pStyle w:val="UnderlinedHeader"/>
      </w:pPr>
      <w:r>
        <w:t>CHECK YOUR WORK:</w:t>
      </w:r>
    </w:p>
    <w:p w14:paraId="1B483F06" w14:textId="77A3D257" w:rsidR="00A44187" w:rsidRDefault="00A44187" w:rsidP="00A44187">
      <w:r>
        <w:t>Confirm that you can see charges for the above medications in the charges report.</w:t>
      </w:r>
    </w:p>
    <w:p w14:paraId="5EE931CE" w14:textId="77777777" w:rsidR="007125B2" w:rsidRDefault="007125B2" w:rsidP="00A44187">
      <w:pPr>
        <w:pStyle w:val="UnderlinedHeader"/>
      </w:pPr>
    </w:p>
    <w:p w14:paraId="3DA676E3" w14:textId="62C94858" w:rsidR="00A44187" w:rsidRDefault="00A44187" w:rsidP="00A44187">
      <w:pPr>
        <w:pStyle w:val="UnderlinedHeader"/>
      </w:pPr>
      <w:r>
        <w:t>SCENARIO:</w:t>
      </w:r>
    </w:p>
    <w:p w14:paraId="362BB4A9" w14:textId="6711B88D" w:rsidR="00A44187" w:rsidRDefault="00A44187" w:rsidP="00A44187">
      <w:r>
        <w:t xml:space="preserve">You notice that, in addition to the crash cart charges, </w:t>
      </w:r>
      <w:r w:rsidR="00570554">
        <w:t>Christina</w:t>
      </w:r>
      <w:r>
        <w:t xml:space="preserve"> received one </w:t>
      </w:r>
      <w:r w:rsidR="00EA08F5">
        <w:t>10</w:t>
      </w:r>
      <w:r>
        <w:t xml:space="preserve"> mL vial of </w:t>
      </w:r>
      <w:r w:rsidR="009267D2">
        <w:t>epinephrine</w:t>
      </w:r>
      <w:r w:rsidR="00EA08F5">
        <w:t xml:space="preserve"> 1 mg/10 mL</w:t>
      </w:r>
      <w:r>
        <w:t xml:space="preserve"> during her code. She also received </w:t>
      </w:r>
      <w:r w:rsidR="009267D2">
        <w:t>10</w:t>
      </w:r>
      <w:r>
        <w:t xml:space="preserve"> </w:t>
      </w:r>
      <w:proofErr w:type="spellStart"/>
      <w:r>
        <w:t>mLs</w:t>
      </w:r>
      <w:proofErr w:type="spellEnd"/>
      <w:r>
        <w:t xml:space="preserve"> of lidocaine HCL 2% in a procedure after the code.</w:t>
      </w:r>
    </w:p>
    <w:p w14:paraId="45BE9B33" w14:textId="77777777" w:rsidR="00A44187" w:rsidRDefault="00A44187" w:rsidP="00A44187">
      <w:pPr>
        <w:pStyle w:val="UnderlinedHeader"/>
      </w:pPr>
      <w:r>
        <w:t>TRY IT OUT:</w:t>
      </w:r>
    </w:p>
    <w:p w14:paraId="3C54CB45" w14:textId="3BC79FB7" w:rsidR="00A44187" w:rsidRDefault="00A44187" w:rsidP="00A44187">
      <w:pPr>
        <w:pStyle w:val="LessonBullet"/>
      </w:pPr>
      <w:r>
        <w:t xml:space="preserve">Add the package of </w:t>
      </w:r>
      <w:r w:rsidR="00EA08F5">
        <w:t>epinephrine</w:t>
      </w:r>
      <w:r>
        <w:t xml:space="preserve"> to </w:t>
      </w:r>
      <w:r w:rsidR="00570554">
        <w:t>Christin</w:t>
      </w:r>
      <w:r>
        <w:t>a's account in Bulk Charge.</w:t>
      </w:r>
    </w:p>
    <w:p w14:paraId="1C06E472" w14:textId="77777777" w:rsidR="00A44187" w:rsidRDefault="00A44187" w:rsidP="00A44187">
      <w:pPr>
        <w:pStyle w:val="Sub-BulletSquareBullet"/>
      </w:pPr>
      <w:r>
        <w:t xml:space="preserve">Hint: Click </w:t>
      </w:r>
      <w:r>
        <w:rPr>
          <w:rStyle w:val="button"/>
        </w:rPr>
        <w:t>Add Product</w:t>
      </w:r>
      <w:r>
        <w:t xml:space="preserve"> and search for the medication.</w:t>
      </w:r>
    </w:p>
    <w:p w14:paraId="4F769CBD" w14:textId="589EF18A" w:rsidR="00A44187" w:rsidRDefault="00A44187" w:rsidP="00A44187">
      <w:pPr>
        <w:pStyle w:val="LessonBullet"/>
      </w:pPr>
      <w:r>
        <w:t xml:space="preserve">Add the </w:t>
      </w:r>
      <w:r w:rsidR="00EA08F5">
        <w:t>10</w:t>
      </w:r>
      <w:r>
        <w:t xml:space="preserve"> mL of lidocaine to </w:t>
      </w:r>
      <w:r w:rsidR="00570554">
        <w:t>Christina</w:t>
      </w:r>
      <w:r>
        <w:t>'s account. It was pulled from a 20 mL vial.</w:t>
      </w:r>
    </w:p>
    <w:p w14:paraId="1467E8C3" w14:textId="77777777" w:rsidR="00A44187" w:rsidRDefault="00A44187" w:rsidP="00A44187">
      <w:pPr>
        <w:pStyle w:val="Sub-BulletSquareBullet"/>
      </w:pPr>
      <w:r>
        <w:t xml:space="preserve">Hint: Use the </w:t>
      </w:r>
      <w:r>
        <w:rPr>
          <w:rStyle w:val="button"/>
        </w:rPr>
        <w:t xml:space="preserve">Dispense Amt </w:t>
      </w:r>
      <w:r>
        <w:t xml:space="preserve">column and </w:t>
      </w:r>
      <w:r>
        <w:rPr>
          <w:rStyle w:val="button"/>
        </w:rPr>
        <w:t>Package</w:t>
      </w:r>
      <w:r>
        <w:t xml:space="preserve"> field.</w:t>
      </w:r>
    </w:p>
    <w:p w14:paraId="71593C1B" w14:textId="4F403F17" w:rsidR="00A44187" w:rsidRDefault="00A44187" w:rsidP="00A44187">
      <w:pPr>
        <w:pStyle w:val="LessonBullet"/>
      </w:pPr>
      <w:r>
        <w:t xml:space="preserve">After entering </w:t>
      </w:r>
      <w:proofErr w:type="gramStart"/>
      <w:r>
        <w:t>all of</w:t>
      </w:r>
      <w:proofErr w:type="gramEnd"/>
      <w:r>
        <w:t xml:space="preserve"> your charges, send the charges to</w:t>
      </w:r>
      <w:r w:rsidR="00EA08F5">
        <w:t xml:space="preserve"> Christina’s</w:t>
      </w:r>
      <w:r>
        <w:t xml:space="preserve"> account.</w:t>
      </w:r>
    </w:p>
    <w:p w14:paraId="646B2932" w14:textId="77777777" w:rsidR="00E02349" w:rsidRDefault="00E02349" w:rsidP="00A44187">
      <w:pPr>
        <w:pStyle w:val="UnderlinedHeader"/>
      </w:pPr>
    </w:p>
    <w:p w14:paraId="0763CBA7" w14:textId="601D7054" w:rsidR="00A44187" w:rsidRDefault="00A44187" w:rsidP="00A44187">
      <w:pPr>
        <w:pStyle w:val="UnderlinedHeader"/>
      </w:pPr>
      <w:r>
        <w:t>CHECK YOUR WORK:</w:t>
      </w:r>
    </w:p>
    <w:p w14:paraId="1A887241" w14:textId="77777777" w:rsidR="00A44187" w:rsidRDefault="00A44187" w:rsidP="00A44187">
      <w:r>
        <w:t>Confirm that you see the charges for the above medications in the Most Recent Charges report.</w:t>
      </w:r>
    </w:p>
    <w:p w14:paraId="7F93DE02" w14:textId="77777777" w:rsidR="00A44187" w:rsidRDefault="00A44187" w:rsidP="00A44187">
      <w:pPr>
        <w:pStyle w:val="UnderlinedHeader"/>
      </w:pPr>
      <w:r>
        <w:t>SCENARIO:</w:t>
      </w:r>
    </w:p>
    <w:p w14:paraId="66B8EDFB" w14:textId="56A0DC5A" w:rsidR="00A44187" w:rsidRDefault="00A44187" w:rsidP="00A44187">
      <w:r>
        <w:t xml:space="preserve">You realize after dropping charges for </w:t>
      </w:r>
      <w:r w:rsidR="00570554">
        <w:t>Christina</w:t>
      </w:r>
      <w:r>
        <w:t xml:space="preserve"> that the lidocaine order was for a different patient!</w:t>
      </w:r>
    </w:p>
    <w:p w14:paraId="5F8EAEBE" w14:textId="77777777" w:rsidR="00A44187" w:rsidRDefault="00A44187" w:rsidP="00A44187">
      <w:pPr>
        <w:pStyle w:val="UnderlinedHeader"/>
      </w:pPr>
      <w:r>
        <w:t>TRY IT OUT:</w:t>
      </w:r>
    </w:p>
    <w:p w14:paraId="7FD292D3" w14:textId="4F0F5B25" w:rsidR="00A44187" w:rsidRDefault="00A44187" w:rsidP="00A44187">
      <w:pPr>
        <w:pStyle w:val="LessonBullet"/>
      </w:pPr>
      <w:r>
        <w:t xml:space="preserve">Open </w:t>
      </w:r>
      <w:r w:rsidR="00570554">
        <w:t xml:space="preserve">Christina </w:t>
      </w:r>
      <w:r>
        <w:t>'s account in Bulk Charge if it is not already open.</w:t>
      </w:r>
    </w:p>
    <w:p w14:paraId="4C57A6C2" w14:textId="1AB96A41" w:rsidR="00A44187" w:rsidRDefault="00A44187" w:rsidP="00A44187">
      <w:pPr>
        <w:pStyle w:val="Sub-BulletSquareBullet"/>
      </w:pPr>
      <w:r>
        <w:t>Hint: Enter an equal sign (</w:t>
      </w:r>
      <w:r>
        <w:rPr>
          <w:rStyle w:val="keys"/>
        </w:rPr>
        <w:t>=</w:t>
      </w:r>
      <w:r>
        <w:t>) to quickly look up the last patient you accessed.</w:t>
      </w:r>
    </w:p>
    <w:p w14:paraId="59A52EED" w14:textId="77777777" w:rsidR="00A44187" w:rsidRDefault="00A44187" w:rsidP="00A44187">
      <w:pPr>
        <w:pStyle w:val="LessonBullet"/>
      </w:pPr>
      <w:r>
        <w:lastRenderedPageBreak/>
        <w:t xml:space="preserve">Find the entry for lidocaine in the </w:t>
      </w:r>
      <w:proofErr w:type="gramStart"/>
      <w:r>
        <w:t>All Charges</w:t>
      </w:r>
      <w:proofErr w:type="gramEnd"/>
      <w:r>
        <w:t xml:space="preserve"> report in the lower half of the screen.</w:t>
      </w:r>
    </w:p>
    <w:p w14:paraId="31061AC2" w14:textId="77777777" w:rsidR="00A44187" w:rsidRDefault="00A44187" w:rsidP="00A44187">
      <w:pPr>
        <w:pStyle w:val="LessonBullet"/>
      </w:pPr>
      <w:r>
        <w:t xml:space="preserve">Click the </w:t>
      </w:r>
      <w:r>
        <w:rPr>
          <w:rStyle w:val="button"/>
        </w:rPr>
        <w:t>Credit Charges</w:t>
      </w:r>
      <w:r>
        <w:t xml:space="preserve"> link, confirm the return amount, and complete the return.</w:t>
      </w:r>
    </w:p>
    <w:p w14:paraId="523D4417" w14:textId="77777777" w:rsidR="00A44187" w:rsidRDefault="00A44187" w:rsidP="00A44187">
      <w:pPr>
        <w:pStyle w:val="UnderlinedHeader"/>
      </w:pPr>
      <w:r>
        <w:t>CHECK YOUR WORK:</w:t>
      </w:r>
    </w:p>
    <w:p w14:paraId="136A085D" w14:textId="7AFCAF38" w:rsidR="00A44187" w:rsidRDefault="00A44187" w:rsidP="00A44187">
      <w:r>
        <w:t xml:space="preserve">Confirm that you see the credit in the </w:t>
      </w:r>
      <w:proofErr w:type="gramStart"/>
      <w:r>
        <w:t>All Charges</w:t>
      </w:r>
      <w:proofErr w:type="gramEnd"/>
      <w:r>
        <w:t xml:space="preserve"> report and close the Bulk Charge activity.</w:t>
      </w:r>
    </w:p>
    <w:p w14:paraId="562A7067" w14:textId="77777777" w:rsidR="00D14EA4" w:rsidRDefault="00D14EA4" w:rsidP="00D14EA4">
      <w:pPr>
        <w:pStyle w:val="Heading1"/>
        <w:rPr>
          <w:sz w:val="28"/>
        </w:rPr>
      </w:pPr>
      <w:bookmarkStart w:id="13" w:name="_Toc60829100"/>
      <w:bookmarkStart w:id="14" w:name="_Toc529439643"/>
      <w:bookmarkStart w:id="15" w:name="_Toc82706779"/>
      <w:r>
        <w:rPr>
          <w:sz w:val="32"/>
          <w:szCs w:val="32"/>
        </w:rPr>
        <w:t>Handling Interruptions</w:t>
      </w:r>
      <w:bookmarkEnd w:id="13"/>
      <w:bookmarkEnd w:id="14"/>
      <w:bookmarkEnd w:id="15"/>
    </w:p>
    <w:p w14:paraId="352703F9" w14:textId="77777777" w:rsidR="00D14EA4" w:rsidRDefault="00D14EA4" w:rsidP="00D14EA4">
      <w:r w:rsidRPr="00D14EA4">
        <w:t xml:space="preserve">These exercises will walk you through several scenarios that might occur </w:t>
      </w:r>
      <w:proofErr w:type="gramStart"/>
      <w:r w:rsidRPr="00D14EA4">
        <w:t>during the course of</w:t>
      </w:r>
      <w:proofErr w:type="gramEnd"/>
      <w:r w:rsidRPr="00D14EA4">
        <w:t xml:space="preserve"> a shift. These interruptions include tracking down missing medications, dispensing a new dose or package of a medication, and handling label printer trouble.</w:t>
      </w:r>
    </w:p>
    <w:p w14:paraId="34D03828" w14:textId="77777777" w:rsidR="00D14EA4" w:rsidRDefault="00D14EA4" w:rsidP="00D14EA4">
      <w:pPr>
        <w:pStyle w:val="Heading2"/>
      </w:pPr>
      <w:bookmarkStart w:id="16" w:name="_Toc529439644"/>
      <w:bookmarkStart w:id="17" w:name="_Toc60829101"/>
      <w:bookmarkStart w:id="18" w:name="_Toc82706780"/>
      <w:r>
        <w:rPr>
          <w:sz w:val="28"/>
          <w:szCs w:val="28"/>
        </w:rPr>
        <w:t>Looking Up a Patient</w:t>
      </w:r>
      <w:bookmarkEnd w:id="16"/>
      <w:bookmarkEnd w:id="17"/>
      <w:bookmarkEnd w:id="18"/>
    </w:p>
    <w:p w14:paraId="3307220F" w14:textId="77777777" w:rsidR="00D14EA4" w:rsidRDefault="00D14EA4" w:rsidP="00D14EA4">
      <w:pPr>
        <w:pStyle w:val="UnderlinedHeader"/>
      </w:pPr>
      <w:r w:rsidRPr="00D14EA4">
        <w:t>SCENARIO:</w:t>
      </w:r>
    </w:p>
    <w:p w14:paraId="33B276E3" w14:textId="052D8B44" w:rsidR="00D14EA4" w:rsidRDefault="00D14EA4" w:rsidP="006139F3">
      <w:pPr>
        <w:spacing w:before="1" w:after="1"/>
        <w:ind w:right="1"/>
      </w:pPr>
      <w:r w:rsidRPr="00D14EA4">
        <w:t xml:space="preserve">You are busy in the pharmacy when you receive a call from a nurse about you </w:t>
      </w:r>
      <w:r w:rsidR="002121BC">
        <w:t xml:space="preserve">Lucy </w:t>
      </w:r>
      <w:r w:rsidRPr="00D14EA4">
        <w:t xml:space="preserve">patient. The nurse tells you that there's an order for </w:t>
      </w:r>
      <w:r w:rsidR="006139F3" w:rsidRPr="006139F3">
        <w:t>midazolam</w:t>
      </w:r>
      <w:r w:rsidR="002121BC">
        <w:t xml:space="preserve"> injection</w:t>
      </w:r>
      <w:r w:rsidRPr="00D14EA4">
        <w:t>, but the doses aren't there on the floor.</w:t>
      </w:r>
    </w:p>
    <w:p w14:paraId="3F446042" w14:textId="77777777" w:rsidR="006139F3" w:rsidRDefault="006139F3" w:rsidP="006139F3">
      <w:pPr>
        <w:spacing w:before="1" w:after="1"/>
        <w:ind w:right="1"/>
      </w:pPr>
    </w:p>
    <w:p w14:paraId="6087A958" w14:textId="38982612" w:rsidR="00D14EA4" w:rsidRPr="00D14EA4" w:rsidRDefault="00D14EA4" w:rsidP="00D14EA4">
      <w:r w:rsidRPr="00D14EA4">
        <w:t>To see what's going on with this order, you'll first need to open the patient's chart.</w:t>
      </w:r>
    </w:p>
    <w:p w14:paraId="4F788EBA" w14:textId="77777777" w:rsidR="00D14EA4" w:rsidRDefault="00D14EA4" w:rsidP="00D14EA4">
      <w:pPr>
        <w:pStyle w:val="UnderlinedHeader"/>
      </w:pPr>
      <w:r w:rsidRPr="00D14EA4">
        <w:t>TRY IT OUT:</w:t>
      </w:r>
    </w:p>
    <w:p w14:paraId="5F0855C7" w14:textId="77777777" w:rsidR="00D14EA4" w:rsidRDefault="00D14EA4" w:rsidP="00D14EA4">
      <w:pPr>
        <w:pStyle w:val="LessonBullet"/>
        <w:widowControl w:val="0"/>
        <w:numPr>
          <w:ilvl w:val="0"/>
          <w:numId w:val="28"/>
        </w:numPr>
        <w:suppressAutoHyphens/>
        <w:autoSpaceDN w:val="0"/>
      </w:pPr>
      <w:r>
        <w:rPr>
          <w:rFonts w:cs="Arial"/>
        </w:rPr>
        <w:t>Log in to Hyperspace as the technician on your classroom information sheet</w:t>
      </w:r>
    </w:p>
    <w:p w14:paraId="5DCF95D2" w14:textId="77777777" w:rsidR="00D14EA4" w:rsidRDefault="00D14EA4" w:rsidP="00D14EA4">
      <w:pPr>
        <w:pStyle w:val="LessonBullet"/>
        <w:widowControl w:val="0"/>
        <w:numPr>
          <w:ilvl w:val="1"/>
          <w:numId w:val="27"/>
        </w:numPr>
        <w:suppressAutoHyphens/>
        <w:autoSpaceDN w:val="0"/>
      </w:pPr>
      <w:r>
        <w:rPr>
          <w:rFonts w:cs="Arial"/>
        </w:rPr>
        <w:t>Your Pharmacy Dashboard appears.</w:t>
      </w:r>
    </w:p>
    <w:p w14:paraId="7FB39405" w14:textId="77777777" w:rsidR="00D14EA4" w:rsidRDefault="00D14EA4" w:rsidP="00D14EA4">
      <w:pPr>
        <w:pStyle w:val="LessonBullet"/>
        <w:widowControl w:val="0"/>
        <w:numPr>
          <w:ilvl w:val="0"/>
          <w:numId w:val="27"/>
        </w:numPr>
        <w:suppressAutoHyphens/>
        <w:autoSpaceDN w:val="0"/>
      </w:pPr>
      <w:r>
        <w:rPr>
          <w:rFonts w:cs="Arial"/>
        </w:rPr>
        <w:t xml:space="preserve">Access the patients report by clicking the </w:t>
      </w:r>
      <w:r>
        <w:rPr>
          <w:rFonts w:cs="Arial"/>
          <w:b/>
        </w:rPr>
        <w:t xml:space="preserve">Patient Lists </w:t>
      </w:r>
      <w:r>
        <w:rPr>
          <w:rFonts w:cs="Arial"/>
        </w:rPr>
        <w:t>tab.</w:t>
      </w:r>
    </w:p>
    <w:p w14:paraId="274271E3" w14:textId="37B42692" w:rsidR="00D14EA4" w:rsidRDefault="00D14EA4" w:rsidP="00D14EA4">
      <w:pPr>
        <w:pStyle w:val="LessonBullet"/>
        <w:widowControl w:val="0"/>
        <w:numPr>
          <w:ilvl w:val="0"/>
          <w:numId w:val="27"/>
        </w:numPr>
        <w:suppressAutoHyphens/>
        <w:autoSpaceDN w:val="0"/>
      </w:pPr>
      <w:r>
        <w:rPr>
          <w:rFonts w:cs="Arial"/>
        </w:rPr>
        <w:t xml:space="preserve">On the right side, there is a search field that says </w:t>
      </w:r>
      <w:r>
        <w:rPr>
          <w:rFonts w:cs="Arial"/>
          <w:b/>
        </w:rPr>
        <w:t>Search All Admitted Patients</w:t>
      </w:r>
      <w:r>
        <w:rPr>
          <w:rFonts w:cs="Arial"/>
        </w:rPr>
        <w:t xml:space="preserve">. In the </w:t>
      </w:r>
      <w:r>
        <w:rPr>
          <w:rFonts w:cs="Arial"/>
          <w:b/>
        </w:rPr>
        <w:t xml:space="preserve">Search All Admitted Patients </w:t>
      </w:r>
      <w:r>
        <w:rPr>
          <w:rFonts w:cs="Arial"/>
        </w:rPr>
        <w:t xml:space="preserve">field, enter your </w:t>
      </w:r>
      <w:r w:rsidR="002121BC">
        <w:rPr>
          <w:rFonts w:cs="Arial"/>
        </w:rPr>
        <w:t>Lucy</w:t>
      </w:r>
      <w:r>
        <w:rPr>
          <w:rFonts w:cs="Arial"/>
        </w:rPr>
        <w:t xml:space="preserve"> patient's name and press </w:t>
      </w:r>
      <w:r>
        <w:rPr>
          <w:rFonts w:cs="Arial"/>
          <w:b/>
        </w:rPr>
        <w:t>ENTER</w:t>
      </w:r>
      <w:r>
        <w:rPr>
          <w:rFonts w:cs="Arial"/>
        </w:rPr>
        <w:t>.</w:t>
      </w:r>
    </w:p>
    <w:p w14:paraId="3B17E4DC" w14:textId="77777777" w:rsidR="00D14EA4" w:rsidRDefault="00D14EA4" w:rsidP="00D14EA4">
      <w:pPr>
        <w:pStyle w:val="LessonBullet"/>
        <w:widowControl w:val="0"/>
        <w:numPr>
          <w:ilvl w:val="1"/>
          <w:numId w:val="27"/>
        </w:numPr>
        <w:suppressAutoHyphens/>
        <w:autoSpaceDN w:val="0"/>
      </w:pPr>
      <w:r>
        <w:rPr>
          <w:rFonts w:cs="Arial"/>
        </w:rPr>
        <w:t>In real life, you might find it easier to ask the nurse for the patient's MRN. If so, enter the MRN in this field.</w:t>
      </w:r>
    </w:p>
    <w:p w14:paraId="1EB3AC22" w14:textId="58B487B8" w:rsidR="00D14EA4" w:rsidRDefault="00D14EA4" w:rsidP="00D14EA4">
      <w:pPr>
        <w:pStyle w:val="LessonBullet"/>
        <w:widowControl w:val="0"/>
        <w:numPr>
          <w:ilvl w:val="0"/>
          <w:numId w:val="27"/>
        </w:numPr>
        <w:suppressAutoHyphens/>
        <w:autoSpaceDN w:val="0"/>
      </w:pPr>
      <w:r>
        <w:rPr>
          <w:rFonts w:cs="Arial"/>
        </w:rPr>
        <w:t xml:space="preserve">Double-click the correct </w:t>
      </w:r>
      <w:r w:rsidR="002121BC">
        <w:rPr>
          <w:rFonts w:cs="Arial"/>
        </w:rPr>
        <w:t>Lucy</w:t>
      </w:r>
      <w:r>
        <w:rPr>
          <w:rFonts w:cs="Arial"/>
        </w:rPr>
        <w:t xml:space="preserve"> patient from the list.</w:t>
      </w:r>
    </w:p>
    <w:p w14:paraId="6DDF5084" w14:textId="77777777" w:rsidR="00D14EA4" w:rsidRDefault="00D14EA4" w:rsidP="00D14EA4">
      <w:pPr>
        <w:pStyle w:val="LessonBullet"/>
        <w:widowControl w:val="0"/>
        <w:numPr>
          <w:ilvl w:val="1"/>
          <w:numId w:val="27"/>
        </w:numPr>
        <w:suppressAutoHyphens/>
        <w:autoSpaceDN w:val="0"/>
      </w:pPr>
      <w:r>
        <w:rPr>
          <w:rFonts w:cs="Arial"/>
        </w:rPr>
        <w:t>The patient's chart opens to the Patient Summary.</w:t>
      </w:r>
    </w:p>
    <w:p w14:paraId="3C17B32E" w14:textId="77777777" w:rsidR="00D14EA4" w:rsidRDefault="00D14EA4" w:rsidP="00D14EA4">
      <w:pPr>
        <w:pStyle w:val="Heading2"/>
        <w:rPr>
          <w:sz w:val="26"/>
        </w:rPr>
      </w:pPr>
      <w:bookmarkStart w:id="19" w:name="_Toc529439645"/>
      <w:bookmarkStart w:id="20" w:name="_Toc60829102"/>
      <w:bookmarkStart w:id="21" w:name="_Toc82706781"/>
      <w:r>
        <w:rPr>
          <w:sz w:val="28"/>
          <w:szCs w:val="28"/>
        </w:rPr>
        <w:t>Help a Nurse Find a Medication</w:t>
      </w:r>
      <w:bookmarkEnd w:id="19"/>
      <w:bookmarkEnd w:id="20"/>
      <w:bookmarkEnd w:id="21"/>
    </w:p>
    <w:p w14:paraId="7441CAF1" w14:textId="77777777" w:rsidR="00D14EA4" w:rsidRDefault="00D14EA4" w:rsidP="00D14EA4">
      <w:pPr>
        <w:pStyle w:val="UnderlinedHeader"/>
      </w:pPr>
      <w:r w:rsidRPr="00D14EA4">
        <w:t>SCENARIO:</w:t>
      </w:r>
    </w:p>
    <w:p w14:paraId="1B137A96" w14:textId="77777777" w:rsidR="00D14EA4" w:rsidRDefault="00D14EA4" w:rsidP="00D14EA4">
      <w:r w:rsidRPr="00D14EA4">
        <w:t>Now that you've opened the patient's chart, you need to check on the status of this order. Has it been verified? Dispensed? Where is it being dispensed from? You'll use the Medications activity to track down this information.</w:t>
      </w:r>
    </w:p>
    <w:p w14:paraId="555289DC" w14:textId="77777777" w:rsidR="00D14EA4" w:rsidRDefault="00D14EA4" w:rsidP="00D14EA4">
      <w:pPr>
        <w:pStyle w:val="UnderlinedHeader"/>
      </w:pPr>
      <w:r w:rsidRPr="00D14EA4">
        <w:t>TRY IT OUT:</w:t>
      </w:r>
    </w:p>
    <w:p w14:paraId="5A7F8DB1" w14:textId="77777777" w:rsidR="00D14EA4" w:rsidRDefault="00D14EA4" w:rsidP="00D14EA4">
      <w:pPr>
        <w:pStyle w:val="LessonBullet"/>
        <w:widowControl w:val="0"/>
        <w:numPr>
          <w:ilvl w:val="0"/>
          <w:numId w:val="27"/>
        </w:numPr>
        <w:suppressAutoHyphens/>
        <w:autoSpaceDN w:val="0"/>
      </w:pPr>
      <w:r>
        <w:rPr>
          <w:rFonts w:cs="Arial"/>
        </w:rPr>
        <w:t xml:space="preserve">Click the </w:t>
      </w:r>
      <w:r>
        <w:rPr>
          <w:rFonts w:cs="Arial"/>
          <w:b/>
        </w:rPr>
        <w:t xml:space="preserve">Medications </w:t>
      </w:r>
      <w:r>
        <w:rPr>
          <w:rFonts w:cs="Arial"/>
        </w:rPr>
        <w:t>tab.</w:t>
      </w:r>
    </w:p>
    <w:p w14:paraId="6A6BB828" w14:textId="18574042" w:rsidR="00D14EA4" w:rsidRDefault="00D14EA4" w:rsidP="00D14EA4">
      <w:pPr>
        <w:pStyle w:val="LessonBullet"/>
        <w:widowControl w:val="0"/>
        <w:numPr>
          <w:ilvl w:val="1"/>
          <w:numId w:val="27"/>
        </w:numPr>
        <w:suppressAutoHyphens/>
        <w:autoSpaceDN w:val="0"/>
      </w:pPr>
      <w:r>
        <w:rPr>
          <w:rFonts w:cs="Arial"/>
        </w:rPr>
        <w:t xml:space="preserve">The Medications activity opens, showing you </w:t>
      </w:r>
      <w:r w:rsidR="006139F3">
        <w:rPr>
          <w:rFonts w:cs="Arial"/>
        </w:rPr>
        <w:t>Lucy</w:t>
      </w:r>
      <w:r>
        <w:rPr>
          <w:rFonts w:cs="Arial"/>
        </w:rPr>
        <w:t xml:space="preserve">'s active medication orders on the Current </w:t>
      </w:r>
      <w:r>
        <w:rPr>
          <w:rFonts w:cs="Arial"/>
        </w:rPr>
        <w:lastRenderedPageBreak/>
        <w:t xml:space="preserve">tab. Can you see the </w:t>
      </w:r>
      <w:r w:rsidR="006139F3" w:rsidRPr="006139F3">
        <w:rPr>
          <w:rFonts w:ascii="Calibri" w:hAnsi="Calibri"/>
          <w:szCs w:val="20"/>
        </w:rPr>
        <w:t>midazolam</w:t>
      </w:r>
      <w:r w:rsidR="006139F3">
        <w:t xml:space="preserve"> </w:t>
      </w:r>
      <w:r>
        <w:rPr>
          <w:rFonts w:cs="Arial"/>
        </w:rPr>
        <w:t>order that the nurse is calling about?</w:t>
      </w:r>
    </w:p>
    <w:p w14:paraId="4184D636" w14:textId="555851B6" w:rsidR="00D14EA4" w:rsidRDefault="00D14EA4" w:rsidP="00D14EA4">
      <w:pPr>
        <w:pStyle w:val="LessonBullet"/>
        <w:widowControl w:val="0"/>
        <w:numPr>
          <w:ilvl w:val="1"/>
          <w:numId w:val="27"/>
        </w:numPr>
        <w:suppressAutoHyphens/>
        <w:autoSpaceDN w:val="0"/>
      </w:pPr>
      <w:r>
        <w:rPr>
          <w:rFonts w:cs="Arial"/>
        </w:rPr>
        <w:t xml:space="preserve">Before you can tell whether the </w:t>
      </w:r>
      <w:r w:rsidR="005C5AFF" w:rsidRPr="006139F3">
        <w:t>midazolam</w:t>
      </w:r>
      <w:r>
        <w:rPr>
          <w:rFonts w:cs="Arial"/>
        </w:rPr>
        <w:t xml:space="preserve"> has been dispensed, you need to know if it has been verified. If an order has not been verified in Epic, it has not yet been dispensed.</w:t>
      </w:r>
    </w:p>
    <w:p w14:paraId="201A9CE0" w14:textId="58D2D1B6" w:rsidR="00D14EA4" w:rsidRDefault="00D14EA4" w:rsidP="00D14EA4">
      <w:pPr>
        <w:pStyle w:val="LessonBullet"/>
        <w:widowControl w:val="0"/>
        <w:numPr>
          <w:ilvl w:val="0"/>
          <w:numId w:val="27"/>
        </w:numPr>
        <w:suppressAutoHyphens/>
        <w:autoSpaceDN w:val="0"/>
      </w:pPr>
      <w:r>
        <w:rPr>
          <w:rFonts w:cs="Arial"/>
        </w:rPr>
        <w:t xml:space="preserve">Find the </w:t>
      </w:r>
      <w:r w:rsidR="006139F3" w:rsidRPr="006139F3">
        <w:rPr>
          <w:rFonts w:ascii="Calibri" w:hAnsi="Calibri"/>
          <w:szCs w:val="20"/>
        </w:rPr>
        <w:t>midazolam</w:t>
      </w:r>
      <w:r>
        <w:rPr>
          <w:rFonts w:cs="Arial"/>
        </w:rPr>
        <w:t xml:space="preserve"> order the nurse is calling about. Note that the V column for this order has a green check mark. Hold your mouse pointer over this icon.</w:t>
      </w:r>
    </w:p>
    <w:p w14:paraId="38010D40" w14:textId="77777777" w:rsidR="00D14EA4" w:rsidRDefault="00D14EA4" w:rsidP="00D14EA4">
      <w:pPr>
        <w:pStyle w:val="LessonBullet"/>
        <w:widowControl w:val="0"/>
        <w:numPr>
          <w:ilvl w:val="1"/>
          <w:numId w:val="27"/>
        </w:numPr>
        <w:suppressAutoHyphens/>
        <w:autoSpaceDN w:val="0"/>
      </w:pPr>
      <w:r>
        <w:rPr>
          <w:rFonts w:cs="Arial"/>
        </w:rPr>
        <w:t>A tooltip appears that says, "Verified by pharmacy."</w:t>
      </w:r>
    </w:p>
    <w:p w14:paraId="1B661BDB" w14:textId="77777777" w:rsidR="00D14EA4" w:rsidRDefault="00D14EA4" w:rsidP="00D14EA4">
      <w:pPr>
        <w:pStyle w:val="LessonBullet"/>
        <w:widowControl w:val="0"/>
        <w:numPr>
          <w:ilvl w:val="1"/>
          <w:numId w:val="27"/>
        </w:numPr>
        <w:suppressAutoHyphens/>
        <w:autoSpaceDN w:val="0"/>
      </w:pPr>
      <w:r>
        <w:rPr>
          <w:rFonts w:cs="Arial"/>
        </w:rPr>
        <w:t>Unverified meds display a red stop sign icon.</w:t>
      </w:r>
    </w:p>
    <w:p w14:paraId="025F7F87" w14:textId="3DAFCD55" w:rsidR="00D14EA4" w:rsidRDefault="00D14EA4" w:rsidP="00D14EA4">
      <w:pPr>
        <w:pStyle w:val="LessonBullet"/>
        <w:widowControl w:val="0"/>
        <w:numPr>
          <w:ilvl w:val="0"/>
          <w:numId w:val="27"/>
        </w:numPr>
        <w:suppressAutoHyphens/>
        <w:autoSpaceDN w:val="0"/>
      </w:pPr>
      <w:r>
        <w:rPr>
          <w:rFonts w:cs="Arial"/>
        </w:rPr>
        <w:t xml:space="preserve">Because the </w:t>
      </w:r>
      <w:r w:rsidR="006139F3" w:rsidRPr="006139F3">
        <w:rPr>
          <w:rFonts w:ascii="Calibri" w:hAnsi="Calibri"/>
          <w:szCs w:val="20"/>
        </w:rPr>
        <w:t>midazolam</w:t>
      </w:r>
      <w:r>
        <w:rPr>
          <w:rFonts w:cs="Arial"/>
        </w:rPr>
        <w:t xml:space="preserve"> order has been verified, it's possible that it has already been dispensed. Select the </w:t>
      </w:r>
      <w:r w:rsidR="006139F3" w:rsidRPr="006139F3">
        <w:rPr>
          <w:rFonts w:ascii="Calibri" w:hAnsi="Calibri"/>
          <w:szCs w:val="20"/>
        </w:rPr>
        <w:t>midazolam</w:t>
      </w:r>
      <w:r>
        <w:rPr>
          <w:rFonts w:cs="Arial"/>
        </w:rPr>
        <w:t xml:space="preserve"> order, and then click </w:t>
      </w:r>
      <w:r>
        <w:rPr>
          <w:rFonts w:cs="Arial"/>
          <w:b/>
        </w:rPr>
        <w:t xml:space="preserve">Order Hx </w:t>
      </w:r>
      <w:r>
        <w:rPr>
          <w:rFonts w:cs="Arial"/>
        </w:rPr>
        <w:t xml:space="preserve">at the top of the Medications activity. (Do NOT click the </w:t>
      </w:r>
      <w:r>
        <w:rPr>
          <w:rFonts w:cs="Arial"/>
          <w:b/>
        </w:rPr>
        <w:t xml:space="preserve">Order Hx </w:t>
      </w:r>
      <w:r>
        <w:rPr>
          <w:rFonts w:cs="Arial"/>
        </w:rPr>
        <w:t>button in the main toolbar.)</w:t>
      </w:r>
    </w:p>
    <w:p w14:paraId="24AC145E" w14:textId="0C0DA298" w:rsidR="00D14EA4" w:rsidRDefault="00D14EA4" w:rsidP="00D14EA4">
      <w:pPr>
        <w:pStyle w:val="LessonBullet"/>
        <w:widowControl w:val="0"/>
        <w:numPr>
          <w:ilvl w:val="1"/>
          <w:numId w:val="27"/>
        </w:numPr>
        <w:suppressAutoHyphens/>
        <w:autoSpaceDN w:val="0"/>
      </w:pPr>
      <w:r>
        <w:rPr>
          <w:rFonts w:cs="Arial"/>
        </w:rPr>
        <w:t>The Order Hx activity opens for the</w:t>
      </w:r>
      <w:r w:rsidR="006139F3">
        <w:rPr>
          <w:rFonts w:cs="Arial"/>
        </w:rPr>
        <w:t xml:space="preserve"> </w:t>
      </w:r>
      <w:r w:rsidR="006139F3" w:rsidRPr="006139F3">
        <w:rPr>
          <w:rFonts w:ascii="Calibri" w:hAnsi="Calibri"/>
          <w:szCs w:val="20"/>
        </w:rPr>
        <w:t>midazolam</w:t>
      </w:r>
      <w:r>
        <w:rPr>
          <w:rFonts w:cs="Arial"/>
        </w:rPr>
        <w:t xml:space="preserve"> order</w:t>
      </w:r>
    </w:p>
    <w:p w14:paraId="78962813" w14:textId="77777777" w:rsidR="00D14EA4" w:rsidRDefault="00D14EA4" w:rsidP="00D14EA4">
      <w:pPr>
        <w:pStyle w:val="LessonBullet"/>
        <w:widowControl w:val="0"/>
        <w:numPr>
          <w:ilvl w:val="1"/>
          <w:numId w:val="27"/>
        </w:numPr>
        <w:suppressAutoHyphens/>
        <w:autoSpaceDN w:val="0"/>
      </w:pPr>
      <w:r>
        <w:rPr>
          <w:rFonts w:cs="Arial"/>
        </w:rPr>
        <w:t>Each row in the Order Hx activity is an action. You should see only one action (that is, one row): the Verify action.</w:t>
      </w:r>
    </w:p>
    <w:p w14:paraId="338C4E26" w14:textId="77777777" w:rsidR="00D14EA4" w:rsidRDefault="00D14EA4" w:rsidP="00D14EA4">
      <w:pPr>
        <w:pStyle w:val="LessonBullet"/>
        <w:widowControl w:val="0"/>
        <w:numPr>
          <w:ilvl w:val="1"/>
          <w:numId w:val="27"/>
        </w:numPr>
        <w:suppressAutoHyphens/>
        <w:autoSpaceDN w:val="0"/>
      </w:pPr>
      <w:r>
        <w:rPr>
          <w:rFonts w:cs="Arial"/>
        </w:rPr>
        <w:t>There are no dispense actions, which means Epic has never dispensed this medication. Maybe the nurse is right, and something happened with this order.</w:t>
      </w:r>
    </w:p>
    <w:p w14:paraId="289EDB5A" w14:textId="77777777" w:rsidR="00D14EA4" w:rsidRDefault="00D14EA4" w:rsidP="00D14EA4">
      <w:pPr>
        <w:pStyle w:val="LessonBullet"/>
        <w:widowControl w:val="0"/>
        <w:numPr>
          <w:ilvl w:val="0"/>
          <w:numId w:val="27"/>
        </w:numPr>
        <w:suppressAutoHyphens/>
        <w:autoSpaceDN w:val="0"/>
      </w:pPr>
      <w:r>
        <w:rPr>
          <w:rFonts w:cs="Arial"/>
        </w:rPr>
        <w:t>Look under the Pharmacy column and see what it says.</w:t>
      </w:r>
    </w:p>
    <w:p w14:paraId="7151D379" w14:textId="145DAF57" w:rsidR="00D14EA4" w:rsidRDefault="00D14EA4" w:rsidP="00D14EA4">
      <w:pPr>
        <w:pStyle w:val="LessonBullet"/>
        <w:widowControl w:val="0"/>
        <w:numPr>
          <w:ilvl w:val="0"/>
          <w:numId w:val="27"/>
        </w:numPr>
        <w:suppressAutoHyphens/>
        <w:autoSpaceDN w:val="0"/>
        <w:ind w:left="1080"/>
      </w:pPr>
      <w:r>
        <w:rPr>
          <w:rFonts w:cs="Arial"/>
        </w:rPr>
        <w:t xml:space="preserve">From which pharmacy is the </w:t>
      </w:r>
      <w:r w:rsidR="005C5AFF" w:rsidRPr="006139F3">
        <w:t>midazolam</w:t>
      </w:r>
      <w:r>
        <w:rPr>
          <w:rFonts w:cs="Arial"/>
        </w:rPr>
        <w:t xml:space="preserve"> being dispensed?</w:t>
      </w:r>
    </w:p>
    <w:p w14:paraId="6B2AC99B" w14:textId="77777777" w:rsidR="00D14EA4" w:rsidRDefault="00D14EA4" w:rsidP="00D14EA4">
      <w:pPr>
        <w:pStyle w:val="LessonBullet"/>
        <w:numPr>
          <w:ilvl w:val="0"/>
          <w:numId w:val="0"/>
        </w:numPr>
        <w:ind w:left="1080"/>
        <w:rPr>
          <w:rFonts w:cs="Arial"/>
        </w:rPr>
      </w:pPr>
    </w:p>
    <w:p w14:paraId="63853ADD" w14:textId="77777777" w:rsidR="00D14EA4" w:rsidRDefault="00D14EA4" w:rsidP="00D14EA4">
      <w:pPr>
        <w:pStyle w:val="LessonBullet"/>
        <w:widowControl w:val="0"/>
        <w:numPr>
          <w:ilvl w:val="0"/>
          <w:numId w:val="27"/>
        </w:numPr>
        <w:suppressAutoHyphens/>
        <w:autoSpaceDN w:val="0"/>
        <w:ind w:left="1080"/>
      </w:pPr>
      <w:r>
        <w:rPr>
          <w:rFonts w:cs="Arial"/>
        </w:rPr>
        <w:t xml:space="preserve">It's being dispensed from the Pyxis on the patient's unit. That means the nurse just needs to get it out of the cabinet when the dose is needed. Order History won't show a dispense action until the nurse </w:t>
      </w:r>
      <w:proofErr w:type="gramStart"/>
      <w:r>
        <w:rPr>
          <w:rFonts w:cs="Arial"/>
        </w:rPr>
        <w:t>actually pulls</w:t>
      </w:r>
      <w:proofErr w:type="gramEnd"/>
      <w:r>
        <w:rPr>
          <w:rFonts w:cs="Arial"/>
        </w:rPr>
        <w:t xml:space="preserve"> it from the cabinet.</w:t>
      </w:r>
    </w:p>
    <w:p w14:paraId="09301E5C" w14:textId="77777777" w:rsidR="00D14EA4" w:rsidRDefault="00D14EA4" w:rsidP="00D14EA4">
      <w:pPr>
        <w:pStyle w:val="LessonBullet"/>
        <w:widowControl w:val="0"/>
        <w:numPr>
          <w:ilvl w:val="0"/>
          <w:numId w:val="27"/>
        </w:numPr>
        <w:suppressAutoHyphens/>
        <w:autoSpaceDN w:val="0"/>
        <w:ind w:left="1080"/>
      </w:pPr>
      <w:r>
        <w:rPr>
          <w:rFonts w:cs="Arial"/>
        </w:rPr>
        <w:t>At this point, you might just tell the nurse to check the dispensing cabinet for the med, but it would be better to remind her that she can see this information herself.</w:t>
      </w:r>
    </w:p>
    <w:p w14:paraId="16095C62" w14:textId="77777777" w:rsidR="00D14EA4" w:rsidRDefault="00D14EA4" w:rsidP="00D14EA4">
      <w:pPr>
        <w:pStyle w:val="LessonBullet"/>
        <w:widowControl w:val="0"/>
        <w:numPr>
          <w:ilvl w:val="0"/>
          <w:numId w:val="27"/>
        </w:numPr>
        <w:suppressAutoHyphens/>
        <w:autoSpaceDN w:val="0"/>
      </w:pPr>
      <w:r>
        <w:rPr>
          <w:rFonts w:cs="Arial"/>
        </w:rPr>
        <w:t xml:space="preserve">Click the </w:t>
      </w:r>
      <w:r>
        <w:rPr>
          <w:rFonts w:cs="Arial"/>
          <w:b/>
        </w:rPr>
        <w:t xml:space="preserve">MAR </w:t>
      </w:r>
      <w:r>
        <w:rPr>
          <w:rFonts w:cs="Arial"/>
        </w:rPr>
        <w:t>tab on the top of the patient chart.</w:t>
      </w:r>
    </w:p>
    <w:p w14:paraId="0029CE7B" w14:textId="77777777" w:rsidR="00D14EA4" w:rsidRDefault="00D14EA4" w:rsidP="00D14EA4">
      <w:pPr>
        <w:pStyle w:val="LessonBullet"/>
        <w:widowControl w:val="0"/>
        <w:numPr>
          <w:ilvl w:val="1"/>
          <w:numId w:val="27"/>
        </w:numPr>
        <w:suppressAutoHyphens/>
        <w:autoSpaceDN w:val="0"/>
      </w:pPr>
      <w:r>
        <w:rPr>
          <w:rFonts w:cs="Arial"/>
        </w:rPr>
        <w:t>The MAR activity appears. This allows you to see what the nurse is seeing on the MAR.</w:t>
      </w:r>
    </w:p>
    <w:p w14:paraId="5EE304F8" w14:textId="6D10ED27" w:rsidR="00D14EA4" w:rsidRDefault="00D14EA4" w:rsidP="00D14EA4">
      <w:pPr>
        <w:pStyle w:val="LessonBullet"/>
        <w:widowControl w:val="0"/>
        <w:numPr>
          <w:ilvl w:val="0"/>
          <w:numId w:val="27"/>
        </w:numPr>
        <w:suppressAutoHyphens/>
        <w:autoSpaceDN w:val="0"/>
      </w:pPr>
      <w:r>
        <w:rPr>
          <w:rFonts w:cs="Arial"/>
        </w:rPr>
        <w:t xml:space="preserve">Find the </w:t>
      </w:r>
      <w:r w:rsidR="006139F3" w:rsidRPr="006139F3">
        <w:rPr>
          <w:rFonts w:ascii="Calibri" w:hAnsi="Calibri"/>
          <w:szCs w:val="20"/>
        </w:rPr>
        <w:t>midazolam</w:t>
      </w:r>
      <w:r w:rsidR="006139F3">
        <w:rPr>
          <w:rFonts w:cs="Arial"/>
        </w:rPr>
        <w:t xml:space="preserve"> (VERSED) 2 mg injection o</w:t>
      </w:r>
      <w:r>
        <w:rPr>
          <w:rFonts w:cs="Arial"/>
        </w:rPr>
        <w:t>rder on the MAR</w:t>
      </w:r>
      <w:r w:rsidR="00FE393C">
        <w:rPr>
          <w:rFonts w:cs="Arial"/>
        </w:rPr>
        <w:t xml:space="preserve">. </w:t>
      </w:r>
      <w:r>
        <w:rPr>
          <w:rFonts w:cs="Arial"/>
        </w:rPr>
        <w:t>Do NOT click the name of the order - that will open a report.</w:t>
      </w:r>
    </w:p>
    <w:p w14:paraId="46429874" w14:textId="77777777" w:rsidR="00D14EA4" w:rsidRDefault="00D14EA4" w:rsidP="00D14EA4">
      <w:pPr>
        <w:pStyle w:val="LessonBullet"/>
        <w:widowControl w:val="0"/>
        <w:numPr>
          <w:ilvl w:val="1"/>
          <w:numId w:val="27"/>
        </w:numPr>
        <w:suppressAutoHyphens/>
        <w:autoSpaceDN w:val="0"/>
      </w:pPr>
      <w:r>
        <w:rPr>
          <w:rFonts w:cs="Arial"/>
        </w:rPr>
        <w:t xml:space="preserve">The MAR shows the </w:t>
      </w:r>
      <w:proofErr w:type="spellStart"/>
      <w:r>
        <w:rPr>
          <w:rFonts w:cs="Arial"/>
        </w:rPr>
        <w:t>Disp</w:t>
      </w:r>
      <w:proofErr w:type="spellEnd"/>
      <w:r>
        <w:rPr>
          <w:rFonts w:cs="Arial"/>
        </w:rPr>
        <w:t xml:space="preserve"> Location of any verified order.</w:t>
      </w:r>
    </w:p>
    <w:p w14:paraId="03DF73C2" w14:textId="6CDCF3AF" w:rsidR="00D14EA4" w:rsidRDefault="00D14EA4" w:rsidP="00D14EA4">
      <w:pPr>
        <w:pStyle w:val="LessonBullet"/>
        <w:widowControl w:val="0"/>
        <w:numPr>
          <w:ilvl w:val="1"/>
          <w:numId w:val="27"/>
        </w:numPr>
        <w:suppressAutoHyphens/>
        <w:autoSpaceDN w:val="0"/>
      </w:pPr>
      <w:r>
        <w:rPr>
          <w:rFonts w:cs="Arial"/>
        </w:rPr>
        <w:t xml:space="preserve">You might want to direct the nurse to the MAR activity, have her find the missing </w:t>
      </w:r>
      <w:r w:rsidR="005C5AFF" w:rsidRPr="006139F3">
        <w:t>midazolam</w:t>
      </w:r>
      <w:r>
        <w:rPr>
          <w:rFonts w:cs="Arial"/>
        </w:rPr>
        <w:t xml:space="preserve"> order, and look for the dispense location.</w:t>
      </w:r>
    </w:p>
    <w:p w14:paraId="2E68963F" w14:textId="77777777" w:rsidR="00D14EA4" w:rsidRDefault="00D14EA4" w:rsidP="00D14EA4">
      <w:pPr>
        <w:pStyle w:val="LessonBullet"/>
        <w:widowControl w:val="0"/>
        <w:numPr>
          <w:ilvl w:val="1"/>
          <w:numId w:val="27"/>
        </w:numPr>
        <w:suppressAutoHyphens/>
        <w:autoSpaceDN w:val="0"/>
      </w:pPr>
      <w:r>
        <w:rPr>
          <w:rFonts w:cs="Arial"/>
        </w:rPr>
        <w:t>Reminding nurses that they can find this information on the MAR will help them find many missing medications without having to call pharmacy.</w:t>
      </w:r>
    </w:p>
    <w:p w14:paraId="7D58AE46" w14:textId="77777777" w:rsidR="00D14EA4" w:rsidRDefault="00D14EA4" w:rsidP="00D14EA4">
      <w:pPr>
        <w:pStyle w:val="LessonBullet"/>
        <w:widowControl w:val="0"/>
        <w:numPr>
          <w:ilvl w:val="0"/>
          <w:numId w:val="27"/>
        </w:numPr>
        <w:suppressAutoHyphens/>
        <w:autoSpaceDN w:val="0"/>
      </w:pPr>
      <w:r>
        <w:rPr>
          <w:rFonts w:cs="Arial"/>
        </w:rPr>
        <w:t>You've helped this nurse find the med. Close the patient's chart.</w:t>
      </w:r>
    </w:p>
    <w:p w14:paraId="22697596" w14:textId="77777777" w:rsidR="00D14EA4" w:rsidRDefault="00D14EA4" w:rsidP="00D14EA4">
      <w:pPr>
        <w:pStyle w:val="Heading2"/>
        <w:rPr>
          <w:sz w:val="26"/>
          <w:szCs w:val="26"/>
        </w:rPr>
      </w:pPr>
      <w:bookmarkStart w:id="22" w:name="_Toc529439646"/>
      <w:bookmarkStart w:id="23" w:name="_Toc60829103"/>
      <w:bookmarkStart w:id="24" w:name="_Toc82706782"/>
      <w:r>
        <w:rPr>
          <w:sz w:val="28"/>
          <w:szCs w:val="28"/>
        </w:rPr>
        <w:lastRenderedPageBreak/>
        <w:t>Help a Nurse with an Unverified Order</w:t>
      </w:r>
      <w:bookmarkEnd w:id="22"/>
      <w:bookmarkEnd w:id="23"/>
      <w:bookmarkEnd w:id="24"/>
    </w:p>
    <w:p w14:paraId="42D0BF87" w14:textId="77777777" w:rsidR="00D14EA4" w:rsidRDefault="00D14EA4" w:rsidP="00D14EA4">
      <w:pPr>
        <w:pStyle w:val="UnderlinedHeader"/>
      </w:pPr>
      <w:r w:rsidRPr="006139F3">
        <w:t>SCENARIO:</w:t>
      </w:r>
    </w:p>
    <w:p w14:paraId="5D50752F" w14:textId="0667386E" w:rsidR="00D14EA4" w:rsidRPr="006139F3" w:rsidRDefault="00D14EA4" w:rsidP="00D14EA4">
      <w:pPr>
        <w:pStyle w:val="Standard"/>
        <w:rPr>
          <w:rFonts w:asciiTheme="minorHAnsi" w:eastAsia="Times New Roman" w:hAnsiTheme="minorHAnsi" w:cs="Arial"/>
          <w:color w:val="auto"/>
          <w:kern w:val="0"/>
          <w:lang w:eastAsia="en-US" w:bidi="ar-SA"/>
        </w:rPr>
      </w:pPr>
      <w:r w:rsidRPr="006139F3">
        <w:rPr>
          <w:rFonts w:asciiTheme="minorHAnsi" w:eastAsia="Times New Roman" w:hAnsiTheme="minorHAnsi" w:cs="Arial"/>
          <w:color w:val="auto"/>
          <w:kern w:val="0"/>
          <w:lang w:eastAsia="en-US" w:bidi="ar-SA"/>
        </w:rPr>
        <w:t>About an hour later, the same nurse calls back. "What's going on with Ch</w:t>
      </w:r>
      <w:r w:rsidR="00E21C23">
        <w:rPr>
          <w:rFonts w:asciiTheme="minorHAnsi" w:eastAsia="Times New Roman" w:hAnsiTheme="minorHAnsi" w:cs="Arial"/>
          <w:color w:val="auto"/>
          <w:kern w:val="0"/>
          <w:lang w:eastAsia="en-US" w:bidi="ar-SA"/>
        </w:rPr>
        <w:t>ristina</w:t>
      </w:r>
      <w:r w:rsidRPr="006139F3">
        <w:rPr>
          <w:rFonts w:asciiTheme="minorHAnsi" w:eastAsia="Times New Roman" w:hAnsiTheme="minorHAnsi" w:cs="Arial"/>
          <w:color w:val="auto"/>
          <w:kern w:val="0"/>
          <w:lang w:eastAsia="en-US" w:bidi="ar-SA"/>
        </w:rPr>
        <w:t>’s a</w:t>
      </w:r>
      <w:r w:rsidR="00E21C23">
        <w:rPr>
          <w:rFonts w:asciiTheme="minorHAnsi" w:eastAsia="Times New Roman" w:hAnsiTheme="minorHAnsi" w:cs="Arial"/>
          <w:color w:val="auto"/>
          <w:kern w:val="0"/>
          <w:lang w:eastAsia="en-US" w:bidi="ar-SA"/>
        </w:rPr>
        <w:t>spirin</w:t>
      </w:r>
      <w:r w:rsidRPr="006139F3">
        <w:rPr>
          <w:rFonts w:asciiTheme="minorHAnsi" w:eastAsia="Times New Roman" w:hAnsiTheme="minorHAnsi" w:cs="Arial"/>
          <w:color w:val="auto"/>
          <w:kern w:val="0"/>
          <w:lang w:eastAsia="en-US" w:bidi="ar-SA"/>
        </w:rPr>
        <w:t>? I looked at the MAR, and it says it hasn't been verified yet. The patient was supposed to get the first dose almost an hour ago!"</w:t>
      </w:r>
    </w:p>
    <w:p w14:paraId="72AC6F6D" w14:textId="77777777" w:rsidR="00D14EA4" w:rsidRDefault="00D14EA4" w:rsidP="00D14EA4">
      <w:pPr>
        <w:pStyle w:val="Heading3"/>
      </w:pPr>
      <w:bookmarkStart w:id="25" w:name="_Toc529439647"/>
      <w:bookmarkStart w:id="26" w:name="_Toc60829104"/>
      <w:bookmarkStart w:id="27" w:name="_Toc82706783"/>
      <w:r>
        <w:t>Looking Up the Order</w:t>
      </w:r>
      <w:bookmarkEnd w:id="25"/>
      <w:bookmarkEnd w:id="26"/>
      <w:bookmarkEnd w:id="27"/>
    </w:p>
    <w:p w14:paraId="5C3BA341" w14:textId="77777777" w:rsidR="00D14EA4" w:rsidRDefault="00D14EA4" w:rsidP="00D14EA4">
      <w:pPr>
        <w:pStyle w:val="UnderlinedHeader"/>
      </w:pPr>
      <w:r w:rsidRPr="00E21C23">
        <w:t>TRY IT OUT:</w:t>
      </w:r>
    </w:p>
    <w:p w14:paraId="76F2DBC9" w14:textId="4CB988C1" w:rsidR="00D14EA4" w:rsidRDefault="00D14EA4" w:rsidP="00D14EA4">
      <w:pPr>
        <w:pStyle w:val="LessonBullet"/>
        <w:widowControl w:val="0"/>
        <w:numPr>
          <w:ilvl w:val="0"/>
          <w:numId w:val="27"/>
        </w:numPr>
        <w:suppressAutoHyphens/>
        <w:autoSpaceDN w:val="0"/>
      </w:pPr>
      <w:r>
        <w:rPr>
          <w:rFonts w:cs="Arial"/>
        </w:rPr>
        <w:t xml:space="preserve">Find and open </w:t>
      </w:r>
      <w:r w:rsidR="00E21C23">
        <w:rPr>
          <w:rFonts w:cs="Arial"/>
        </w:rPr>
        <w:t>you Christina patient</w:t>
      </w:r>
      <w:r>
        <w:rPr>
          <w:rFonts w:cs="Arial"/>
        </w:rPr>
        <w:t>’s current hospital chart. Use the appropriate option below:</w:t>
      </w:r>
    </w:p>
    <w:p w14:paraId="5DE6B2CA" w14:textId="77777777" w:rsidR="00D14EA4" w:rsidRDefault="00D14EA4" w:rsidP="00D14EA4">
      <w:pPr>
        <w:pStyle w:val="LessonBullet"/>
        <w:widowControl w:val="0"/>
        <w:numPr>
          <w:ilvl w:val="1"/>
          <w:numId w:val="27"/>
        </w:numPr>
        <w:suppressAutoHyphens/>
        <w:autoSpaceDN w:val="0"/>
      </w:pPr>
      <w:r>
        <w:rPr>
          <w:rFonts w:cs="Arial"/>
        </w:rPr>
        <w:t xml:space="preserve">Double-click the </w:t>
      </w:r>
      <w:proofErr w:type="gramStart"/>
      <w:r>
        <w:rPr>
          <w:rFonts w:cs="Arial"/>
        </w:rPr>
        <w:t xml:space="preserve">patient on </w:t>
      </w:r>
      <w:r>
        <w:rPr>
          <w:rFonts w:cs="Arial"/>
          <w:b/>
        </w:rPr>
        <w:t>Patient</w:t>
      </w:r>
      <w:proofErr w:type="gramEnd"/>
      <w:r>
        <w:rPr>
          <w:rFonts w:cs="Arial"/>
          <w:b/>
        </w:rPr>
        <w:t xml:space="preserve"> Lists</w:t>
      </w:r>
      <w:r>
        <w:rPr>
          <w:rFonts w:cs="Arial"/>
        </w:rPr>
        <w:t>.</w:t>
      </w:r>
    </w:p>
    <w:p w14:paraId="7665EA7D" w14:textId="77777777" w:rsidR="00D14EA4" w:rsidRDefault="00D14EA4" w:rsidP="00D14EA4">
      <w:pPr>
        <w:pStyle w:val="LessonBullet"/>
        <w:widowControl w:val="0"/>
        <w:numPr>
          <w:ilvl w:val="0"/>
          <w:numId w:val="27"/>
        </w:numPr>
        <w:suppressAutoHyphens/>
        <w:autoSpaceDN w:val="0"/>
      </w:pPr>
      <w:r>
        <w:rPr>
          <w:rFonts w:cs="Arial"/>
        </w:rPr>
        <w:t>First, the nurse mentioned that the MAR says the order hasn't been verified. Let's see what that looks like. Click the MAR tab.</w:t>
      </w:r>
    </w:p>
    <w:p w14:paraId="3EE1A7F5" w14:textId="3D1C662E" w:rsidR="00D14EA4" w:rsidRPr="005C5AFF" w:rsidRDefault="00D14EA4" w:rsidP="00D14EA4">
      <w:pPr>
        <w:pStyle w:val="LessonBullet"/>
        <w:widowControl w:val="0"/>
        <w:numPr>
          <w:ilvl w:val="1"/>
          <w:numId w:val="27"/>
        </w:numPr>
        <w:suppressAutoHyphens/>
        <w:autoSpaceDN w:val="0"/>
      </w:pPr>
      <w:r>
        <w:rPr>
          <w:rFonts w:cs="Arial"/>
        </w:rPr>
        <w:t>The MAR activity opens</w:t>
      </w:r>
      <w:r w:rsidR="005C5AFF">
        <w:rPr>
          <w:rFonts w:cs="Arial"/>
        </w:rPr>
        <w:t>.</w:t>
      </w:r>
    </w:p>
    <w:p w14:paraId="0588C1FD" w14:textId="3D370136" w:rsidR="005C5AFF" w:rsidRDefault="005C5AFF" w:rsidP="00D14EA4">
      <w:pPr>
        <w:pStyle w:val="LessonBullet"/>
        <w:widowControl w:val="0"/>
        <w:numPr>
          <w:ilvl w:val="1"/>
          <w:numId w:val="27"/>
        </w:numPr>
        <w:suppressAutoHyphens/>
        <w:autoSpaceDN w:val="0"/>
      </w:pPr>
      <w:r>
        <w:rPr>
          <w:rFonts w:cs="Arial"/>
        </w:rPr>
        <w:t xml:space="preserve">Close the Overdue Documentation window. </w:t>
      </w:r>
    </w:p>
    <w:p w14:paraId="71F5473B" w14:textId="5C4254B7" w:rsidR="00D14EA4" w:rsidRDefault="00D14EA4" w:rsidP="00D14EA4">
      <w:pPr>
        <w:pStyle w:val="LessonBullet"/>
        <w:widowControl w:val="0"/>
        <w:numPr>
          <w:ilvl w:val="1"/>
          <w:numId w:val="27"/>
        </w:numPr>
        <w:suppressAutoHyphens/>
        <w:autoSpaceDN w:val="0"/>
      </w:pPr>
      <w:r>
        <w:rPr>
          <w:rFonts w:cs="Arial"/>
        </w:rPr>
        <w:t xml:space="preserve">Look to the right side of the activity. What's different about the </w:t>
      </w:r>
      <w:r w:rsidR="00E21C23" w:rsidRPr="006139F3">
        <w:rPr>
          <w:rFonts w:cs="Arial"/>
        </w:rPr>
        <w:t>a</w:t>
      </w:r>
      <w:r w:rsidR="00E21C23">
        <w:rPr>
          <w:rFonts w:cs="Arial"/>
        </w:rPr>
        <w:t>spirin</w:t>
      </w:r>
      <w:r>
        <w:rPr>
          <w:rFonts w:cs="Arial"/>
        </w:rPr>
        <w:t xml:space="preserve"> order? What does it have that the other orders don't?</w:t>
      </w:r>
    </w:p>
    <w:p w14:paraId="69BA8B7B" w14:textId="3E41E6CC" w:rsidR="00D14EA4" w:rsidRDefault="00D14EA4" w:rsidP="00D14EA4">
      <w:pPr>
        <w:pStyle w:val="LessonBullet"/>
        <w:widowControl w:val="0"/>
        <w:numPr>
          <w:ilvl w:val="2"/>
          <w:numId w:val="27"/>
        </w:numPr>
        <w:suppressAutoHyphens/>
        <w:autoSpaceDN w:val="0"/>
      </w:pPr>
      <w:r>
        <w:rPr>
          <w:rFonts w:cs="Arial"/>
        </w:rPr>
        <w:t xml:space="preserve">The </w:t>
      </w:r>
      <w:r w:rsidR="00E21C23" w:rsidRPr="006139F3">
        <w:rPr>
          <w:rFonts w:cs="Arial"/>
        </w:rPr>
        <w:t>a</w:t>
      </w:r>
      <w:r w:rsidR="00E21C23">
        <w:rPr>
          <w:rFonts w:cs="Arial"/>
        </w:rPr>
        <w:t>spirin</w:t>
      </w:r>
      <w:r>
        <w:rPr>
          <w:rFonts w:cs="Arial"/>
        </w:rPr>
        <w:t xml:space="preserve"> appears with a red stop sign. If you hold your mouse pointer over that icon, you see what it means: this order is not yet verified by pharmacy.</w:t>
      </w:r>
    </w:p>
    <w:p w14:paraId="3485E100" w14:textId="0B1A76D8" w:rsidR="00D14EA4" w:rsidRDefault="00D14EA4" w:rsidP="00D14EA4">
      <w:pPr>
        <w:pStyle w:val="LessonBullet"/>
        <w:widowControl w:val="0"/>
        <w:numPr>
          <w:ilvl w:val="0"/>
          <w:numId w:val="27"/>
        </w:numPr>
        <w:suppressAutoHyphens/>
        <w:autoSpaceDN w:val="0"/>
      </w:pPr>
      <w:r>
        <w:rPr>
          <w:rFonts w:cs="Arial"/>
        </w:rPr>
        <w:t xml:space="preserve">Now click the </w:t>
      </w:r>
      <w:r>
        <w:rPr>
          <w:rFonts w:cs="Arial"/>
          <w:b/>
        </w:rPr>
        <w:t xml:space="preserve">Medications </w:t>
      </w:r>
      <w:r>
        <w:rPr>
          <w:rFonts w:cs="Arial"/>
        </w:rPr>
        <w:t xml:space="preserve">tab. Find the </w:t>
      </w:r>
      <w:r w:rsidR="00E21C23" w:rsidRPr="006139F3">
        <w:rPr>
          <w:rFonts w:cs="Arial"/>
        </w:rPr>
        <w:t>a</w:t>
      </w:r>
      <w:r w:rsidR="00E21C23">
        <w:rPr>
          <w:rFonts w:cs="Arial"/>
        </w:rPr>
        <w:t>spirin</w:t>
      </w:r>
      <w:r>
        <w:rPr>
          <w:rFonts w:cs="Arial"/>
        </w:rPr>
        <w:t xml:space="preserve"> order.</w:t>
      </w:r>
    </w:p>
    <w:p w14:paraId="0F158562" w14:textId="77777777" w:rsidR="00D14EA4" w:rsidRDefault="00D14EA4" w:rsidP="00D14EA4">
      <w:pPr>
        <w:pStyle w:val="LessonBullet"/>
        <w:widowControl w:val="0"/>
        <w:numPr>
          <w:ilvl w:val="1"/>
          <w:numId w:val="27"/>
        </w:numPr>
        <w:suppressAutoHyphens/>
        <w:autoSpaceDN w:val="0"/>
      </w:pPr>
      <w:r>
        <w:rPr>
          <w:rFonts w:cs="Arial"/>
        </w:rPr>
        <w:t>How can you tell in this activity that the order is unverified?</w:t>
      </w:r>
    </w:p>
    <w:p w14:paraId="47AAC5E9" w14:textId="77777777" w:rsidR="00D14EA4" w:rsidRDefault="00D14EA4" w:rsidP="00D14EA4">
      <w:pPr>
        <w:pStyle w:val="LessonBullet"/>
        <w:widowControl w:val="0"/>
        <w:numPr>
          <w:ilvl w:val="2"/>
          <w:numId w:val="27"/>
        </w:numPr>
        <w:suppressAutoHyphens/>
        <w:autoSpaceDN w:val="0"/>
      </w:pPr>
      <w:r>
        <w:rPr>
          <w:rFonts w:cs="Arial"/>
        </w:rPr>
        <w:t>You can tell from the red stop sign under the V column.</w:t>
      </w:r>
    </w:p>
    <w:p w14:paraId="7D775628" w14:textId="77777777" w:rsidR="00D14EA4" w:rsidRDefault="00D14EA4" w:rsidP="00D14EA4">
      <w:pPr>
        <w:pStyle w:val="LessonBullet"/>
        <w:widowControl w:val="0"/>
        <w:numPr>
          <w:ilvl w:val="1"/>
          <w:numId w:val="27"/>
        </w:numPr>
        <w:suppressAutoHyphens/>
        <w:autoSpaceDN w:val="0"/>
      </w:pPr>
      <w:r>
        <w:rPr>
          <w:rFonts w:cs="Arial"/>
        </w:rPr>
        <w:t>Orders can't be dispensed until they are verified, which is why the nurse doesn't have this med yet!</w:t>
      </w:r>
    </w:p>
    <w:p w14:paraId="6631268E" w14:textId="77777777" w:rsidR="00D14EA4" w:rsidRDefault="00D14EA4" w:rsidP="00D14EA4">
      <w:pPr>
        <w:pStyle w:val="LessonBullet"/>
        <w:widowControl w:val="0"/>
        <w:numPr>
          <w:ilvl w:val="1"/>
          <w:numId w:val="27"/>
        </w:numPr>
        <w:suppressAutoHyphens/>
        <w:autoSpaceDN w:val="0"/>
      </w:pPr>
      <w:r>
        <w:rPr>
          <w:rFonts w:cs="Arial"/>
        </w:rPr>
        <w:t xml:space="preserve">With CPOE, physicians enter most orders and pharmacy </w:t>
      </w:r>
      <w:proofErr w:type="gramStart"/>
      <w:r>
        <w:rPr>
          <w:rFonts w:cs="Arial"/>
        </w:rPr>
        <w:t>has to</w:t>
      </w:r>
      <w:proofErr w:type="gramEnd"/>
      <w:r>
        <w:rPr>
          <w:rFonts w:cs="Arial"/>
        </w:rPr>
        <w:t xml:space="preserve"> verify them. So why isn't this order verified? The verification queue might be backed up. Or the order might have been missed. Or there might be something wrong with the order.</w:t>
      </w:r>
    </w:p>
    <w:bookmarkEnd w:id="4"/>
    <w:p w14:paraId="13C8CAEE" w14:textId="0491DE01" w:rsidR="00E262AA" w:rsidRDefault="00E262AA">
      <w:pPr>
        <w:spacing w:before="0" w:after="0"/>
        <w:rPr>
          <w:rFonts w:asciiTheme="majorHAnsi" w:hAnsiTheme="majorHAnsi"/>
          <w:b/>
          <w:bCs/>
          <w:color w:val="437B32"/>
          <w:spacing w:val="15"/>
          <w:sz w:val="44"/>
          <w:szCs w:val="22"/>
        </w:rPr>
      </w:pPr>
      <w:r>
        <w:br w:type="page"/>
      </w:r>
    </w:p>
    <w:p w14:paraId="17FCCEF0" w14:textId="7B44A708" w:rsidR="00AD7D65" w:rsidRDefault="003A6524">
      <w:pPr>
        <w:pStyle w:val="Heading1"/>
      </w:pPr>
      <w:bookmarkStart w:id="28" w:name="_Toc82706784"/>
      <w:r>
        <w:lastRenderedPageBreak/>
        <w:t>Answer Key</w:t>
      </w:r>
      <w:bookmarkEnd w:id="28"/>
    </w:p>
    <w:p w14:paraId="720CFE8F" w14:textId="71A45A43" w:rsidR="00593506" w:rsidRDefault="00593506" w:rsidP="00593506">
      <w:pPr>
        <w:pStyle w:val="Heading2"/>
      </w:pPr>
      <w:bookmarkStart w:id="29" w:name="_Toc24543058"/>
      <w:bookmarkStart w:id="30" w:name="_Toc82706786"/>
      <w:bookmarkStart w:id="31" w:name="_Hlk82687061"/>
      <w:bookmarkStart w:id="32" w:name="_Toc24543060"/>
      <w:r>
        <w:t xml:space="preserve">Answers </w:t>
      </w:r>
      <w:r w:rsidR="00E02349">
        <w:t>–</w:t>
      </w:r>
      <w:r>
        <w:t xml:space="preserve"> </w:t>
      </w:r>
      <w:proofErr w:type="spellStart"/>
      <w:r w:rsidR="00E02349">
        <w:t>Redispensing</w:t>
      </w:r>
      <w:proofErr w:type="spellEnd"/>
      <w:r w:rsidR="00E02349">
        <w:t xml:space="preserve">, </w:t>
      </w:r>
      <w:r>
        <w:t>Returning Orders and Using Bulk Charge</w:t>
      </w:r>
      <w:bookmarkEnd w:id="29"/>
      <w:bookmarkEnd w:id="30"/>
    </w:p>
    <w:p w14:paraId="2663AFEC" w14:textId="6EF7E84D" w:rsidR="00820C0E" w:rsidRDefault="00820C0E" w:rsidP="00820C0E">
      <w:pPr>
        <w:pStyle w:val="Heading3"/>
      </w:pPr>
      <w:bookmarkStart w:id="33" w:name="_Toc529439667"/>
      <w:bookmarkStart w:id="34" w:name="_Toc60829128"/>
      <w:bookmarkStart w:id="35" w:name="_Toc82706787"/>
      <w:bookmarkStart w:id="36" w:name="_Toc24543059"/>
      <w:r>
        <w:t>Answers - Confirming that Appropriate Labels Printed for a Dispense</w:t>
      </w:r>
      <w:bookmarkEnd w:id="33"/>
      <w:bookmarkEnd w:id="34"/>
      <w:bookmarkEnd w:id="35"/>
    </w:p>
    <w:p w14:paraId="5960C494" w14:textId="77777777" w:rsidR="00820C0E" w:rsidRDefault="00820C0E" w:rsidP="00820C0E">
      <w:pPr>
        <w:pStyle w:val="LessonBullet"/>
        <w:widowControl w:val="0"/>
        <w:numPr>
          <w:ilvl w:val="0"/>
          <w:numId w:val="27"/>
        </w:numPr>
        <w:suppressAutoHyphens/>
        <w:autoSpaceDN w:val="0"/>
      </w:pPr>
      <w:r>
        <w:t>How many labels were printed for the Dispense (First Dose) action?</w:t>
      </w:r>
    </w:p>
    <w:p w14:paraId="7062456B" w14:textId="77777777" w:rsidR="00820C0E" w:rsidRDefault="00820C0E" w:rsidP="00820C0E">
      <w:pPr>
        <w:pStyle w:val="LessonBullet"/>
        <w:widowControl w:val="0"/>
        <w:numPr>
          <w:ilvl w:val="1"/>
          <w:numId w:val="27"/>
        </w:numPr>
        <w:suppressAutoHyphens/>
        <w:autoSpaceDN w:val="0"/>
      </w:pPr>
      <w:r>
        <w:t>1 label</w:t>
      </w:r>
    </w:p>
    <w:p w14:paraId="778EA337" w14:textId="10591250" w:rsidR="00593506" w:rsidRDefault="00593506" w:rsidP="00593506">
      <w:pPr>
        <w:pStyle w:val="Heading3"/>
      </w:pPr>
      <w:bookmarkStart w:id="37" w:name="_Toc82706788"/>
      <w:r>
        <w:t xml:space="preserve">Answers - Returning Orders for </w:t>
      </w:r>
      <w:bookmarkEnd w:id="36"/>
      <w:r>
        <w:t>Christina</w:t>
      </w:r>
      <w:bookmarkEnd w:id="37"/>
    </w:p>
    <w:p w14:paraId="36186B25" w14:textId="77777777" w:rsidR="00593506" w:rsidRDefault="00593506" w:rsidP="00593506">
      <w:pPr>
        <w:pStyle w:val="LessonBullet"/>
      </w:pPr>
      <w:r>
        <w:t xml:space="preserve">Why do you want to use </w:t>
      </w:r>
      <w:r>
        <w:rPr>
          <w:rStyle w:val="button"/>
        </w:rPr>
        <w:t>Add by Patient</w:t>
      </w:r>
      <w:r>
        <w:t xml:space="preserve"> rather than adding each </w:t>
      </w:r>
      <w:proofErr w:type="gramStart"/>
      <w:r>
        <w:t>order by Order</w:t>
      </w:r>
      <w:proofErr w:type="gramEnd"/>
      <w:r>
        <w:t xml:space="preserve"> ID?</w:t>
      </w:r>
    </w:p>
    <w:p w14:paraId="61D32F26" w14:textId="77777777" w:rsidR="00593506" w:rsidRDefault="00593506" w:rsidP="00593506">
      <w:pPr>
        <w:pStyle w:val="Sub-BulletSquareBullet"/>
      </w:pPr>
      <w:r>
        <w:t>Because you are returning a group of orders for the same patient</w:t>
      </w:r>
    </w:p>
    <w:p w14:paraId="7DC4B44B" w14:textId="766A31FC" w:rsidR="00593506" w:rsidRDefault="00593506" w:rsidP="00593506">
      <w:pPr>
        <w:pStyle w:val="LessonBullet"/>
      </w:pPr>
      <w:r>
        <w:t xml:space="preserve">What quantity do you enter for </w:t>
      </w:r>
      <w:r w:rsidR="00432206">
        <w:t>methylprednisolone</w:t>
      </w:r>
      <w:r>
        <w:t xml:space="preserve">? </w:t>
      </w:r>
    </w:p>
    <w:p w14:paraId="7E45AC3C" w14:textId="598A2FCC" w:rsidR="00593506" w:rsidRDefault="00593506" w:rsidP="00593506">
      <w:pPr>
        <w:pStyle w:val="Sub-BulletSquareBullet"/>
      </w:pPr>
      <w:r>
        <w:t xml:space="preserve">1 </w:t>
      </w:r>
      <w:r w:rsidR="00E02349">
        <w:t>vial</w:t>
      </w:r>
    </w:p>
    <w:p w14:paraId="51ED77E7" w14:textId="77777777" w:rsidR="00593506" w:rsidRDefault="00593506" w:rsidP="00593506">
      <w:pPr>
        <w:pStyle w:val="LessonBullet"/>
      </w:pPr>
      <w:r>
        <w:t>What is the final step for a returned order to file to the patient's chart?</w:t>
      </w:r>
    </w:p>
    <w:p w14:paraId="1E1DA75F" w14:textId="77777777" w:rsidR="00593506" w:rsidRDefault="00593506" w:rsidP="00593506">
      <w:pPr>
        <w:pStyle w:val="Sub-BulletSquareBullet"/>
      </w:pPr>
      <w:r>
        <w:t xml:space="preserve">Click </w:t>
      </w:r>
      <w:r>
        <w:rPr>
          <w:rStyle w:val="button"/>
        </w:rPr>
        <w:t>Return Orders</w:t>
      </w:r>
    </w:p>
    <w:p w14:paraId="5D260C62" w14:textId="77777777" w:rsidR="007125B2" w:rsidRDefault="007125B2" w:rsidP="007125B2">
      <w:pPr>
        <w:pStyle w:val="Heading3"/>
      </w:pPr>
      <w:bookmarkStart w:id="38" w:name="_Toc82706789"/>
      <w:bookmarkEnd w:id="31"/>
      <w:r>
        <w:t>Answers - Entering Charges with Bulk Charge</w:t>
      </w:r>
      <w:bookmarkEnd w:id="32"/>
      <w:bookmarkEnd w:id="38"/>
    </w:p>
    <w:p w14:paraId="17B5F075" w14:textId="77777777" w:rsidR="007125B2" w:rsidRDefault="007125B2" w:rsidP="007125B2">
      <w:pPr>
        <w:pStyle w:val="LessonBullet"/>
      </w:pPr>
      <w:r>
        <w:t>Why is it important to specify the service date?</w:t>
      </w:r>
    </w:p>
    <w:p w14:paraId="02BF7D72" w14:textId="6A67FCE1" w:rsidR="00E55E72" w:rsidRDefault="007125B2" w:rsidP="00E262AA">
      <w:pPr>
        <w:pStyle w:val="Sub-BulletSquareBullet"/>
      </w:pPr>
      <w:r>
        <w:t xml:space="preserve">Entering the service date/time ensures that the system captures when the medication was </w:t>
      </w:r>
      <w:proofErr w:type="gramStart"/>
      <w:r>
        <w:t>actually given</w:t>
      </w:r>
      <w:proofErr w:type="gramEnd"/>
    </w:p>
    <w:p w14:paraId="18680582" w14:textId="77777777" w:rsidR="00D14EA4" w:rsidRDefault="00D14EA4" w:rsidP="00D14EA4">
      <w:pPr>
        <w:pStyle w:val="Heading2"/>
        <w:rPr>
          <w:sz w:val="26"/>
        </w:rPr>
      </w:pPr>
      <w:bookmarkStart w:id="39" w:name="_Toc60829124"/>
      <w:bookmarkStart w:id="40" w:name="_Toc529439663"/>
      <w:bookmarkStart w:id="41" w:name="_Toc82706790"/>
      <w:r>
        <w:rPr>
          <w:sz w:val="28"/>
          <w:szCs w:val="28"/>
        </w:rPr>
        <w:t>Answers – Handling Interruptions</w:t>
      </w:r>
      <w:bookmarkEnd w:id="39"/>
      <w:bookmarkEnd w:id="40"/>
      <w:bookmarkEnd w:id="41"/>
    </w:p>
    <w:p w14:paraId="69A7FC2E" w14:textId="77777777" w:rsidR="00D14EA4" w:rsidRDefault="00D14EA4" w:rsidP="00D14EA4">
      <w:pPr>
        <w:pStyle w:val="Heading3"/>
      </w:pPr>
      <w:bookmarkStart w:id="42" w:name="_Toc529439664"/>
      <w:bookmarkStart w:id="43" w:name="_Toc60829125"/>
      <w:bookmarkStart w:id="44" w:name="_Toc82706791"/>
      <w:r>
        <w:t>Help a Nurse Find a Medication</w:t>
      </w:r>
      <w:bookmarkEnd w:id="42"/>
      <w:bookmarkEnd w:id="43"/>
      <w:bookmarkEnd w:id="44"/>
    </w:p>
    <w:p w14:paraId="3C9320BC" w14:textId="77777777" w:rsidR="00D14EA4" w:rsidRDefault="00D14EA4" w:rsidP="00D14EA4">
      <w:pPr>
        <w:pStyle w:val="LessonBullet"/>
        <w:widowControl w:val="0"/>
        <w:numPr>
          <w:ilvl w:val="0"/>
          <w:numId w:val="27"/>
        </w:numPr>
        <w:suppressAutoHyphens/>
        <w:autoSpaceDN w:val="0"/>
      </w:pPr>
      <w:r>
        <w:t>From which pharmacy is the acetaminophen being dispensed?</w:t>
      </w:r>
    </w:p>
    <w:p w14:paraId="735BB20C" w14:textId="77777777" w:rsidR="00D14EA4" w:rsidRDefault="00D14EA4" w:rsidP="00D14EA4">
      <w:pPr>
        <w:pStyle w:val="LessonBullet"/>
        <w:widowControl w:val="0"/>
        <w:numPr>
          <w:ilvl w:val="1"/>
          <w:numId w:val="27"/>
        </w:numPr>
        <w:suppressAutoHyphens/>
        <w:autoSpaceDN w:val="0"/>
      </w:pPr>
      <w:r>
        <w:t>Pyxis</w:t>
      </w:r>
    </w:p>
    <w:p w14:paraId="325D260C" w14:textId="77777777" w:rsidR="00D14EA4" w:rsidRDefault="00D14EA4" w:rsidP="00D14EA4">
      <w:pPr>
        <w:pStyle w:val="Sub-BulletSquareBullet"/>
        <w:numPr>
          <w:ilvl w:val="0"/>
          <w:numId w:val="0"/>
        </w:numPr>
      </w:pPr>
    </w:p>
    <w:p w14:paraId="493E391D" w14:textId="60847632" w:rsidR="00E262AA" w:rsidRDefault="00E262AA" w:rsidP="00E262AA">
      <w:pPr>
        <w:pStyle w:val="Sub-BulletSquareBullet"/>
        <w:numPr>
          <w:ilvl w:val="0"/>
          <w:numId w:val="0"/>
        </w:numPr>
        <w:ind w:left="1440" w:hanging="360"/>
      </w:pPr>
    </w:p>
    <w:p w14:paraId="748B5881" w14:textId="3546EFDE" w:rsidR="00E262AA" w:rsidRDefault="00E262AA" w:rsidP="00E262AA">
      <w:pPr>
        <w:pStyle w:val="Sub-BulletSquareBullet"/>
        <w:numPr>
          <w:ilvl w:val="0"/>
          <w:numId w:val="0"/>
        </w:numPr>
        <w:ind w:left="1440" w:hanging="360"/>
      </w:pPr>
    </w:p>
    <w:p w14:paraId="12FCEBC1" w14:textId="442FD8DC" w:rsidR="00E262AA" w:rsidRDefault="00E262AA" w:rsidP="00E262AA">
      <w:pPr>
        <w:pStyle w:val="Sub-BulletSquareBullet"/>
        <w:numPr>
          <w:ilvl w:val="0"/>
          <w:numId w:val="0"/>
        </w:numPr>
        <w:ind w:left="1440" w:hanging="360"/>
        <w:sectPr w:rsidR="00E262AA">
          <w:footerReference w:type="default" r:id="rId11"/>
          <w:type w:val="continuous"/>
          <w:pgSz w:w="12240" w:h="15840" w:code="1"/>
          <w:pgMar w:top="720" w:right="720" w:bottom="720" w:left="720" w:header="432" w:footer="432" w:gutter="0"/>
          <w:cols w:space="720"/>
          <w:docGrid w:linePitch="360"/>
        </w:sectPr>
      </w:pPr>
    </w:p>
    <w:p w14:paraId="0BED1452" w14:textId="77777777" w:rsidR="00952998" w:rsidRDefault="00952998"/>
    <w:sectPr w:rsidR="009529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97EC" w14:textId="77777777" w:rsidR="00DB01A6" w:rsidRDefault="00DB01A6" w:rsidP="00237D78">
      <w:pPr>
        <w:spacing w:after="0"/>
      </w:pPr>
      <w:r>
        <w:separator/>
      </w:r>
    </w:p>
  </w:endnote>
  <w:endnote w:type="continuationSeparator" w:id="0">
    <w:p w14:paraId="20077CF1" w14:textId="77777777" w:rsidR="00DB01A6" w:rsidRDefault="00DB01A6" w:rsidP="00237D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61BD" w14:textId="77777777" w:rsidR="00237D78" w:rsidRDefault="00237D78">
    <w:pPr>
      <w:pStyle w:val="Footer"/>
    </w:pPr>
  </w:p>
  <w:sdt>
    <w:sdtPr>
      <w:id w:val="87908844"/>
      <w:docPartObj>
        <w:docPartGallery w:val="Watermarks"/>
        <w:docPartUnique/>
      </w:docPartObj>
    </w:sdtPr>
    <w:sdtEndPr/>
    <w:sdtContent>
      <w:p w14:paraId="014F6D66" w14:textId="77777777" w:rsidR="00237D78" w:rsidRDefault="00DB01A6">
        <w:pPr>
          <w:pStyle w:val="Footer"/>
        </w:pPr>
        <w:r>
          <w:rPr>
            <w:noProof/>
            <w:sz w:val="0"/>
            <w:lang w:eastAsia="zh-TW"/>
          </w:rPr>
          <w:pict w14:anchorId="30484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327.85pt;height:131.95pt;rotation:315;z-index:-251662336;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13357"/>
      <w:docPartObj>
        <w:docPartGallery w:val="Page Numbers (Bottom of Page)"/>
        <w:docPartUnique/>
      </w:docPartObj>
    </w:sdtPr>
    <w:sdtEndPr>
      <w:rPr>
        <w:noProof/>
      </w:rPr>
    </w:sdtEndPr>
    <w:sdtContent>
      <w:p w14:paraId="1ADF64B1" w14:textId="77777777" w:rsidR="00237D78" w:rsidRDefault="00237D78">
        <w:pPr>
          <w:pStyle w:val="Footer"/>
          <w:jc w:val="right"/>
        </w:pPr>
        <w:r>
          <w:fldChar w:fldCharType="begin"/>
        </w:r>
        <w:r>
          <w:instrText xml:space="preserve"> PAGE   \* MERGEFORMAT </w:instrText>
        </w:r>
        <w:r>
          <w:fldChar w:fldCharType="separate"/>
        </w:r>
        <w:r>
          <w:rPr>
            <w:noProof/>
          </w:rPr>
          <w:t>1</w:t>
        </w:r>
        <w:r>
          <w:rPr>
            <w:noProof/>
          </w:rPr>
          <w:fldChar w:fldCharType="end"/>
        </w:r>
      </w:p>
    </w:sdtContent>
  </w:sdt>
  <w:sdt>
    <w:sdtPr>
      <w:id w:val="1718469402"/>
      <w:docPartObj>
        <w:docPartGallery w:val="Watermarks"/>
        <w:docPartUnique/>
      </w:docPartObj>
    </w:sdtPr>
    <w:sdtEndPr/>
    <w:sdtContent>
      <w:p w14:paraId="0726A11D" w14:textId="77777777" w:rsidR="00237D78" w:rsidRDefault="00DB01A6">
        <w:pPr>
          <w:pStyle w:val="Footer"/>
        </w:pPr>
        <w:r>
          <w:rPr>
            <w:noProof/>
            <w:sz w:val="0"/>
            <w:lang w:eastAsia="zh-TW"/>
          </w:rPr>
          <w:pict w14:anchorId="6117E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327.85pt;height:131.95pt;rotation:315;z-index:-251661312;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0C3B" w14:textId="77777777" w:rsidR="00237D78" w:rsidRDefault="00237D78">
    <w:pPr>
      <w:pStyle w:val="Footer"/>
    </w:pPr>
  </w:p>
  <w:sdt>
    <w:sdtPr>
      <w:id w:val="98768462"/>
      <w:docPartObj>
        <w:docPartGallery w:val="Watermarks"/>
        <w:docPartUnique/>
      </w:docPartObj>
    </w:sdtPr>
    <w:sdtEndPr/>
    <w:sdtContent>
      <w:p w14:paraId="15C331FE" w14:textId="77777777" w:rsidR="00237D78" w:rsidRDefault="00DB01A6">
        <w:pPr>
          <w:pStyle w:val="Footer"/>
        </w:pPr>
        <w:r>
          <w:rPr>
            <w:noProof/>
            <w:sz w:val="0"/>
            <w:lang w:eastAsia="zh-TW"/>
          </w:rPr>
          <w:pict w14:anchorId="6D7A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327.85pt;height:131.95pt;rotation:315;z-index:-251660288;mso-position-horizontal:center;mso-position-horizontal-relative:margin;mso-position-vertical:center;mso-position-vertical-relative:margin" o:allowincell="f" stroked="f">
              <v:fill opacity=".5"/>
              <v:textpath style="font-family:&quot;Calibri&quot;;font-size:2.5801544189453125pt" string="EpicUUID: 48DFCAF2-A0B3-4FCB-A222-E7F6C7C0B982"/>
              <w10:wrap anchorx="margin" anchory="margin"/>
            </v:shape>
          </w:pic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3137"/>
      <w:docPartObj>
        <w:docPartGallery w:val="Watermarks"/>
        <w:docPartUnique/>
      </w:docPartObj>
    </w:sdtPr>
    <w:sdtEndPr/>
    <w:sdtContent>
      <w:p w14:paraId="674B15A8" w14:textId="0CE61059" w:rsidR="00237D78" w:rsidRDefault="00DB01A6">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C1C1" w14:textId="77777777" w:rsidR="00E262AA" w:rsidRDefault="00E262AA">
    <w:pPr>
      <w:pStyle w:val="Legal"/>
    </w:pPr>
    <w:r>
      <w:t xml:space="preserve">© 2019 Epic Systems Corporation. All rights reserved. PROPRIETARY INFORMATION - This item and its contents may not be accessed, used, modified, reproduced, performed, displayed, </w:t>
    </w:r>
    <w:proofErr w:type="gramStart"/>
    <w:r>
      <w:t>distributed</w:t>
    </w:r>
    <w:proofErr w:type="gramEnd"/>
    <w:r>
      <w:t xml:space="preserve"> or disclosed unless and only to the extent expressly authorized by an agreement with Epic. This item is a Commercial Item, as that term is defined at 48 C.F.R. Sec. 2.101. It contains trade secrets and commercial information that are confidential, privileged and exempt from disclosure under the Freedom of Information Act and prohibited from disclosure under the Trade Secrets Act. After Visit Summary, Analyst, App Orchard, ASAP, Beacon, Beaker, </w:t>
    </w:r>
    <w:proofErr w:type="spellStart"/>
    <w:r>
      <w:t>BedTime</w:t>
    </w:r>
    <w:proofErr w:type="spellEnd"/>
    <w:r>
      <w:t xml:space="preserve">, Bones, Break-the-Glass, Caboodle, Cadence, Canto, Care Everywhere, Charge Router, Chronicles, Clarity, Cogito ergo sum, Cohort, Colleague, Community Connect, Cupid, Epic, EpicCare, EpicCare Link, Epicenter, Epic Earth, </w:t>
    </w:r>
    <w:proofErr w:type="spellStart"/>
    <w:r>
      <w:t>EpicLink</w:t>
    </w:r>
    <w:proofErr w:type="spellEnd"/>
    <w:r>
      <w:t xml:space="preserve">, </w:t>
    </w:r>
    <w:proofErr w:type="spellStart"/>
    <w:r>
      <w:t>EpicWeb</w:t>
    </w:r>
    <w:proofErr w:type="spellEnd"/>
    <w:r>
      <w:t xml:space="preserve">, Garden Plot, Good Better Best, Grand Central, Haiku, Happy Together, Healthy Planet, Hyperspace, Kaleidoscope, Kit, Limerick, Lucy, Lumens, MyChart, OpTime, </w:t>
    </w:r>
    <w:proofErr w:type="spellStart"/>
    <w:r>
      <w:t>OutReach</w:t>
    </w:r>
    <w:proofErr w:type="spellEnd"/>
    <w:r>
      <w:t xml:space="preserve">, Patients Like Mine, Phoenix, Powered by Epic, Prelude, Radar, Radiant, Resolute, Revenue Guardian, Rover, Share Everywhere, </w:t>
    </w:r>
    <w:proofErr w:type="spellStart"/>
    <w:r>
      <w:t>SmartForms</w:t>
    </w:r>
    <w:proofErr w:type="spellEnd"/>
    <w:r>
      <w:t>, Sonnet, Stork, System Pulse, Tapestry, Trove, Welcome, Willow, Wisdom, and With the Patient at Heart are registered trademarks, trademarks, or service marks of Epic Systems Corporation in the United States of America and/or other countries. Other company, product, and service names referenced herein may be trademarks or service marks of their respective owners. Patents Notice: www.epic.com/patents.</w:t>
    </w:r>
  </w:p>
  <w:sdt>
    <w:sdtPr>
      <w:id w:val="1303889399"/>
      <w:docPartObj>
        <w:docPartGallery w:val="Watermarks"/>
        <w:docPartUnique/>
      </w:docPartObj>
    </w:sdtPr>
    <w:sdtEndPr/>
    <w:sdtContent>
      <w:p w14:paraId="1793C4E9" w14:textId="77777777" w:rsidR="00E262AA" w:rsidRDefault="00E262AA">
        <w:pPr>
          <w:pStyle w:val="Footer"/>
        </w:pPr>
        <w:r>
          <w:rPr>
            <w:noProof/>
            <w:sz w:val="0"/>
            <w:lang w:eastAsia="zh-TW"/>
          </w:rPr>
          <mc:AlternateContent>
            <mc:Choice Requires="wps">
              <w:drawing>
                <wp:anchor distT="0" distB="0" distL="114300" distR="114300" simplePos="0" relativeHeight="251663360" behindDoc="1" locked="0" layoutInCell="0" allowOverlap="1" wp14:anchorId="1AF5D02D" wp14:editId="6340044B">
                  <wp:simplePos x="0" y="0"/>
                  <wp:positionH relativeFrom="margin">
                    <wp:align>center</wp:align>
                  </wp:positionH>
                  <wp:positionV relativeFrom="margin">
                    <wp:align>center</wp:align>
                  </wp:positionV>
                  <wp:extent cx="4163695" cy="1675765"/>
                  <wp:effectExtent l="0" t="1095375" r="0" b="10483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16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A7ABA" w14:textId="7C44FE22" w:rsidR="00E262AA" w:rsidRDefault="00E262AA" w:rsidP="00812984">
                              <w:pPr>
                                <w:jc w:val="center"/>
                                <w:rPr>
                                  <w:rFonts w:cs="Calibri"/>
                                  <w:color w:val="FFFFFF"/>
                                  <w:sz w:val="5"/>
                                  <w:szCs w:val="5"/>
                                  <w14:textFill>
                                    <w14:solidFill>
                                      <w14:srgbClr w14:val="FFFFFF">
                                        <w14:alpha w14:val="50000"/>
                                      </w14:srgbClr>
                                    </w14:solidFill>
                                  </w14:textFill>
                                </w:rPr>
                              </w:pPr>
                              <w:r>
                                <w:rPr>
                                  <w:rFonts w:cs="Calibri"/>
                                  <w:color w:val="FFFFFF"/>
                                  <w:sz w:val="5"/>
                                  <w:szCs w:val="5"/>
                                  <w14:textFill>
                                    <w14:solidFill>
                                      <w14:srgbClr w14:val="FFFFFF">
                                        <w14:alpha w14:val="50000"/>
                                      </w14:srgbClr>
                                    </w14:solidFill>
                                  </w14:textFill>
                                </w:rPr>
                                <w:t>: 48DFCAF2-A0B3-4FCB-A222-E7F6C7C0B982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F5D02D" id="_x0000_t202" coordsize="21600,21600" o:spt="202" path="m,l,21600r21600,l21600,xe">
                  <v:stroke joinstyle="miter"/>
                  <v:path gradientshapeok="t" o:connecttype="rect"/>
                </v:shapetype>
                <v:shape id="Text Box 11" o:spid="_x0000_s1026" type="#_x0000_t202" style="position:absolute;margin-left:0;margin-top:0;width:327.85pt;height:131.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" o:allowincell="f" filled="f" stroked="f">
                  <v:stroke joinstyle="round"/>
                  <o:lock v:ext="edit" shapetype="t"/>
                  <v:textbox style="mso-fit-shape-to-text:t">
                    <w:txbxContent>
                      <w:p w14:paraId="75BA7ABA" w14:textId="7C44FE22" w:rsidR="00E262AA" w:rsidRDefault="00E262AA" w:rsidP="00812984">
                        <w:pPr>
                          <w:jc w:val="center"/>
                          <w:rPr>
                            <w:rFonts w:cs="Calibri"/>
                            <w:color w:val="FFFFFF"/>
                            <w:sz w:val="5"/>
                            <w:szCs w:val="5"/>
                            <w14:textFill>
                              <w14:solidFill>
                                <w14:srgbClr w14:val="FFFFFF">
                                  <w14:alpha w14:val="50000"/>
                                </w14:srgbClr>
                              </w14:solidFill>
                            </w14:textFill>
                          </w:rPr>
                        </w:pPr>
                        <w:r>
                          <w:rPr>
                            <w:rFonts w:cs="Calibri"/>
                            <w:color w:val="FFFFFF"/>
                            <w:sz w:val="5"/>
                            <w:szCs w:val="5"/>
                            <w14:textFill>
                              <w14:solidFill>
                                <w14:srgbClr w14:val="FFFFFF">
                                  <w14:alpha w14:val="50000"/>
                                </w14:srgbClr>
                              </w14:solidFill>
                            </w14:textFill>
                          </w:rPr>
                          <w:t>: 48DFCAF2-A0B3-4FCB-A222-E7F6C7C0B982</w:t>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E7BD" w14:textId="77777777" w:rsidR="00DB01A6" w:rsidRDefault="00DB01A6" w:rsidP="00237D78">
      <w:pPr>
        <w:spacing w:after="0"/>
      </w:pPr>
      <w:r>
        <w:separator/>
      </w:r>
    </w:p>
  </w:footnote>
  <w:footnote w:type="continuationSeparator" w:id="0">
    <w:p w14:paraId="64FC6AE3" w14:textId="77777777" w:rsidR="00DB01A6" w:rsidRDefault="00DB01A6" w:rsidP="00237D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970CFD0"/>
    <w:lvl w:ilvl="0">
      <w:start w:val="1"/>
      <w:numFmt w:val="bullet"/>
      <w:pStyle w:val="ListBullet3"/>
      <w:lvlText w:val="▪"/>
      <w:lvlJc w:val="left"/>
      <w:pPr>
        <w:ind w:left="2160" w:hanging="360"/>
      </w:pPr>
      <w:rPr>
        <w:rFonts w:ascii="Calibri" w:hAnsi="Calibri" w:hint="default"/>
      </w:rPr>
    </w:lvl>
  </w:abstractNum>
  <w:abstractNum w:abstractNumId="1" w15:restartNumberingAfterBreak="0">
    <w:nsid w:val="002B2090"/>
    <w:multiLevelType w:val="multilevel"/>
    <w:tmpl w:val="C9287DEC"/>
    <w:styleLink w:val="WWNum9"/>
    <w:lvl w:ilvl="0">
      <w:numFmt w:val="bullet"/>
      <w:lvlText w:val=""/>
      <w:lvlJc w:val="left"/>
      <w:pPr>
        <w:ind w:left="720" w:hanging="360"/>
      </w:pPr>
      <w:rPr>
        <w:rFonts w:ascii="Wingdings 2" w:hAnsi="Wingdings 2"/>
        <w:color w:val="auto"/>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991071"/>
    <w:multiLevelType w:val="hybridMultilevel"/>
    <w:tmpl w:val="FB08E482"/>
    <w:lvl w:ilvl="0" w:tplc="0409000F">
      <w:start w:val="1"/>
      <w:numFmt w:val="decimal"/>
      <w:lvlText w:val="%1."/>
      <w:lvlJc w:val="left"/>
      <w:pPr>
        <w:ind w:left="720" w:hanging="360"/>
      </w:pPr>
    </w:lvl>
    <w:lvl w:ilvl="1" w:tplc="A858A5C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E67E8"/>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C6BD4"/>
    <w:multiLevelType w:val="hybridMultilevel"/>
    <w:tmpl w:val="FCC0FDB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C6D69"/>
    <w:multiLevelType w:val="hybridMultilevel"/>
    <w:tmpl w:val="5DE0B204"/>
    <w:lvl w:ilvl="0" w:tplc="622C9D4A">
      <w:start w:val="1"/>
      <w:numFmt w:val="bullet"/>
      <w:lvlText w:val=""/>
      <w:lvlJc w:val="left"/>
      <w:pPr>
        <w:ind w:left="1080" w:hanging="360"/>
      </w:pPr>
      <w:rPr>
        <w:rFonts w:ascii="Wingdings 2" w:hAnsi="Wingdings 2"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3930EE"/>
    <w:multiLevelType w:val="hybridMultilevel"/>
    <w:tmpl w:val="C0DE91C4"/>
    <w:lvl w:ilvl="0" w:tplc="A852C5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16AA9"/>
    <w:multiLevelType w:val="multilevel"/>
    <w:tmpl w:val="6100AAE6"/>
    <w:styleLink w:val="WWNum12"/>
    <w:lvl w:ilvl="0">
      <w:numFmt w:val="bullet"/>
      <w:lvlText w:val=""/>
      <w:lvlJc w:val="left"/>
      <w:pPr>
        <w:ind w:left="720" w:hanging="360"/>
      </w:pPr>
      <w:rPr>
        <w:rFonts w:ascii="Wingdings 2" w:hAnsi="Wingdings 2"/>
        <w:color w:val="auto"/>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3B2C0D"/>
    <w:multiLevelType w:val="hybridMultilevel"/>
    <w:tmpl w:val="3FCE42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1665A"/>
    <w:multiLevelType w:val="hybridMultilevel"/>
    <w:tmpl w:val="8E4464EC"/>
    <w:lvl w:ilvl="0" w:tplc="B6568E9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34A3C"/>
    <w:multiLevelType w:val="hybridMultilevel"/>
    <w:tmpl w:val="61265AD4"/>
    <w:lvl w:ilvl="0" w:tplc="622C9D4A">
      <w:start w:val="1"/>
      <w:numFmt w:val="bullet"/>
      <w:lvlText w:val=""/>
      <w:lvlJc w:val="left"/>
      <w:pPr>
        <w:ind w:left="720" w:hanging="360"/>
      </w:pPr>
      <w:rPr>
        <w:rFonts w:ascii="Wingdings 2" w:hAnsi="Wingdings 2" w:hint="default"/>
        <w:color w:val="auto"/>
      </w:rPr>
    </w:lvl>
    <w:lvl w:ilvl="1" w:tplc="407A1DAC">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703F5"/>
    <w:multiLevelType w:val="hybridMultilevel"/>
    <w:tmpl w:val="D5F4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D2133"/>
    <w:multiLevelType w:val="hybridMultilevel"/>
    <w:tmpl w:val="06AC6A60"/>
    <w:lvl w:ilvl="0" w:tplc="622C9D4A">
      <w:start w:val="1"/>
      <w:numFmt w:val="bullet"/>
      <w:pStyle w:val="Lesson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235CE"/>
    <w:multiLevelType w:val="hybridMultilevel"/>
    <w:tmpl w:val="78BC38AC"/>
    <w:lvl w:ilvl="0" w:tplc="622C9D4A">
      <w:start w:val="1"/>
      <w:numFmt w:val="bullet"/>
      <w:lvlText w:val=""/>
      <w:lvlJc w:val="left"/>
      <w:pPr>
        <w:ind w:left="720" w:hanging="360"/>
      </w:pPr>
      <w:rPr>
        <w:rFonts w:ascii="Wingdings 2" w:hAnsi="Wingdings 2" w:hint="default"/>
        <w:color w:val="auto"/>
      </w:rPr>
    </w:lvl>
    <w:lvl w:ilvl="1" w:tplc="407A1DAC">
      <w:start w:val="1"/>
      <w:numFmt w:val="bullet"/>
      <w:pStyle w:val="Sub-BulletSquare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8668C"/>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00352"/>
    <w:multiLevelType w:val="hybridMultilevel"/>
    <w:tmpl w:val="8E1EB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7008F"/>
    <w:multiLevelType w:val="hybridMultilevel"/>
    <w:tmpl w:val="33000DA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C5D8A"/>
    <w:multiLevelType w:val="hybridMultilevel"/>
    <w:tmpl w:val="01D8F5D8"/>
    <w:lvl w:ilvl="0" w:tplc="E08258E0">
      <w:start w:val="1"/>
      <w:numFmt w:val="bullet"/>
      <w:pStyle w:val="TryItOutSquare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9643A"/>
    <w:multiLevelType w:val="hybridMultilevel"/>
    <w:tmpl w:val="FE84BA34"/>
    <w:lvl w:ilvl="0" w:tplc="622C9D4A">
      <w:start w:val="1"/>
      <w:numFmt w:val="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822FF"/>
    <w:multiLevelType w:val="hybridMultilevel"/>
    <w:tmpl w:val="2446E26C"/>
    <w:lvl w:ilvl="0" w:tplc="08309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3018E"/>
    <w:multiLevelType w:val="hybridMultilevel"/>
    <w:tmpl w:val="A89AB0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F20A2"/>
    <w:multiLevelType w:val="hybridMultilevel"/>
    <w:tmpl w:val="34E240E2"/>
    <w:lvl w:ilvl="0" w:tplc="622C9D4A">
      <w:start w:val="1"/>
      <w:numFmt w:val="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33085"/>
    <w:multiLevelType w:val="multilevel"/>
    <w:tmpl w:val="564C18A6"/>
    <w:styleLink w:val="WWNum11"/>
    <w:lvl w:ilvl="0">
      <w:numFmt w:val="bullet"/>
      <w:lvlText w:val=""/>
      <w:lvlJc w:val="left"/>
      <w:pPr>
        <w:ind w:left="720" w:hanging="360"/>
      </w:pPr>
      <w:rPr>
        <w:rFonts w:ascii="Wingdings" w:hAnsi="Wingdings"/>
        <w:color w:val="auto"/>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D795865"/>
    <w:multiLevelType w:val="hybridMultilevel"/>
    <w:tmpl w:val="E47E3A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3"/>
  </w:num>
  <w:num w:numId="6">
    <w:abstractNumId w:val="20"/>
  </w:num>
  <w:num w:numId="7">
    <w:abstractNumId w:val="8"/>
  </w:num>
  <w:num w:numId="8">
    <w:abstractNumId w:val="14"/>
  </w:num>
  <w:num w:numId="9">
    <w:abstractNumId w:val="17"/>
  </w:num>
  <w:num w:numId="10">
    <w:abstractNumId w:val="4"/>
  </w:num>
  <w:num w:numId="11">
    <w:abstractNumId w:val="13"/>
  </w:num>
  <w:num w:numId="12">
    <w:abstractNumId w:val="2"/>
  </w:num>
  <w:num w:numId="13">
    <w:abstractNumId w:val="0"/>
  </w:num>
  <w:num w:numId="14">
    <w:abstractNumId w:val="12"/>
  </w:num>
  <w:num w:numId="15">
    <w:abstractNumId w:val="21"/>
  </w:num>
  <w:num w:numId="16">
    <w:abstractNumId w:val="10"/>
  </w:num>
  <w:num w:numId="17">
    <w:abstractNumId w:val="18"/>
  </w:num>
  <w:num w:numId="18">
    <w:abstractNumId w:val="16"/>
  </w:num>
  <w:num w:numId="19">
    <w:abstractNumId w:val="23"/>
  </w:num>
  <w:num w:numId="20">
    <w:abstractNumId w:val="5"/>
  </w:num>
  <w:num w:numId="21">
    <w:abstractNumId w:val="15"/>
  </w:num>
  <w:num w:numId="22">
    <w:abstractNumId w:val="12"/>
  </w:num>
  <w:num w:numId="2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1"/>
  </w:num>
  <w:num w:numId="27">
    <w:abstractNumId w:val="1"/>
  </w:num>
  <w:num w:numId="28">
    <w:abstractNumId w:val="1"/>
  </w:num>
  <w:num w:numId="29">
    <w:abstractNumId w:val="7"/>
  </w:num>
  <w:num w:numId="30">
    <w:abstractNumId w:val="7"/>
  </w:num>
  <w:num w:numId="31">
    <w:abstractNumId w:val="22"/>
  </w:num>
  <w:num w:numId="32">
    <w:abstractNumId w:val="2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DCC"/>
    <w:rsid w:val="000109C1"/>
    <w:rsid w:val="00011A49"/>
    <w:rsid w:val="00011CF8"/>
    <w:rsid w:val="00011D1C"/>
    <w:rsid w:val="000123C2"/>
    <w:rsid w:val="0001268E"/>
    <w:rsid w:val="00013F2D"/>
    <w:rsid w:val="00020EE7"/>
    <w:rsid w:val="000221E9"/>
    <w:rsid w:val="00024E8C"/>
    <w:rsid w:val="00025FBB"/>
    <w:rsid w:val="0002605C"/>
    <w:rsid w:val="00030E0A"/>
    <w:rsid w:val="00031D4F"/>
    <w:rsid w:val="00034BFE"/>
    <w:rsid w:val="00042389"/>
    <w:rsid w:val="0005320D"/>
    <w:rsid w:val="000612F9"/>
    <w:rsid w:val="000614DB"/>
    <w:rsid w:val="00062D1E"/>
    <w:rsid w:val="00064E75"/>
    <w:rsid w:val="00066F67"/>
    <w:rsid w:val="00070689"/>
    <w:rsid w:val="00070E50"/>
    <w:rsid w:val="00077415"/>
    <w:rsid w:val="00080FD9"/>
    <w:rsid w:val="000845D2"/>
    <w:rsid w:val="000915D4"/>
    <w:rsid w:val="00094C3B"/>
    <w:rsid w:val="00096A54"/>
    <w:rsid w:val="00096ECE"/>
    <w:rsid w:val="00097A38"/>
    <w:rsid w:val="000A6DCC"/>
    <w:rsid w:val="000B5EAD"/>
    <w:rsid w:val="000C52C5"/>
    <w:rsid w:val="000D0406"/>
    <w:rsid w:val="000E3E7E"/>
    <w:rsid w:val="000E5CD3"/>
    <w:rsid w:val="000F2EDD"/>
    <w:rsid w:val="00101CA2"/>
    <w:rsid w:val="00104D6B"/>
    <w:rsid w:val="00105270"/>
    <w:rsid w:val="00110689"/>
    <w:rsid w:val="00116CC3"/>
    <w:rsid w:val="00123BD8"/>
    <w:rsid w:val="00124088"/>
    <w:rsid w:val="001267AC"/>
    <w:rsid w:val="001345B3"/>
    <w:rsid w:val="0014159D"/>
    <w:rsid w:val="00142613"/>
    <w:rsid w:val="001549BF"/>
    <w:rsid w:val="00157BB5"/>
    <w:rsid w:val="00166C73"/>
    <w:rsid w:val="00174655"/>
    <w:rsid w:val="00174E83"/>
    <w:rsid w:val="001826D1"/>
    <w:rsid w:val="001839E5"/>
    <w:rsid w:val="00191914"/>
    <w:rsid w:val="00192005"/>
    <w:rsid w:val="00192B84"/>
    <w:rsid w:val="00194EC4"/>
    <w:rsid w:val="00196321"/>
    <w:rsid w:val="001A1B34"/>
    <w:rsid w:val="001A42BD"/>
    <w:rsid w:val="001B2710"/>
    <w:rsid w:val="001B5222"/>
    <w:rsid w:val="001C1989"/>
    <w:rsid w:val="001C297B"/>
    <w:rsid w:val="001C61BA"/>
    <w:rsid w:val="001E116E"/>
    <w:rsid w:val="001E3072"/>
    <w:rsid w:val="001F5873"/>
    <w:rsid w:val="001F72BE"/>
    <w:rsid w:val="00200578"/>
    <w:rsid w:val="00201593"/>
    <w:rsid w:val="002034FE"/>
    <w:rsid w:val="002036F9"/>
    <w:rsid w:val="002038A9"/>
    <w:rsid w:val="00203BD7"/>
    <w:rsid w:val="00207F53"/>
    <w:rsid w:val="002102D3"/>
    <w:rsid w:val="002110ED"/>
    <w:rsid w:val="002121BC"/>
    <w:rsid w:val="002156F4"/>
    <w:rsid w:val="002238B4"/>
    <w:rsid w:val="00223BDA"/>
    <w:rsid w:val="00227D10"/>
    <w:rsid w:val="00233F39"/>
    <w:rsid w:val="0023695A"/>
    <w:rsid w:val="00236DBE"/>
    <w:rsid w:val="00237D78"/>
    <w:rsid w:val="00245050"/>
    <w:rsid w:val="002461DB"/>
    <w:rsid w:val="00264A1D"/>
    <w:rsid w:val="00270399"/>
    <w:rsid w:val="002A1407"/>
    <w:rsid w:val="002A28C6"/>
    <w:rsid w:val="002A3955"/>
    <w:rsid w:val="002B0F7F"/>
    <w:rsid w:val="002B1E66"/>
    <w:rsid w:val="002C28F9"/>
    <w:rsid w:val="002F0264"/>
    <w:rsid w:val="002F358D"/>
    <w:rsid w:val="002F566F"/>
    <w:rsid w:val="002F6592"/>
    <w:rsid w:val="00301136"/>
    <w:rsid w:val="00307562"/>
    <w:rsid w:val="00307ACF"/>
    <w:rsid w:val="0032395C"/>
    <w:rsid w:val="00336627"/>
    <w:rsid w:val="003405D4"/>
    <w:rsid w:val="0034491B"/>
    <w:rsid w:val="003478E4"/>
    <w:rsid w:val="00355FB3"/>
    <w:rsid w:val="00356995"/>
    <w:rsid w:val="00366BFD"/>
    <w:rsid w:val="00371583"/>
    <w:rsid w:val="003754E7"/>
    <w:rsid w:val="00391BB9"/>
    <w:rsid w:val="00391FAD"/>
    <w:rsid w:val="0039683A"/>
    <w:rsid w:val="003A030F"/>
    <w:rsid w:val="003A6524"/>
    <w:rsid w:val="003B2623"/>
    <w:rsid w:val="003B708F"/>
    <w:rsid w:val="003B7859"/>
    <w:rsid w:val="003D2E56"/>
    <w:rsid w:val="003D5B44"/>
    <w:rsid w:val="003E0ED3"/>
    <w:rsid w:val="003E3E76"/>
    <w:rsid w:val="003F1CAF"/>
    <w:rsid w:val="003F4DE7"/>
    <w:rsid w:val="00400B20"/>
    <w:rsid w:val="00411460"/>
    <w:rsid w:val="00413112"/>
    <w:rsid w:val="00417E31"/>
    <w:rsid w:val="00432206"/>
    <w:rsid w:val="004333E3"/>
    <w:rsid w:val="00443B3E"/>
    <w:rsid w:val="0044570D"/>
    <w:rsid w:val="0044744A"/>
    <w:rsid w:val="00460E43"/>
    <w:rsid w:val="0047019C"/>
    <w:rsid w:val="004765D8"/>
    <w:rsid w:val="004851CE"/>
    <w:rsid w:val="00495A39"/>
    <w:rsid w:val="004A0EDF"/>
    <w:rsid w:val="004A7B40"/>
    <w:rsid w:val="004B2D31"/>
    <w:rsid w:val="004B316C"/>
    <w:rsid w:val="004C536B"/>
    <w:rsid w:val="004D20FE"/>
    <w:rsid w:val="004D337F"/>
    <w:rsid w:val="004E3F6A"/>
    <w:rsid w:val="004E4DBC"/>
    <w:rsid w:val="004F2515"/>
    <w:rsid w:val="004F7F8B"/>
    <w:rsid w:val="005122AE"/>
    <w:rsid w:val="0051610C"/>
    <w:rsid w:val="005270E3"/>
    <w:rsid w:val="005317CA"/>
    <w:rsid w:val="005349CF"/>
    <w:rsid w:val="0054241F"/>
    <w:rsid w:val="00546CCA"/>
    <w:rsid w:val="0055159F"/>
    <w:rsid w:val="00560E9C"/>
    <w:rsid w:val="00566973"/>
    <w:rsid w:val="00570554"/>
    <w:rsid w:val="00574E20"/>
    <w:rsid w:val="00576907"/>
    <w:rsid w:val="00577B12"/>
    <w:rsid w:val="00577C93"/>
    <w:rsid w:val="0058306D"/>
    <w:rsid w:val="00583651"/>
    <w:rsid w:val="005920DE"/>
    <w:rsid w:val="00593506"/>
    <w:rsid w:val="005A37CE"/>
    <w:rsid w:val="005C024B"/>
    <w:rsid w:val="005C20CA"/>
    <w:rsid w:val="005C2FD0"/>
    <w:rsid w:val="005C4463"/>
    <w:rsid w:val="005C5AFF"/>
    <w:rsid w:val="005D2482"/>
    <w:rsid w:val="005D2B6B"/>
    <w:rsid w:val="005D65DC"/>
    <w:rsid w:val="005E0AE3"/>
    <w:rsid w:val="005E235D"/>
    <w:rsid w:val="005F043D"/>
    <w:rsid w:val="005F3849"/>
    <w:rsid w:val="00603534"/>
    <w:rsid w:val="006139F3"/>
    <w:rsid w:val="00614E31"/>
    <w:rsid w:val="00617D98"/>
    <w:rsid w:val="0062594F"/>
    <w:rsid w:val="0062649F"/>
    <w:rsid w:val="0063299D"/>
    <w:rsid w:val="00636EFA"/>
    <w:rsid w:val="0064045F"/>
    <w:rsid w:val="006470A9"/>
    <w:rsid w:val="00652D1A"/>
    <w:rsid w:val="00654D65"/>
    <w:rsid w:val="00656F4C"/>
    <w:rsid w:val="00662CA1"/>
    <w:rsid w:val="006673EB"/>
    <w:rsid w:val="00677371"/>
    <w:rsid w:val="00681739"/>
    <w:rsid w:val="006822B2"/>
    <w:rsid w:val="00691F6F"/>
    <w:rsid w:val="0069265B"/>
    <w:rsid w:val="006A7531"/>
    <w:rsid w:val="006B1372"/>
    <w:rsid w:val="006B4054"/>
    <w:rsid w:val="006C02BF"/>
    <w:rsid w:val="006C32D0"/>
    <w:rsid w:val="006D2566"/>
    <w:rsid w:val="006E4935"/>
    <w:rsid w:val="006F31D9"/>
    <w:rsid w:val="006F569F"/>
    <w:rsid w:val="00701DBD"/>
    <w:rsid w:val="007032DF"/>
    <w:rsid w:val="00703B70"/>
    <w:rsid w:val="007048EA"/>
    <w:rsid w:val="007125B2"/>
    <w:rsid w:val="007217C8"/>
    <w:rsid w:val="007220B0"/>
    <w:rsid w:val="00733BBF"/>
    <w:rsid w:val="00740AD9"/>
    <w:rsid w:val="00742FBC"/>
    <w:rsid w:val="007432EC"/>
    <w:rsid w:val="00744107"/>
    <w:rsid w:val="0074436E"/>
    <w:rsid w:val="00772494"/>
    <w:rsid w:val="007849F1"/>
    <w:rsid w:val="0078617C"/>
    <w:rsid w:val="00794DA8"/>
    <w:rsid w:val="007A1931"/>
    <w:rsid w:val="007B012D"/>
    <w:rsid w:val="007B09CD"/>
    <w:rsid w:val="007B1B78"/>
    <w:rsid w:val="007B2844"/>
    <w:rsid w:val="007B39E0"/>
    <w:rsid w:val="007B5106"/>
    <w:rsid w:val="007C0182"/>
    <w:rsid w:val="007D4DEE"/>
    <w:rsid w:val="007D5A5A"/>
    <w:rsid w:val="007D7104"/>
    <w:rsid w:val="007E3D37"/>
    <w:rsid w:val="007E450A"/>
    <w:rsid w:val="007E4C3C"/>
    <w:rsid w:val="007E4E5E"/>
    <w:rsid w:val="007E53B6"/>
    <w:rsid w:val="007E5E26"/>
    <w:rsid w:val="007E75AF"/>
    <w:rsid w:val="007F0D53"/>
    <w:rsid w:val="007F0E98"/>
    <w:rsid w:val="007F40B3"/>
    <w:rsid w:val="007F65BB"/>
    <w:rsid w:val="00800247"/>
    <w:rsid w:val="00802080"/>
    <w:rsid w:val="00802E0D"/>
    <w:rsid w:val="008038B7"/>
    <w:rsid w:val="00806A1F"/>
    <w:rsid w:val="00812984"/>
    <w:rsid w:val="008134BA"/>
    <w:rsid w:val="00820C0E"/>
    <w:rsid w:val="00824C90"/>
    <w:rsid w:val="00830E09"/>
    <w:rsid w:val="008321E5"/>
    <w:rsid w:val="0084740E"/>
    <w:rsid w:val="00853C06"/>
    <w:rsid w:val="00853F17"/>
    <w:rsid w:val="00854DCC"/>
    <w:rsid w:val="00855C0D"/>
    <w:rsid w:val="00855E0C"/>
    <w:rsid w:val="00862942"/>
    <w:rsid w:val="008658DE"/>
    <w:rsid w:val="00865A18"/>
    <w:rsid w:val="00874A56"/>
    <w:rsid w:val="00880491"/>
    <w:rsid w:val="008849BB"/>
    <w:rsid w:val="00885D1C"/>
    <w:rsid w:val="00885F19"/>
    <w:rsid w:val="0089544C"/>
    <w:rsid w:val="00896634"/>
    <w:rsid w:val="00896EBC"/>
    <w:rsid w:val="008B77F7"/>
    <w:rsid w:val="008C3910"/>
    <w:rsid w:val="008C3F67"/>
    <w:rsid w:val="008D59AA"/>
    <w:rsid w:val="008D5F07"/>
    <w:rsid w:val="008D79B8"/>
    <w:rsid w:val="008E0C1A"/>
    <w:rsid w:val="008E67BD"/>
    <w:rsid w:val="00902874"/>
    <w:rsid w:val="0090654B"/>
    <w:rsid w:val="00912ED2"/>
    <w:rsid w:val="00915B7B"/>
    <w:rsid w:val="00916626"/>
    <w:rsid w:val="00925AB3"/>
    <w:rsid w:val="009267D2"/>
    <w:rsid w:val="00940C03"/>
    <w:rsid w:val="009449E9"/>
    <w:rsid w:val="00946706"/>
    <w:rsid w:val="00946A63"/>
    <w:rsid w:val="00952998"/>
    <w:rsid w:val="00960D9A"/>
    <w:rsid w:val="0097599F"/>
    <w:rsid w:val="00976739"/>
    <w:rsid w:val="00991AC3"/>
    <w:rsid w:val="009931B5"/>
    <w:rsid w:val="00993757"/>
    <w:rsid w:val="00994EF5"/>
    <w:rsid w:val="00995B77"/>
    <w:rsid w:val="00996B95"/>
    <w:rsid w:val="009A6987"/>
    <w:rsid w:val="009B3E3A"/>
    <w:rsid w:val="009B3E65"/>
    <w:rsid w:val="009B3FA1"/>
    <w:rsid w:val="009C5A7B"/>
    <w:rsid w:val="009E0FA1"/>
    <w:rsid w:val="009E2C46"/>
    <w:rsid w:val="009F6B53"/>
    <w:rsid w:val="009F6E16"/>
    <w:rsid w:val="009F76D4"/>
    <w:rsid w:val="00A018D0"/>
    <w:rsid w:val="00A15787"/>
    <w:rsid w:val="00A3349C"/>
    <w:rsid w:val="00A35097"/>
    <w:rsid w:val="00A4209B"/>
    <w:rsid w:val="00A421CA"/>
    <w:rsid w:val="00A43677"/>
    <w:rsid w:val="00A44187"/>
    <w:rsid w:val="00A46DC8"/>
    <w:rsid w:val="00A473FF"/>
    <w:rsid w:val="00A52165"/>
    <w:rsid w:val="00A60257"/>
    <w:rsid w:val="00A67355"/>
    <w:rsid w:val="00A7389D"/>
    <w:rsid w:val="00A83F63"/>
    <w:rsid w:val="00A91121"/>
    <w:rsid w:val="00A93442"/>
    <w:rsid w:val="00A96C51"/>
    <w:rsid w:val="00A974EA"/>
    <w:rsid w:val="00AB17CD"/>
    <w:rsid w:val="00AB5476"/>
    <w:rsid w:val="00AB6D41"/>
    <w:rsid w:val="00AD4135"/>
    <w:rsid w:val="00AD5702"/>
    <w:rsid w:val="00AD69A1"/>
    <w:rsid w:val="00AD7D65"/>
    <w:rsid w:val="00AE2271"/>
    <w:rsid w:val="00AF2C19"/>
    <w:rsid w:val="00AF5A44"/>
    <w:rsid w:val="00AF681C"/>
    <w:rsid w:val="00B02082"/>
    <w:rsid w:val="00B0537B"/>
    <w:rsid w:val="00B075C2"/>
    <w:rsid w:val="00B303FA"/>
    <w:rsid w:val="00B41B10"/>
    <w:rsid w:val="00B5185C"/>
    <w:rsid w:val="00B54200"/>
    <w:rsid w:val="00B648D5"/>
    <w:rsid w:val="00B735F0"/>
    <w:rsid w:val="00B76657"/>
    <w:rsid w:val="00B825A2"/>
    <w:rsid w:val="00B906D8"/>
    <w:rsid w:val="00B93C81"/>
    <w:rsid w:val="00BA0B56"/>
    <w:rsid w:val="00BA2C6B"/>
    <w:rsid w:val="00BA6ADD"/>
    <w:rsid w:val="00BB2955"/>
    <w:rsid w:val="00BB394F"/>
    <w:rsid w:val="00BB5612"/>
    <w:rsid w:val="00BC1C2C"/>
    <w:rsid w:val="00BD0D5A"/>
    <w:rsid w:val="00BD1C63"/>
    <w:rsid w:val="00BD1C8E"/>
    <w:rsid w:val="00BD21D2"/>
    <w:rsid w:val="00BF32C0"/>
    <w:rsid w:val="00BF59CA"/>
    <w:rsid w:val="00BF72F4"/>
    <w:rsid w:val="00C117D9"/>
    <w:rsid w:val="00C15C27"/>
    <w:rsid w:val="00C21A8D"/>
    <w:rsid w:val="00C26535"/>
    <w:rsid w:val="00C303D5"/>
    <w:rsid w:val="00C318E7"/>
    <w:rsid w:val="00C40E37"/>
    <w:rsid w:val="00C47E03"/>
    <w:rsid w:val="00C522B3"/>
    <w:rsid w:val="00C607C7"/>
    <w:rsid w:val="00C60BFC"/>
    <w:rsid w:val="00C61BEE"/>
    <w:rsid w:val="00C658F2"/>
    <w:rsid w:val="00C728C8"/>
    <w:rsid w:val="00C8244E"/>
    <w:rsid w:val="00C86709"/>
    <w:rsid w:val="00C922B5"/>
    <w:rsid w:val="00CA19FB"/>
    <w:rsid w:val="00CA235C"/>
    <w:rsid w:val="00CB3036"/>
    <w:rsid w:val="00CB6EF8"/>
    <w:rsid w:val="00CC6EA8"/>
    <w:rsid w:val="00CD1630"/>
    <w:rsid w:val="00CE226D"/>
    <w:rsid w:val="00CF3F30"/>
    <w:rsid w:val="00CF5D7E"/>
    <w:rsid w:val="00CF6D0E"/>
    <w:rsid w:val="00D00F05"/>
    <w:rsid w:val="00D05431"/>
    <w:rsid w:val="00D12F50"/>
    <w:rsid w:val="00D1312A"/>
    <w:rsid w:val="00D14EA4"/>
    <w:rsid w:val="00D31B83"/>
    <w:rsid w:val="00D32443"/>
    <w:rsid w:val="00D329A7"/>
    <w:rsid w:val="00D34244"/>
    <w:rsid w:val="00D445B0"/>
    <w:rsid w:val="00D46A93"/>
    <w:rsid w:val="00D60D56"/>
    <w:rsid w:val="00D6188E"/>
    <w:rsid w:val="00D63367"/>
    <w:rsid w:val="00D71427"/>
    <w:rsid w:val="00D7333F"/>
    <w:rsid w:val="00D7397F"/>
    <w:rsid w:val="00D753BF"/>
    <w:rsid w:val="00D83F7B"/>
    <w:rsid w:val="00D85748"/>
    <w:rsid w:val="00D8780A"/>
    <w:rsid w:val="00DA10DD"/>
    <w:rsid w:val="00DA1489"/>
    <w:rsid w:val="00DA4100"/>
    <w:rsid w:val="00DB01A6"/>
    <w:rsid w:val="00DB1BBD"/>
    <w:rsid w:val="00DB6948"/>
    <w:rsid w:val="00DC0F79"/>
    <w:rsid w:val="00DC6479"/>
    <w:rsid w:val="00DD15E9"/>
    <w:rsid w:val="00DE07B6"/>
    <w:rsid w:val="00DE0D58"/>
    <w:rsid w:val="00DF29F7"/>
    <w:rsid w:val="00E02349"/>
    <w:rsid w:val="00E11F8C"/>
    <w:rsid w:val="00E133B7"/>
    <w:rsid w:val="00E13C97"/>
    <w:rsid w:val="00E140C1"/>
    <w:rsid w:val="00E21C23"/>
    <w:rsid w:val="00E23A0F"/>
    <w:rsid w:val="00E23FEA"/>
    <w:rsid w:val="00E24F4B"/>
    <w:rsid w:val="00E262AA"/>
    <w:rsid w:val="00E33BB0"/>
    <w:rsid w:val="00E43446"/>
    <w:rsid w:val="00E50EB7"/>
    <w:rsid w:val="00E5193E"/>
    <w:rsid w:val="00E55E72"/>
    <w:rsid w:val="00E603BF"/>
    <w:rsid w:val="00E60A85"/>
    <w:rsid w:val="00E66901"/>
    <w:rsid w:val="00E71C7E"/>
    <w:rsid w:val="00E71E42"/>
    <w:rsid w:val="00E92AFA"/>
    <w:rsid w:val="00E958CC"/>
    <w:rsid w:val="00EA08F5"/>
    <w:rsid w:val="00EA50C6"/>
    <w:rsid w:val="00EB0E1A"/>
    <w:rsid w:val="00EB4070"/>
    <w:rsid w:val="00EC0B8E"/>
    <w:rsid w:val="00EC27D5"/>
    <w:rsid w:val="00EC290E"/>
    <w:rsid w:val="00EC4915"/>
    <w:rsid w:val="00ED3131"/>
    <w:rsid w:val="00EF4235"/>
    <w:rsid w:val="00EF64C2"/>
    <w:rsid w:val="00F00685"/>
    <w:rsid w:val="00F01ED4"/>
    <w:rsid w:val="00F15112"/>
    <w:rsid w:val="00F17534"/>
    <w:rsid w:val="00F202C2"/>
    <w:rsid w:val="00F266A3"/>
    <w:rsid w:val="00F35761"/>
    <w:rsid w:val="00F37778"/>
    <w:rsid w:val="00F521E4"/>
    <w:rsid w:val="00F52DFB"/>
    <w:rsid w:val="00F56A0B"/>
    <w:rsid w:val="00F61157"/>
    <w:rsid w:val="00F6420D"/>
    <w:rsid w:val="00F72DB3"/>
    <w:rsid w:val="00F73440"/>
    <w:rsid w:val="00F734E3"/>
    <w:rsid w:val="00F7493A"/>
    <w:rsid w:val="00F77DC0"/>
    <w:rsid w:val="00F81612"/>
    <w:rsid w:val="00F9103A"/>
    <w:rsid w:val="00F937BB"/>
    <w:rsid w:val="00F94FDE"/>
    <w:rsid w:val="00F972DC"/>
    <w:rsid w:val="00FB5495"/>
    <w:rsid w:val="00FC0F35"/>
    <w:rsid w:val="00FC29A0"/>
    <w:rsid w:val="00FC402C"/>
    <w:rsid w:val="00FD0E82"/>
    <w:rsid w:val="00FD1D5D"/>
    <w:rsid w:val="00FE393C"/>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C5C7F35"/>
  <w15:docId w15:val="{102E660F-3CB6-4C53-861C-A031C5D4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50"/>
    <w:pPr>
      <w:spacing w:before="40" w:after="200"/>
    </w:pPr>
    <w:rPr>
      <w:sz w:val="24"/>
    </w:rPr>
  </w:style>
  <w:style w:type="paragraph" w:styleId="Heading1">
    <w:name w:val="heading 1"/>
    <w:basedOn w:val="Normal"/>
    <w:next w:val="Normal"/>
    <w:link w:val="Heading1Char"/>
    <w:uiPriority w:val="9"/>
    <w:rsid w:val="00652D1A"/>
    <w:pPr>
      <w:spacing w:before="480" w:after="120"/>
      <w:outlineLvl w:val="0"/>
    </w:pPr>
    <w:rPr>
      <w:rFonts w:asciiTheme="majorHAnsi" w:hAnsiTheme="majorHAnsi"/>
      <w:b/>
      <w:bCs/>
      <w:color w:val="437B32"/>
      <w:spacing w:val="15"/>
      <w:sz w:val="44"/>
      <w:szCs w:val="22"/>
    </w:rPr>
  </w:style>
  <w:style w:type="paragraph" w:styleId="Heading2">
    <w:name w:val="heading 2"/>
    <w:basedOn w:val="Normal"/>
    <w:next w:val="Normal"/>
    <w:link w:val="Heading2Char"/>
    <w:uiPriority w:val="9"/>
    <w:unhideWhenUsed/>
    <w:qFormat/>
    <w:rsid w:val="00011A49"/>
    <w:pPr>
      <w:keepNext/>
      <w:spacing w:before="360" w:after="120"/>
      <w:outlineLvl w:val="1"/>
    </w:pPr>
    <w:rPr>
      <w:rFonts w:asciiTheme="majorHAnsi" w:hAnsiTheme="majorHAnsi"/>
      <w:b/>
      <w:color w:val="437B32"/>
      <w:spacing w:val="15"/>
      <w:sz w:val="32"/>
      <w:szCs w:val="22"/>
    </w:rPr>
  </w:style>
  <w:style w:type="paragraph" w:styleId="Heading3">
    <w:name w:val="heading 3"/>
    <w:basedOn w:val="Normal"/>
    <w:next w:val="Normal"/>
    <w:link w:val="Heading3Char"/>
    <w:uiPriority w:val="9"/>
    <w:unhideWhenUsed/>
    <w:qFormat/>
    <w:rsid w:val="00011A49"/>
    <w:pPr>
      <w:keepNext/>
      <w:spacing w:before="120" w:after="120"/>
      <w:outlineLvl w:val="2"/>
    </w:pPr>
    <w:rPr>
      <w:rFonts w:asciiTheme="majorHAnsi" w:hAnsiTheme="majorHAnsi"/>
      <w:b/>
      <w:color w:val="437B32"/>
      <w:spacing w:val="15"/>
      <w:sz w:val="28"/>
      <w:szCs w:val="22"/>
    </w:rPr>
  </w:style>
  <w:style w:type="paragraph" w:styleId="Heading4">
    <w:name w:val="heading 4"/>
    <w:basedOn w:val="Normal"/>
    <w:next w:val="Normal"/>
    <w:link w:val="Heading4Char"/>
    <w:uiPriority w:val="9"/>
    <w:unhideWhenUsed/>
    <w:rsid w:val="00BC1DB2"/>
    <w:pPr>
      <w:spacing w:before="120" w:after="120"/>
      <w:outlineLvl w:val="3"/>
    </w:pPr>
    <w:rPr>
      <w:rFonts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EC5"/>
    <w:pPr>
      <w:tabs>
        <w:tab w:val="center" w:pos="4680"/>
        <w:tab w:val="right" w:pos="9360"/>
      </w:tabs>
      <w:spacing w:after="0"/>
    </w:pPr>
  </w:style>
  <w:style w:type="character" w:customStyle="1" w:styleId="HeaderChar">
    <w:name w:val="Header Char"/>
    <w:basedOn w:val="DefaultParagraphFont"/>
    <w:link w:val="Header"/>
    <w:uiPriority w:val="99"/>
    <w:rsid w:val="00206EC5"/>
  </w:style>
  <w:style w:type="paragraph" w:styleId="Footer">
    <w:name w:val="footer"/>
    <w:basedOn w:val="Normal"/>
    <w:link w:val="FooterChar"/>
    <w:uiPriority w:val="99"/>
    <w:unhideWhenUsed/>
    <w:rsid w:val="00206EC5"/>
    <w:pPr>
      <w:tabs>
        <w:tab w:val="center" w:pos="4680"/>
        <w:tab w:val="right" w:pos="9360"/>
      </w:tabs>
      <w:spacing w:after="0"/>
    </w:pPr>
  </w:style>
  <w:style w:type="character" w:customStyle="1" w:styleId="FooterChar">
    <w:name w:val="Footer Char"/>
    <w:basedOn w:val="DefaultParagraphFont"/>
    <w:link w:val="Footer"/>
    <w:uiPriority w:val="99"/>
    <w:rsid w:val="00206EC5"/>
  </w:style>
  <w:style w:type="table" w:styleId="TableGrid">
    <w:name w:val="Table Grid"/>
    <w:basedOn w:val="TableNormal"/>
    <w:uiPriority w:val="59"/>
    <w:rsid w:val="0020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52D1A"/>
    <w:rPr>
      <w:rFonts w:asciiTheme="majorHAnsi" w:hAnsiTheme="majorHAnsi"/>
      <w:b/>
      <w:bCs/>
      <w:color w:val="437B32"/>
      <w:spacing w:val="15"/>
      <w:sz w:val="44"/>
      <w:szCs w:val="22"/>
    </w:rPr>
  </w:style>
  <w:style w:type="table" w:customStyle="1" w:styleId="RowHeaderTables">
    <w:name w:val="Row Header Tables"/>
    <w:basedOn w:val="TableGrid"/>
    <w:uiPriority w:val="99"/>
    <w:rsid w:val="00101CA2"/>
    <w:rPr>
      <w:rFonts w:eastAsia="Palatino Linotype"/>
    </w:rPr>
    <w:tblPr>
      <w:tblStyleRowBandSize w:val="1"/>
      <w:tblStyleColBandSize w:val="1"/>
      <w:tblCellMar>
        <w:left w:w="115" w:type="dxa"/>
        <w:right w:w="115" w:type="dxa"/>
      </w:tblCellMar>
    </w:tblPr>
    <w:tblStylePr w:type="firstRow">
      <w:pPr>
        <w:wordWrap/>
        <w:spacing w:beforeLines="0" w:before="120" w:beforeAutospacing="0" w:afterLines="0" w:after="120" w:afterAutospacing="0" w:line="240" w:lineRule="auto"/>
        <w:contextualSpacing w:val="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Row">
      <w:pPr>
        <w:wordWrap/>
        <w:spacing w:before="0" w:beforeAutospacing="0" w:after="0" w:afterAutospacing="0" w:line="240" w:lineRule="auto"/>
        <w:contextualSpacing w:val="0"/>
        <w:jc w:val="left"/>
      </w:pPr>
      <w:rPr>
        <w:rFonts w:asciiTheme="minorHAnsi" w:hAnsiTheme="minorHAnsi"/>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contextualSpacing w:val="0"/>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pPr>
        <w:wordWrap/>
        <w:contextualSpacing w:val="0"/>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pPr>
        <w:wordWrap/>
        <w:spacing w:beforeLines="0" w:before="120" w:beforeAutospacing="0" w:afterLines="0" w:after="120" w:afterAutospacing="0"/>
        <w:contextualSpacing w:val="0"/>
        <w:jc w:val="left"/>
      </w:pPr>
      <w:rPr>
        <w:rFonts w:asciiTheme="majorHAnsi" w:hAnsiTheme="majorHAnsi"/>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nwCell">
      <w:pPr>
        <w:wordWrap/>
        <w:spacing w:beforeLines="0" w:before="120" w:beforeAutospacing="0" w:afterLines="0" w:after="120" w:afterAutospacing="0"/>
        <w:contextualSpacing w:val="0"/>
        <w:jc w:val="left"/>
      </w:pPr>
      <w:rPr>
        <w:rFonts w:ascii="Gill Sans MT" w:hAnsi="Gill Sans MT"/>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seCell">
      <w:pPr>
        <w:wordWrap/>
        <w:contextualSpacing w:val="0"/>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swCell">
      <w:pPr>
        <w:wordWrap/>
        <w:contextualSpacing w:val="0"/>
      </w:pPr>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ColumnHeaderTables">
    <w:name w:val="Column Header Tables"/>
    <w:basedOn w:val="TableGrid"/>
    <w:uiPriority w:val="99"/>
    <w:rsid w:val="00972E06"/>
    <w:rPr>
      <w:rFonts w:eastAsia="Palatino Linotype"/>
    </w:rPr>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spacing w:beforeLines="0" w:before="120" w:beforeAutospacing="0" w:afterLines="0" w:after="120" w:afterAutospacing="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wordWrap/>
        <w:spacing w:beforeLines="0" w:before="120" w:beforeAutospacing="0" w:afterLines="0" w:after="120" w:afterAutospacing="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pPr>
        <w:wordWrap/>
        <w:spacing w:beforeLines="0" w:before="120" w:beforeAutospacing="0" w:afterLines="0" w:after="120" w:afterAutospacing="0"/>
      </w:pPr>
      <w:rPr>
        <w:rFonts w:asciiTheme="majorHAnsi" w:hAnsiTheme="majorHAnsi"/>
        <w:sz w:val="24"/>
      </w:rPr>
      <w:tblPr/>
      <w:tcPr>
        <w:shd w:val="clear" w:color="auto" w:fill="D9D9D9"/>
        <w:tcMar>
          <w:top w:w="115" w:type="dxa"/>
          <w:left w:w="0" w:type="nil"/>
          <w:bottom w:w="0" w:type="nil"/>
          <w:right w:w="0" w:type="nil"/>
        </w:tcMar>
      </w:tcPr>
    </w:tblStylePr>
  </w:style>
  <w:style w:type="table" w:customStyle="1" w:styleId="BothHeaderTables">
    <w:name w:val="Both Header Tables"/>
    <w:basedOn w:val="TableGrid"/>
    <w:uiPriority w:val="99"/>
    <w:rsid w:val="00972E06"/>
    <w:rPr>
      <w:rFonts w:eastAsia="Palatino Linotype"/>
    </w:rPr>
    <w:tblPr>
      <w:tblStyleRowBandSize w:val="1"/>
      <w:tblStyleColBandSize w:val="1"/>
      <w:tblCellMar>
        <w:left w:w="115" w:type="dxa"/>
        <w:right w:w="115" w:type="dxa"/>
      </w:tblCellMar>
    </w:tblPr>
    <w:tcPr>
      <w:shd w:val="clear" w:color="auto" w:fill="auto"/>
    </w:tcPr>
    <w:tblStylePr w:type="firstRow">
      <w:pPr>
        <w:wordWrap/>
        <w:spacing w:beforeLines="0" w:before="120" w:beforeAutospacing="0" w:afterLines="0" w:after="120" w:afterAutospacing="0" w:line="240" w:lineRule="auto"/>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Row">
      <w:pPr>
        <w:spacing w:before="0" w:after="0" w:line="240" w:lineRule="auto"/>
        <w:jc w:val="left"/>
      </w:pPr>
      <w:rPr>
        <w:rFonts w:asciiTheme="majorHAnsi" w:hAnsiTheme="maj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wordWrap/>
        <w:spacing w:beforeLines="0" w:before="120" w:beforeAutospacing="0" w:afterLines="0" w:after="120" w:afterAutospacing="0"/>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ne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swCell">
      <w:pPr>
        <w:wordWrap/>
        <w:spacing w:beforeLines="0" w:before="120" w:beforeAutospacing="0" w:afterLines="0" w:after="120" w:afterAutospacing="0"/>
      </w:pPr>
      <w:rPr>
        <w:rFonts w:asciiTheme="majorHAnsi" w:hAnsiTheme="majorHAnsi"/>
        <w:b/>
        <w:color w:val="000000"/>
        <w:sz w:val="24"/>
      </w:rPr>
      <w:tblPr/>
      <w:tcPr>
        <w:shd w:val="clear" w:color="auto" w:fill="D9D9D9"/>
        <w:tcMar>
          <w:top w:w="115" w:type="dxa"/>
          <w:left w:w="0" w:type="nil"/>
          <w:bottom w:w="0" w:type="nil"/>
          <w:right w:w="0" w:type="nil"/>
        </w:tcMar>
      </w:tcPr>
    </w:tblStylePr>
  </w:style>
  <w:style w:type="character" w:customStyle="1" w:styleId="Heading2Char">
    <w:name w:val="Heading 2 Char"/>
    <w:link w:val="Heading2"/>
    <w:uiPriority w:val="9"/>
    <w:rsid w:val="00011A49"/>
    <w:rPr>
      <w:rFonts w:asciiTheme="majorHAnsi" w:hAnsiTheme="majorHAnsi"/>
      <w:b/>
      <w:color w:val="437B32"/>
      <w:spacing w:val="15"/>
      <w:sz w:val="32"/>
      <w:szCs w:val="22"/>
    </w:rPr>
  </w:style>
  <w:style w:type="character" w:customStyle="1" w:styleId="Heading3Char">
    <w:name w:val="Heading 3 Char"/>
    <w:link w:val="Heading3"/>
    <w:uiPriority w:val="9"/>
    <w:rsid w:val="00011A49"/>
    <w:rPr>
      <w:rFonts w:asciiTheme="majorHAnsi" w:hAnsiTheme="majorHAnsi"/>
      <w:b/>
      <w:color w:val="437B32"/>
      <w:spacing w:val="15"/>
      <w:sz w:val="28"/>
      <w:szCs w:val="22"/>
    </w:rPr>
  </w:style>
  <w:style w:type="character" w:customStyle="1" w:styleId="Heading4Char">
    <w:name w:val="Heading 4 Char"/>
    <w:link w:val="Heading4"/>
    <w:uiPriority w:val="9"/>
    <w:rsid w:val="00BC1DB2"/>
    <w:rPr>
      <w:rFonts w:asciiTheme="majorHAnsi" w:hAnsiTheme="majorHAnsi"/>
      <w:color w:val="437B32" w:themeColor="accent2" w:themeShade="80"/>
      <w:sz w:val="28"/>
      <w:szCs w:val="28"/>
    </w:rPr>
  </w:style>
  <w:style w:type="character" w:customStyle="1" w:styleId="Heading5Char">
    <w:name w:val="Heading 5 Char"/>
    <w:link w:val="Heading5"/>
    <w:uiPriority w:val="9"/>
    <w:semiHidden/>
    <w:rsid w:val="003E2E9C"/>
    <w:rPr>
      <w:color w:val="365F91"/>
      <w:spacing w:val="10"/>
    </w:rPr>
  </w:style>
  <w:style w:type="character" w:customStyle="1" w:styleId="Heading6Char">
    <w:name w:val="Heading 6 Char"/>
    <w:link w:val="Heading6"/>
    <w:uiPriority w:val="9"/>
    <w:semiHidden/>
    <w:rsid w:val="003E2E9C"/>
    <w:rPr>
      <w:color w:val="365F91"/>
      <w:spacing w:val="10"/>
    </w:rPr>
  </w:style>
  <w:style w:type="character" w:customStyle="1" w:styleId="Heading7Char">
    <w:name w:val="Heading 7 Char"/>
    <w:link w:val="Heading7"/>
    <w:uiPriority w:val="9"/>
    <w:semiHidden/>
    <w:rsid w:val="003E2E9C"/>
    <w:rPr>
      <w:color w:val="365F91"/>
      <w:spacing w:val="10"/>
    </w:rPr>
  </w:style>
  <w:style w:type="character" w:customStyle="1" w:styleId="Heading8Char">
    <w:name w:val="Heading 8 Char"/>
    <w:link w:val="Heading8"/>
    <w:uiPriority w:val="9"/>
    <w:semiHidden/>
    <w:rsid w:val="003E2E9C"/>
    <w:rPr>
      <w:spacing w:val="10"/>
      <w:sz w:val="18"/>
      <w:szCs w:val="18"/>
    </w:rPr>
  </w:style>
  <w:style w:type="character" w:customStyle="1" w:styleId="Heading9Char">
    <w:name w:val="Heading 9 Char"/>
    <w:link w:val="Heading9"/>
    <w:uiPriority w:val="9"/>
    <w:semiHidden/>
    <w:rsid w:val="003E2E9C"/>
    <w:rPr>
      <w:i/>
      <w:spacing w:val="10"/>
      <w:sz w:val="18"/>
      <w:szCs w:val="18"/>
    </w:rPr>
  </w:style>
  <w:style w:type="paragraph" w:styleId="Caption">
    <w:name w:val="caption"/>
    <w:basedOn w:val="Normal"/>
    <w:next w:val="Normal"/>
    <w:uiPriority w:val="35"/>
    <w:semiHidden/>
    <w:unhideWhenUsed/>
    <w:qFormat/>
    <w:rsid w:val="003E2E9C"/>
    <w:rPr>
      <w:b/>
      <w:bCs/>
      <w:color w:val="365F91"/>
      <w:sz w:val="16"/>
      <w:szCs w:val="16"/>
    </w:rPr>
  </w:style>
  <w:style w:type="character" w:customStyle="1" w:styleId="prompt">
    <w:name w:val="prompt"/>
    <w:basedOn w:val="DefaultParagraphFont"/>
    <w:uiPriority w:val="1"/>
    <w:qFormat/>
    <w:rsid w:val="00124088"/>
    <w:rPr>
      <w:color w:val="00B0F0"/>
    </w:rPr>
  </w:style>
  <w:style w:type="paragraph" w:customStyle="1" w:styleId="Legal">
    <w:name w:val="Legal"/>
    <w:basedOn w:val="Normal"/>
    <w:qFormat/>
    <w:rsid w:val="00A03248"/>
    <w:rPr>
      <w:sz w:val="12"/>
      <w:szCs w:val="12"/>
    </w:rPr>
  </w:style>
  <w:style w:type="paragraph" w:customStyle="1" w:styleId="TryItOutSquareBullet">
    <w:name w:val="Try It Out Square Bullet"/>
    <w:basedOn w:val="Normal"/>
    <w:qFormat/>
    <w:rsid w:val="00A03248"/>
    <w:pPr>
      <w:numPr>
        <w:numId w:val="9"/>
      </w:numPr>
    </w:pPr>
  </w:style>
  <w:style w:type="paragraph" w:customStyle="1" w:styleId="Sub-BulletSquareBullet">
    <w:name w:val="Sub-Bullet Square Bullet"/>
    <w:basedOn w:val="Normal"/>
    <w:qFormat/>
    <w:rsid w:val="00A03248"/>
    <w:pPr>
      <w:numPr>
        <w:ilvl w:val="1"/>
        <w:numId w:val="11"/>
      </w:numPr>
    </w:pPr>
  </w:style>
  <w:style w:type="character" w:styleId="PlaceholderText">
    <w:name w:val="Placeholder Text"/>
    <w:basedOn w:val="DefaultParagraphFont"/>
    <w:uiPriority w:val="99"/>
    <w:semiHidden/>
    <w:rsid w:val="00BC1DB2"/>
    <w:rPr>
      <w:color w:val="808080"/>
    </w:rPr>
  </w:style>
  <w:style w:type="paragraph" w:styleId="TOCHeading">
    <w:name w:val="TOC Heading"/>
    <w:basedOn w:val="Heading1"/>
    <w:next w:val="Normal"/>
    <w:uiPriority w:val="39"/>
    <w:semiHidden/>
    <w:unhideWhenUsed/>
    <w:qFormat/>
    <w:rsid w:val="003E2E9C"/>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table" w:styleId="LightList-Accent3">
    <w:name w:val="Light List Accent 3"/>
    <w:basedOn w:val="TableNormal"/>
    <w:uiPriority w:val="61"/>
    <w:rsid w:val="00AF4E7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ourse">
    <w:name w:val="Course"/>
    <w:next w:val="Normal"/>
    <w:link w:val="CourseChar"/>
    <w:qFormat/>
    <w:rsid w:val="00F01ED4"/>
    <w:pPr>
      <w:pBdr>
        <w:bottom w:val="single" w:sz="2" w:space="1" w:color="437B32"/>
      </w:pBdr>
      <w:spacing w:before="480" w:after="960"/>
    </w:pPr>
    <w:rPr>
      <w:rFonts w:asciiTheme="majorHAnsi" w:hAnsiTheme="majorHAnsi"/>
      <w:b/>
      <w:color w:val="437B32"/>
      <w:spacing w:val="10"/>
      <w:kern w:val="28"/>
      <w:sz w:val="56"/>
      <w:szCs w:val="52"/>
    </w:rPr>
  </w:style>
  <w:style w:type="character" w:customStyle="1" w:styleId="CourseChar">
    <w:name w:val="Course Char"/>
    <w:link w:val="Course"/>
    <w:rsid w:val="00F01ED4"/>
    <w:rPr>
      <w:rFonts w:asciiTheme="majorHAnsi" w:hAnsiTheme="majorHAnsi"/>
      <w:b/>
      <w:color w:val="437B32"/>
      <w:spacing w:val="10"/>
      <w:kern w:val="28"/>
      <w:sz w:val="56"/>
      <w:szCs w:val="52"/>
    </w:rPr>
  </w:style>
  <w:style w:type="paragraph" w:styleId="BalloonText">
    <w:name w:val="Balloon Text"/>
    <w:basedOn w:val="Normal"/>
    <w:link w:val="BalloonTextChar"/>
    <w:uiPriority w:val="99"/>
    <w:semiHidden/>
    <w:unhideWhenUsed/>
    <w:rsid w:val="00C147B7"/>
    <w:pPr>
      <w:spacing w:before="0" w:after="0"/>
    </w:pPr>
    <w:rPr>
      <w:rFonts w:ascii="Tahoma" w:hAnsi="Tahoma" w:cs="Tahoma"/>
      <w:sz w:val="16"/>
      <w:szCs w:val="16"/>
    </w:rPr>
  </w:style>
  <w:style w:type="table" w:customStyle="1" w:styleId="Table">
    <w:name w:val="Table"/>
    <w:basedOn w:val="TableProfessional"/>
    <w:uiPriority w:val="99"/>
    <w:rsid w:val="00E36BA0"/>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cPr>
      <w:shd w:val="clear" w:color="auto" w:fill="auto"/>
    </w:tcPr>
    <w:tblStylePr w:type="firstRow">
      <w:rPr>
        <w:b/>
        <w:bCs/>
        <w:color w:val="auto"/>
      </w:rPr>
      <w:tblPr/>
      <w:tcPr>
        <w:tcBorders>
          <w:tl2br w:val="none" w:sz="0" w:space="0" w:color="auto"/>
          <w:tr2bl w:val="none" w:sz="0" w:space="0" w:color="auto"/>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alloonTextChar">
    <w:name w:val="Balloon Text Char"/>
    <w:basedOn w:val="DefaultParagraphFont"/>
    <w:link w:val="BalloonText"/>
    <w:uiPriority w:val="99"/>
    <w:semiHidden/>
    <w:rsid w:val="00C147B7"/>
    <w:rPr>
      <w:rFonts w:ascii="Tahoma" w:hAnsi="Tahoma" w:cs="Tahoma"/>
      <w:sz w:val="16"/>
      <w:szCs w:val="16"/>
    </w:rPr>
  </w:style>
  <w:style w:type="character" w:styleId="CommentReference">
    <w:name w:val="annotation reference"/>
    <w:basedOn w:val="DefaultParagraphFont"/>
    <w:uiPriority w:val="99"/>
    <w:semiHidden/>
    <w:unhideWhenUsed/>
    <w:rsid w:val="00C6587C"/>
    <w:rPr>
      <w:sz w:val="16"/>
      <w:szCs w:val="16"/>
    </w:rPr>
  </w:style>
  <w:style w:type="paragraph" w:styleId="CommentText">
    <w:name w:val="annotation text"/>
    <w:basedOn w:val="Normal"/>
    <w:link w:val="CommentTextChar"/>
    <w:uiPriority w:val="99"/>
    <w:unhideWhenUsed/>
    <w:rsid w:val="00C6587C"/>
    <w:rPr>
      <w:sz w:val="20"/>
    </w:rPr>
  </w:style>
  <w:style w:type="character" w:customStyle="1" w:styleId="CommentTextChar">
    <w:name w:val="Comment Text Char"/>
    <w:basedOn w:val="DefaultParagraphFont"/>
    <w:link w:val="CommentText"/>
    <w:uiPriority w:val="99"/>
    <w:rsid w:val="00C6587C"/>
  </w:style>
  <w:style w:type="paragraph" w:styleId="CommentSubject">
    <w:name w:val="annotation subject"/>
    <w:basedOn w:val="CommentText"/>
    <w:next w:val="CommentText"/>
    <w:link w:val="CommentSubjectChar"/>
    <w:uiPriority w:val="99"/>
    <w:semiHidden/>
    <w:unhideWhenUsed/>
    <w:rsid w:val="00C6587C"/>
    <w:rPr>
      <w:b/>
      <w:bCs/>
    </w:rPr>
  </w:style>
  <w:style w:type="character" w:customStyle="1" w:styleId="CommentSubjectChar">
    <w:name w:val="Comment Subject Char"/>
    <w:basedOn w:val="CommentTextChar"/>
    <w:link w:val="CommentSubject"/>
    <w:uiPriority w:val="99"/>
    <w:semiHidden/>
    <w:rsid w:val="00C6587C"/>
    <w:rPr>
      <w:b/>
      <w:bCs/>
    </w:rPr>
  </w:style>
  <w:style w:type="paragraph" w:styleId="Revision">
    <w:name w:val="Revision"/>
    <w:hidden/>
    <w:uiPriority w:val="99"/>
    <w:semiHidden/>
    <w:rsid w:val="00A073E0"/>
    <w:rPr>
      <w:sz w:val="24"/>
    </w:rPr>
  </w:style>
  <w:style w:type="paragraph" w:styleId="TOC1">
    <w:name w:val="toc 1"/>
    <w:basedOn w:val="Normal"/>
    <w:next w:val="Normal"/>
    <w:autoRedefine/>
    <w:uiPriority w:val="39"/>
    <w:unhideWhenUsed/>
    <w:rsid w:val="002B6C71"/>
    <w:pPr>
      <w:spacing w:after="100"/>
    </w:pPr>
  </w:style>
  <w:style w:type="paragraph" w:styleId="TOC2">
    <w:name w:val="toc 2"/>
    <w:basedOn w:val="Normal"/>
    <w:next w:val="Normal"/>
    <w:autoRedefine/>
    <w:uiPriority w:val="39"/>
    <w:unhideWhenUsed/>
    <w:rsid w:val="002B6C71"/>
    <w:pPr>
      <w:spacing w:after="100"/>
      <w:ind w:left="240"/>
    </w:pPr>
  </w:style>
  <w:style w:type="character" w:styleId="Hyperlink">
    <w:name w:val="Hyperlink"/>
    <w:basedOn w:val="DefaultParagraphFont"/>
    <w:uiPriority w:val="99"/>
    <w:unhideWhenUsed/>
    <w:rsid w:val="002B6C71"/>
    <w:rPr>
      <w:color w:val="0071BC" w:themeColor="hyperlink"/>
      <w:u w:val="single"/>
    </w:rPr>
  </w:style>
  <w:style w:type="paragraph" w:customStyle="1" w:styleId="ScreenShot">
    <w:name w:val="Screen Shot"/>
    <w:basedOn w:val="Normal"/>
    <w:qFormat/>
    <w:rsid w:val="00CE1B76"/>
    <w:pPr>
      <w:ind w:left="1440"/>
    </w:pPr>
  </w:style>
  <w:style w:type="paragraph" w:customStyle="1" w:styleId="BlockImage">
    <w:name w:val="Block Image"/>
    <w:basedOn w:val="Normal"/>
    <w:qFormat/>
    <w:rsid w:val="002036F9"/>
    <w:pPr>
      <w:ind w:left="720"/>
    </w:pPr>
  </w:style>
  <w:style w:type="paragraph" w:customStyle="1" w:styleId="UnderlinedHeader">
    <w:name w:val="Underlined Header"/>
    <w:basedOn w:val="Normal"/>
    <w:qFormat/>
    <w:rsid w:val="00AD5702"/>
    <w:rPr>
      <w:u w:val="single"/>
    </w:rPr>
  </w:style>
  <w:style w:type="character" w:customStyle="1" w:styleId="keys">
    <w:name w:val="keys"/>
    <w:basedOn w:val="DefaultParagraphFont"/>
    <w:uiPriority w:val="1"/>
    <w:rsid w:val="00124088"/>
    <w:rPr>
      <w:b/>
    </w:rPr>
  </w:style>
  <w:style w:type="character" w:customStyle="1" w:styleId="button">
    <w:name w:val="button"/>
    <w:basedOn w:val="DefaultParagraphFont"/>
    <w:uiPriority w:val="1"/>
    <w:rsid w:val="00124088"/>
    <w:rPr>
      <w:b/>
    </w:rPr>
  </w:style>
  <w:style w:type="character" w:customStyle="1" w:styleId="codepart">
    <w:name w:val="codepart"/>
    <w:basedOn w:val="DefaultParagraphFont"/>
    <w:uiPriority w:val="1"/>
    <w:rsid w:val="00124088"/>
    <w:rPr>
      <w:rFonts w:ascii="Courier New" w:hAnsi="Courier New"/>
    </w:rPr>
  </w:style>
  <w:style w:type="paragraph" w:styleId="ListBullet3">
    <w:name w:val="List Bullet 3"/>
    <w:basedOn w:val="Normal"/>
    <w:uiPriority w:val="99"/>
    <w:rsid w:val="00070E50"/>
    <w:pPr>
      <w:numPr>
        <w:numId w:val="13"/>
      </w:numPr>
      <w:contextualSpacing/>
    </w:pPr>
  </w:style>
  <w:style w:type="character" w:customStyle="1" w:styleId="buttonandprompt">
    <w:name w:val="button and prompt"/>
    <w:basedOn w:val="prompt"/>
    <w:uiPriority w:val="1"/>
    <w:qFormat/>
    <w:rsid w:val="009E0FE1"/>
    <w:rPr>
      <w:b/>
      <w:color w:val="00B0F0"/>
    </w:rPr>
  </w:style>
  <w:style w:type="character" w:customStyle="1" w:styleId="reference">
    <w:name w:val="reference"/>
    <w:basedOn w:val="DefaultParagraphFont"/>
    <w:uiPriority w:val="1"/>
    <w:qFormat/>
    <w:rsid w:val="00B675A7"/>
    <w:rPr>
      <w:b w:val="0"/>
      <w:i/>
    </w:rPr>
  </w:style>
  <w:style w:type="paragraph" w:customStyle="1" w:styleId="LessonBullet">
    <w:name w:val="Lesson Bullet"/>
    <w:basedOn w:val="Normal"/>
    <w:qFormat/>
    <w:rsid w:val="000A6DCC"/>
    <w:pPr>
      <w:numPr>
        <w:numId w:val="14"/>
      </w:numPr>
    </w:pPr>
    <w:rPr>
      <w:rFonts w:asciiTheme="minorHAnsi" w:hAnsiTheme="minorHAnsi"/>
      <w:szCs w:val="24"/>
    </w:rPr>
  </w:style>
  <w:style w:type="character" w:customStyle="1" w:styleId="action">
    <w:name w:val="action"/>
    <w:qFormat/>
    <w:rsid w:val="00E23A0F"/>
    <w:rPr>
      <w:u w:val="single"/>
    </w:rPr>
  </w:style>
  <w:style w:type="character" w:customStyle="1" w:styleId="actionandprompt">
    <w:name w:val="action and prompt"/>
    <w:qFormat/>
    <w:rsid w:val="002461DB"/>
    <w:rPr>
      <w:color w:val="00B0F0"/>
      <w:u w:val="single"/>
    </w:rPr>
  </w:style>
  <w:style w:type="character" w:customStyle="1" w:styleId="instructions">
    <w:name w:val="instructions"/>
    <w:basedOn w:val="DefaultParagraphFont"/>
    <w:rsid w:val="00855E0C"/>
    <w:rPr>
      <w:b/>
      <w:caps/>
      <w:sz w:val="24"/>
      <w:bdr w:val="single" w:sz="36" w:space="0" w:color="A4D3AC" w:themeColor="accent3" w:themeShade="E6"/>
      <w:shd w:val="clear" w:color="auto" w:fill="A4D3AC" w:themeFill="accent3" w:themeFillShade="E6"/>
    </w:rPr>
  </w:style>
  <w:style w:type="paragraph" w:styleId="TOC3">
    <w:name w:val="toc 3"/>
    <w:basedOn w:val="Normal"/>
    <w:next w:val="Normal"/>
    <w:autoRedefine/>
    <w:uiPriority w:val="39"/>
    <w:unhideWhenUsed/>
    <w:rsid w:val="003A6524"/>
    <w:pPr>
      <w:spacing w:after="100"/>
      <w:ind w:left="480"/>
    </w:pPr>
  </w:style>
  <w:style w:type="paragraph" w:styleId="ListParagraph">
    <w:name w:val="List Paragraph"/>
    <w:basedOn w:val="Normal"/>
    <w:uiPriority w:val="34"/>
    <w:qFormat/>
    <w:rsid w:val="005C2FD0"/>
    <w:pPr>
      <w:ind w:left="720"/>
      <w:contextualSpacing/>
    </w:pPr>
  </w:style>
  <w:style w:type="paragraph" w:customStyle="1" w:styleId="Standard">
    <w:name w:val="Standard"/>
    <w:rsid w:val="00D14EA4"/>
    <w:pPr>
      <w:widowControl w:val="0"/>
      <w:suppressAutoHyphens/>
      <w:autoSpaceDN w:val="0"/>
    </w:pPr>
    <w:rPr>
      <w:rFonts w:ascii="Liberation Serif" w:eastAsia="Segoe UI" w:hAnsi="Liberation Serif" w:cs="Tahoma"/>
      <w:color w:val="000000"/>
      <w:kern w:val="3"/>
      <w:sz w:val="24"/>
      <w:szCs w:val="24"/>
      <w:lang w:eastAsia="zh-CN" w:bidi="hi-IN"/>
    </w:rPr>
  </w:style>
  <w:style w:type="numbering" w:customStyle="1" w:styleId="WWNum9">
    <w:name w:val="WWNum9"/>
    <w:rsid w:val="00D14EA4"/>
    <w:pPr>
      <w:numPr>
        <w:numId w:val="26"/>
      </w:numPr>
    </w:pPr>
  </w:style>
  <w:style w:type="numbering" w:customStyle="1" w:styleId="WWNum12">
    <w:name w:val="WWNum12"/>
    <w:rsid w:val="00D14EA4"/>
    <w:pPr>
      <w:numPr>
        <w:numId w:val="29"/>
      </w:numPr>
    </w:pPr>
  </w:style>
  <w:style w:type="numbering" w:customStyle="1" w:styleId="WWNum11">
    <w:name w:val="WWNum11"/>
    <w:rsid w:val="00D14EA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8624">
      <w:bodyDiv w:val="1"/>
      <w:marLeft w:val="0"/>
      <w:marRight w:val="0"/>
      <w:marTop w:val="0"/>
      <w:marBottom w:val="0"/>
      <w:divBdr>
        <w:top w:val="none" w:sz="0" w:space="0" w:color="auto"/>
        <w:left w:val="none" w:sz="0" w:space="0" w:color="auto"/>
        <w:bottom w:val="none" w:sz="0" w:space="0" w:color="auto"/>
        <w:right w:val="none" w:sz="0" w:space="0" w:color="auto"/>
      </w:divBdr>
    </w:div>
    <w:div w:id="1285501779">
      <w:bodyDiv w:val="1"/>
      <w:marLeft w:val="0"/>
      <w:marRight w:val="0"/>
      <w:marTop w:val="0"/>
      <w:marBottom w:val="0"/>
      <w:divBdr>
        <w:top w:val="none" w:sz="0" w:space="0" w:color="auto"/>
        <w:left w:val="none" w:sz="0" w:space="0" w:color="auto"/>
        <w:bottom w:val="none" w:sz="0" w:space="0" w:color="auto"/>
        <w:right w:val="none" w:sz="0" w:space="0" w:color="auto"/>
      </w:divBdr>
    </w:div>
    <w:div w:id="182473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FA5B-0E24-4E82-9E62-0AE4588E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10</Pages>
  <Words>2116</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Inpatient Pharmacist Core Exercise Booklet</vt:lpstr>
    </vt:vector>
  </TitlesOfParts>
  <Company>Epic</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Pharmacist Core Exercise Booklet</dc:title>
  <dc:creator>Epic</dc:creator>
  <dc:description>©2019 Epic Systems Corporation. Confidential. This material should be stored securely and may not be distributed publicly.
EpicUUID: 48DFCAF2-A0B3-4FCB-A222-E7F6C7C0B982</dc:description>
  <cp:lastModifiedBy>Rebecca Pollitzer</cp:lastModifiedBy>
  <cp:revision>146</cp:revision>
  <cp:lastPrinted>2013-10-04T19:52:00Z</cp:lastPrinted>
  <dcterms:created xsi:type="dcterms:W3CDTF">2020-08-17T16:19:00Z</dcterms:created>
  <dcterms:modified xsi:type="dcterms:W3CDTF">2021-09-21T22:12:00Z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Willow Inpatient</vt:lpwstr>
  </property>
  <property fmtid="{D5CDD505-2E9C-101B-9397-08002B2CF9AE}" pid="3" name="Application Description">
    <vt:lpwstr>Pharmacy Module</vt:lpwstr>
  </property>
  <property fmtid="{D5CDD505-2E9C-101B-9397-08002B2CF9AE}" pid="4" name="Version">
    <vt:lpwstr>November 2019</vt:lpwstr>
  </property>
  <property fmtid="{D5CDD505-2E9C-101B-9397-08002B2CF9AE}" pid="5" name="Chapter Number">
    <vt:lpwstr/>
  </property>
  <property fmtid="{D5CDD505-2E9C-101B-9397-08002B2CF9AE}" pid="6" name="Revised">
    <vt:lpwstr>November 14, 2019</vt:lpwstr>
  </property>
  <property fmtid="{D5CDD505-2E9C-101B-9397-08002B2CF9AE}" pid="7" name="Guide">
    <vt:lpwstr>Inpatient Pharmacist Core Exercise Booklet</vt:lpwstr>
  </property>
</Properties>
</file>